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AE28" w14:textId="77777777" w:rsidR="00B238E7" w:rsidRPr="0036185D" w:rsidRDefault="00B238E7" w:rsidP="00B238E7">
      <w:pPr>
        <w:pStyle w:val="HTMLconformatoprevio"/>
        <w:ind w:right="-516"/>
        <w:jc w:val="center"/>
        <w:rPr>
          <w:rFonts w:ascii="Arial Narrow" w:hAnsi="Arial Narrow" w:cs="Arial"/>
          <w:b/>
          <w:sz w:val="24"/>
          <w:szCs w:val="24"/>
        </w:rPr>
      </w:pPr>
    </w:p>
    <w:p w14:paraId="60A2E71B" w14:textId="77777777" w:rsidR="00B238E7" w:rsidRPr="0036185D" w:rsidRDefault="00B238E7" w:rsidP="00B238E7">
      <w:pPr>
        <w:pStyle w:val="HTMLconformatoprevio"/>
        <w:ind w:right="-516"/>
        <w:jc w:val="center"/>
        <w:rPr>
          <w:rFonts w:ascii="Arial Narrow" w:hAnsi="Arial Narrow" w:cs="Arial"/>
          <w:b/>
          <w:sz w:val="24"/>
          <w:szCs w:val="24"/>
        </w:rPr>
      </w:pPr>
      <w:r w:rsidRPr="0036185D">
        <w:rPr>
          <w:rFonts w:ascii="Arial Narrow" w:hAnsi="Arial Narrow" w:cs="Arial"/>
          <w:b/>
          <w:sz w:val="24"/>
          <w:szCs w:val="24"/>
        </w:rPr>
        <w:t xml:space="preserve">INFORME DE PONENCIA PARA </w:t>
      </w:r>
      <w:r w:rsidR="00A16BAF" w:rsidRPr="0036185D">
        <w:rPr>
          <w:rFonts w:ascii="Arial Narrow" w:hAnsi="Arial Narrow" w:cs="Arial"/>
          <w:b/>
          <w:sz w:val="24"/>
          <w:szCs w:val="24"/>
        </w:rPr>
        <w:t>PRIMER DEBATE</w:t>
      </w:r>
    </w:p>
    <w:p w14:paraId="6488E7F3" w14:textId="77777777" w:rsidR="00B238E7" w:rsidRPr="0036185D" w:rsidRDefault="00B238E7" w:rsidP="00B238E7">
      <w:pPr>
        <w:jc w:val="both"/>
        <w:rPr>
          <w:rFonts w:ascii="Arial Narrow" w:hAnsi="Arial Narrow" w:cs="Arial"/>
          <w:iCs/>
          <w:szCs w:val="24"/>
        </w:rPr>
      </w:pPr>
    </w:p>
    <w:p w14:paraId="733739C1" w14:textId="77777777" w:rsidR="00B238E7" w:rsidRPr="0036185D" w:rsidRDefault="00B238E7" w:rsidP="00B238E7">
      <w:pPr>
        <w:jc w:val="both"/>
        <w:rPr>
          <w:rFonts w:ascii="Arial Narrow" w:hAnsi="Arial Narrow" w:cs="Arial"/>
          <w:iCs/>
          <w:szCs w:val="24"/>
        </w:rPr>
      </w:pPr>
    </w:p>
    <w:p w14:paraId="28AF9135" w14:textId="77777777" w:rsidR="00B238E7" w:rsidRPr="0036185D" w:rsidRDefault="00B238E7" w:rsidP="00B238E7">
      <w:pPr>
        <w:jc w:val="both"/>
        <w:rPr>
          <w:rFonts w:ascii="Arial Narrow" w:hAnsi="Arial Narrow" w:cs="Arial"/>
          <w:iCs/>
          <w:szCs w:val="24"/>
        </w:rPr>
      </w:pPr>
    </w:p>
    <w:p w14:paraId="72626DE6"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Doctor</w:t>
      </w:r>
    </w:p>
    <w:p w14:paraId="451F13FB"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 xml:space="preserve">SAMUEL ALEJANDRO HOYOS MEJÍA </w:t>
      </w:r>
    </w:p>
    <w:p w14:paraId="544E4EBD"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5B2F783C"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7246BE4"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5B4BD85A" w14:textId="77777777" w:rsidR="00B238E7" w:rsidRPr="0036185D" w:rsidRDefault="00B238E7" w:rsidP="00B238E7">
      <w:pPr>
        <w:ind w:left="2832"/>
        <w:jc w:val="both"/>
        <w:rPr>
          <w:rFonts w:ascii="Arial Narrow" w:hAnsi="Arial Narrow" w:cs="Arial"/>
          <w:i/>
          <w:iCs/>
          <w:szCs w:val="24"/>
          <w:u w:val="single"/>
          <w:lang w:val="es-ES"/>
        </w:rPr>
      </w:pPr>
    </w:p>
    <w:p w14:paraId="07B7DC53" w14:textId="77777777" w:rsidR="00B238E7" w:rsidRPr="0036185D" w:rsidRDefault="00B238E7" w:rsidP="00B238E7">
      <w:pPr>
        <w:ind w:left="1416"/>
        <w:jc w:val="both"/>
        <w:rPr>
          <w:rFonts w:ascii="Arial Narrow" w:hAnsi="Arial Narrow" w:cs="Arial"/>
          <w:i/>
          <w:iCs/>
          <w:szCs w:val="24"/>
          <w:u w:val="single"/>
          <w:lang w:val="es-ES"/>
        </w:rPr>
      </w:pPr>
    </w:p>
    <w:p w14:paraId="338C17A6" w14:textId="77777777" w:rsidR="00B238E7" w:rsidRPr="0036185D" w:rsidRDefault="00B238E7" w:rsidP="00B238E7">
      <w:pPr>
        <w:ind w:left="1416"/>
        <w:jc w:val="both"/>
        <w:rPr>
          <w:rFonts w:ascii="Arial Narrow" w:hAnsi="Arial Narrow"/>
          <w:b/>
          <w:szCs w:val="24"/>
          <w:lang w:val="es-ES"/>
        </w:rPr>
      </w:pPr>
      <w:r w:rsidRPr="0036185D">
        <w:rPr>
          <w:rFonts w:ascii="Arial Narrow" w:hAnsi="Arial Narrow" w:cs="Arial"/>
          <w:b/>
          <w:iCs/>
          <w:szCs w:val="24"/>
          <w:u w:val="single"/>
        </w:rPr>
        <w:t>Referencia</w:t>
      </w:r>
      <w:r w:rsidRPr="0036185D">
        <w:rPr>
          <w:rFonts w:ascii="Arial Narrow" w:hAnsi="Arial Narrow" w:cs="Arial"/>
          <w:b/>
          <w:iCs/>
          <w:szCs w:val="24"/>
        </w:rPr>
        <w:t xml:space="preserve">: </w:t>
      </w:r>
      <w:r w:rsidRPr="0036185D">
        <w:rPr>
          <w:rFonts w:ascii="Arial Narrow" w:hAnsi="Arial Narrow" w:cs="Arial"/>
          <w:szCs w:val="24"/>
        </w:rPr>
        <w:t xml:space="preserve">Proyecto </w:t>
      </w:r>
      <w:r w:rsidRPr="0036185D">
        <w:rPr>
          <w:rFonts w:ascii="Arial Narrow" w:hAnsi="Arial Narrow"/>
          <w:szCs w:val="24"/>
        </w:rPr>
        <w:t>Ley No. 100 de 2018 Cámara</w:t>
      </w:r>
      <w:r w:rsidRPr="0036185D">
        <w:rPr>
          <w:rFonts w:ascii="Arial Narrow" w:hAnsi="Arial Narrow"/>
          <w:b/>
          <w:szCs w:val="24"/>
        </w:rPr>
        <w:t xml:space="preserve"> </w:t>
      </w:r>
      <w:r w:rsidRPr="0036185D">
        <w:rPr>
          <w:rFonts w:ascii="Arial Narrow" w:hAnsi="Arial Narrow"/>
          <w:b/>
          <w:szCs w:val="24"/>
          <w:lang w:val="es-ES"/>
        </w:rPr>
        <w:t>“</w:t>
      </w:r>
      <w:r w:rsidRPr="0036185D">
        <w:rPr>
          <w:rFonts w:ascii="Arial Narrow" w:hAnsi="Arial Narrow"/>
          <w:b/>
          <w:i/>
          <w:szCs w:val="24"/>
          <w:lang w:val="es-ES"/>
        </w:rPr>
        <w:t>Por medio de la cual se dictan normas para la regulación del ejercicio de las libertades económicas y se establecen otras disposiciones</w:t>
      </w:r>
      <w:r w:rsidRPr="0036185D">
        <w:rPr>
          <w:rFonts w:ascii="Arial Narrow" w:hAnsi="Arial Narrow"/>
          <w:b/>
          <w:szCs w:val="24"/>
          <w:lang w:val="es-ES"/>
        </w:rPr>
        <w:t>”</w:t>
      </w:r>
    </w:p>
    <w:p w14:paraId="2073F753" w14:textId="77777777" w:rsidR="00B238E7" w:rsidRPr="0036185D" w:rsidRDefault="00B238E7" w:rsidP="00B238E7">
      <w:pPr>
        <w:ind w:left="1416"/>
        <w:jc w:val="both"/>
        <w:rPr>
          <w:rFonts w:ascii="Arial Narrow" w:hAnsi="Arial Narrow"/>
          <w:szCs w:val="24"/>
          <w:lang w:val="es-ES"/>
        </w:rPr>
      </w:pPr>
    </w:p>
    <w:p w14:paraId="1BE3F196" w14:textId="77777777" w:rsidR="00B238E7" w:rsidRPr="0036185D" w:rsidRDefault="00B238E7" w:rsidP="00B238E7">
      <w:pPr>
        <w:tabs>
          <w:tab w:val="left" w:pos="5820"/>
        </w:tabs>
        <w:ind w:right="-516"/>
        <w:rPr>
          <w:rFonts w:ascii="Arial Narrow" w:hAnsi="Arial Narrow" w:cs="Arial"/>
          <w:b/>
          <w:szCs w:val="24"/>
        </w:rPr>
      </w:pPr>
    </w:p>
    <w:p w14:paraId="12B7D77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31D0DC9F" w14:textId="5E776B51"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sidR="0066324C">
        <w:rPr>
          <w:rFonts w:ascii="Arial Narrow" w:hAnsi="Arial Narrow"/>
        </w:rPr>
        <w:t xml:space="preserve">que nos hizo </w:t>
      </w:r>
      <w:r w:rsidRPr="0036185D">
        <w:rPr>
          <w:rFonts w:ascii="Arial Narrow" w:hAnsi="Arial Narrow"/>
        </w:rPr>
        <w:t xml:space="preserve">la Mesa Directiva de la Comisión Primera Constitucional Permanente de la Cámara de Representantes, </w:t>
      </w:r>
      <w:r>
        <w:rPr>
          <w:rFonts w:ascii="Arial Narrow" w:hAnsi="Arial Narrow"/>
        </w:rPr>
        <w:t>p</w:t>
      </w:r>
      <w:r w:rsidR="0066324C">
        <w:rPr>
          <w:rFonts w:ascii="Arial Narrow" w:hAnsi="Arial Narrow"/>
        </w:rPr>
        <w:t>resentamos</w:t>
      </w:r>
      <w:r w:rsidRPr="0036185D">
        <w:rPr>
          <w:rFonts w:ascii="Arial Narrow" w:hAnsi="Arial Narrow"/>
        </w:rPr>
        <w:t xml:space="preserve"> la ponencia para primer debate al Proyecto de Ley Número 100 de 2018 Cámara, “</w:t>
      </w:r>
      <w:r w:rsidRPr="0036185D">
        <w:rPr>
          <w:rFonts w:ascii="Arial Narrow" w:hAnsi="Arial Narrow"/>
          <w:i/>
        </w:rPr>
        <w:t>Por medio de la cual se dictan normas para la regulación del ejercicio de las libertades económicas y se establecen otras disposiciones</w:t>
      </w:r>
      <w:r w:rsidRPr="0036185D">
        <w:rPr>
          <w:rFonts w:ascii="Arial Narrow" w:hAnsi="Arial Narrow"/>
        </w:rPr>
        <w:t xml:space="preserve">”. </w:t>
      </w:r>
    </w:p>
    <w:p w14:paraId="34ACA00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765F62D1" w14:textId="77777777" w:rsidR="001A707A"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ANTECEDENTES LEGISLATIVOS DEL PROYECTO</w:t>
      </w:r>
    </w:p>
    <w:p w14:paraId="5D84AF7E" w14:textId="445ED5F3"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 xml:space="preserve"> </w:t>
      </w:r>
    </w:p>
    <w:p w14:paraId="464D6B6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El proyecto de ley 100 de 2018 Cámara, fue presentado por iniciativa de los Honorables Representantes a la Cámara </w:t>
      </w:r>
      <w:hyperlink r:id="rId8" w:history="1">
        <w:r w:rsidRPr="0036185D">
          <w:rPr>
            <w:rFonts w:ascii="Arial Narrow" w:hAnsi="Arial Narrow"/>
          </w:rPr>
          <w:t>Edward David Rodríguez Rodríguez</w:t>
        </w:r>
      </w:hyperlink>
      <w:r w:rsidRPr="0036185D">
        <w:rPr>
          <w:rFonts w:ascii="Arial Narrow" w:hAnsi="Arial Narrow"/>
        </w:rPr>
        <w:t xml:space="preserve">, </w:t>
      </w:r>
      <w:hyperlink r:id="rId9" w:history="1">
        <w:r w:rsidRPr="0036185D">
          <w:rPr>
            <w:rFonts w:ascii="Arial Narrow" w:hAnsi="Arial Narrow"/>
          </w:rPr>
          <w:t>Alfredo Rafael Deluque Zuleta</w:t>
        </w:r>
      </w:hyperlink>
      <w:r w:rsidRPr="0036185D">
        <w:rPr>
          <w:rFonts w:ascii="Arial Narrow" w:hAnsi="Arial Narrow"/>
        </w:rPr>
        <w:t xml:space="preserve">, </w:t>
      </w:r>
      <w:hyperlink r:id="rId10" w:history="1">
        <w:r w:rsidRPr="0036185D">
          <w:rPr>
            <w:rFonts w:ascii="Arial Narrow" w:hAnsi="Arial Narrow"/>
          </w:rPr>
          <w:t>Harry Giovanny González García</w:t>
        </w:r>
      </w:hyperlink>
      <w:r w:rsidRPr="0036185D">
        <w:rPr>
          <w:rFonts w:ascii="Arial Narrow" w:hAnsi="Arial Narrow"/>
        </w:rPr>
        <w:t xml:space="preserve">, </w:t>
      </w:r>
      <w:hyperlink r:id="rId11" w:history="1">
        <w:r w:rsidRPr="0036185D">
          <w:rPr>
            <w:rFonts w:ascii="Arial Narrow" w:hAnsi="Arial Narrow"/>
          </w:rPr>
          <w:t>José Daniel López Jiménez</w:t>
        </w:r>
      </w:hyperlink>
      <w:r w:rsidRPr="0036185D">
        <w:rPr>
          <w:rFonts w:ascii="Arial Narrow" w:hAnsi="Arial Narrow"/>
        </w:rPr>
        <w:t xml:space="preserve">, </w:t>
      </w:r>
      <w:hyperlink r:id="rId12" w:history="1">
        <w:r w:rsidRPr="0036185D">
          <w:rPr>
            <w:rFonts w:ascii="Arial Narrow" w:hAnsi="Arial Narrow"/>
          </w:rPr>
          <w:t>Samuel Alejandro Hoyos Mejía</w:t>
        </w:r>
      </w:hyperlink>
      <w:r w:rsidRPr="0036185D">
        <w:rPr>
          <w:rFonts w:ascii="Arial Narrow" w:hAnsi="Arial Narrow"/>
        </w:rPr>
        <w:t xml:space="preserve"> y </w:t>
      </w:r>
      <w:hyperlink r:id="rId13" w:history="1">
        <w:r w:rsidRPr="0036185D">
          <w:rPr>
            <w:rFonts w:ascii="Arial Narrow" w:hAnsi="Arial Narrow"/>
          </w:rPr>
          <w:t>Adriana Magali Matiz Vargas</w:t>
        </w:r>
      </w:hyperlink>
      <w:r w:rsidRPr="0036185D">
        <w:rPr>
          <w:rFonts w:ascii="Arial Narrow" w:hAnsi="Arial Narrow"/>
        </w:rPr>
        <w:t xml:space="preserve">. </w:t>
      </w:r>
    </w:p>
    <w:p w14:paraId="231D7D0C" w14:textId="34E68266"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proyecto de ley fue radicado el pasado 21 de agosto de 2018 ante la Secretaría General de la Honorable</w:t>
      </w:r>
      <w:r w:rsidR="00A16BAF">
        <w:rPr>
          <w:rFonts w:ascii="Arial Narrow" w:hAnsi="Arial Narrow"/>
        </w:rPr>
        <w:t xml:space="preserve"> </w:t>
      </w:r>
      <w:r w:rsidR="007F516F">
        <w:rPr>
          <w:rFonts w:ascii="Arial Narrow" w:hAnsi="Arial Narrow"/>
        </w:rPr>
        <w:t>Cámara</w:t>
      </w:r>
      <w:r w:rsidRPr="0036185D">
        <w:rPr>
          <w:rFonts w:ascii="Arial Narrow" w:hAnsi="Arial Narrow"/>
        </w:rPr>
        <w:t xml:space="preserve"> y se publicó en la Gaceta No.</w:t>
      </w:r>
      <w:r w:rsidR="0066324C">
        <w:rPr>
          <w:rFonts w:ascii="Arial Narrow" w:hAnsi="Arial Narrow"/>
        </w:rPr>
        <w:t xml:space="preserve"> 676</w:t>
      </w:r>
      <w:r w:rsidRPr="0036185D">
        <w:rPr>
          <w:rFonts w:ascii="Arial Narrow" w:hAnsi="Arial Narrow"/>
        </w:rPr>
        <w:t xml:space="preserve"> de 2018, en cumplimiento de la Ley 5 de 1992, y fue remitido </w:t>
      </w:r>
      <w:r w:rsidR="009A4FBC">
        <w:rPr>
          <w:rFonts w:ascii="Arial Narrow" w:hAnsi="Arial Narrow"/>
        </w:rPr>
        <w:t xml:space="preserve">y recibido </w:t>
      </w:r>
      <w:r w:rsidR="009A4FBC" w:rsidRPr="0036185D">
        <w:rPr>
          <w:rFonts w:ascii="Arial Narrow" w:hAnsi="Arial Narrow"/>
        </w:rPr>
        <w:t>en la Comisión Primera de la Cámara de Representantes</w:t>
      </w:r>
      <w:r w:rsidR="009A4FBC">
        <w:rPr>
          <w:rFonts w:ascii="Arial Narrow" w:hAnsi="Arial Narrow"/>
        </w:rPr>
        <w:t xml:space="preserve"> el 14 de septiembre de 2018</w:t>
      </w:r>
      <w:r w:rsidR="009A4FBC" w:rsidRPr="0036185D">
        <w:rPr>
          <w:rFonts w:ascii="Arial Narrow" w:hAnsi="Arial Narrow"/>
        </w:rPr>
        <w:t xml:space="preserve"> </w:t>
      </w:r>
      <w:r w:rsidRPr="0036185D">
        <w:rPr>
          <w:rFonts w:ascii="Arial Narrow" w:hAnsi="Arial Narrow"/>
        </w:rPr>
        <w:t>para su correspondientes estudio, discusión y debate.</w:t>
      </w:r>
    </w:p>
    <w:p w14:paraId="3D530529" w14:textId="77777777" w:rsidR="00B238E7" w:rsidRDefault="00B238E7" w:rsidP="00B238E7">
      <w:pPr>
        <w:pStyle w:val="NormalWeb"/>
        <w:shd w:val="clear" w:color="auto" w:fill="FFFFFF"/>
        <w:spacing w:before="0" w:beforeAutospacing="0" w:after="150" w:afterAutospacing="0"/>
        <w:jc w:val="both"/>
        <w:rPr>
          <w:rFonts w:ascii="Arial Narrow" w:hAnsi="Arial Narrow"/>
        </w:rPr>
      </w:pPr>
    </w:p>
    <w:p w14:paraId="1DD0B971" w14:textId="77777777" w:rsidR="001A707A" w:rsidRDefault="001A707A" w:rsidP="00B238E7">
      <w:pPr>
        <w:pStyle w:val="NormalWeb"/>
        <w:shd w:val="clear" w:color="auto" w:fill="FFFFFF"/>
        <w:spacing w:before="0" w:beforeAutospacing="0" w:after="150" w:afterAutospacing="0"/>
        <w:jc w:val="both"/>
        <w:rPr>
          <w:rFonts w:ascii="Arial Narrow" w:hAnsi="Arial Narrow"/>
        </w:rPr>
      </w:pPr>
    </w:p>
    <w:p w14:paraId="6B66ECF4" w14:textId="77777777" w:rsidR="001A707A" w:rsidRPr="0036185D" w:rsidRDefault="001A707A" w:rsidP="00B238E7">
      <w:pPr>
        <w:pStyle w:val="NormalWeb"/>
        <w:shd w:val="clear" w:color="auto" w:fill="FFFFFF"/>
        <w:spacing w:before="0" w:beforeAutospacing="0" w:after="150" w:afterAutospacing="0"/>
        <w:jc w:val="both"/>
        <w:rPr>
          <w:rFonts w:ascii="Arial Narrow" w:hAnsi="Arial Narrow"/>
        </w:rPr>
      </w:pPr>
    </w:p>
    <w:p w14:paraId="34F9BA8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lastRenderedPageBreak/>
        <w:t>II. OBJETIVO DEL PROYECTO DE LEY</w:t>
      </w:r>
    </w:p>
    <w:p w14:paraId="669D42BA" w14:textId="77777777" w:rsidR="001A707A" w:rsidRDefault="001A707A" w:rsidP="00770D5F">
      <w:pPr>
        <w:pStyle w:val="NormalWeb"/>
        <w:shd w:val="clear" w:color="auto" w:fill="FFFFFF"/>
        <w:jc w:val="both"/>
        <w:rPr>
          <w:rFonts w:ascii="Arial Narrow" w:hAnsi="Arial Narrow"/>
        </w:rPr>
      </w:pPr>
    </w:p>
    <w:p w14:paraId="6B75B591" w14:textId="2BD1EDCE" w:rsidR="00CE22AD" w:rsidRPr="00CE22AD" w:rsidRDefault="00B238E7" w:rsidP="00770D5F">
      <w:pPr>
        <w:pStyle w:val="NormalWeb"/>
        <w:shd w:val="clear" w:color="auto" w:fill="FFFFFF"/>
        <w:jc w:val="both"/>
        <w:rPr>
          <w:rFonts w:ascii="Arial Narrow" w:hAnsi="Arial Narrow"/>
        </w:rPr>
      </w:pPr>
      <w:r w:rsidRPr="0036185D">
        <w:rPr>
          <w:rFonts w:ascii="Arial Narrow" w:hAnsi="Arial Narrow"/>
        </w:rPr>
        <w:t>El objetivo del Proyecto de Ley 100 de 2018 Cámara, es regular el ejercicio de las actividades económicas, los requisitos para la apertura y el funcionamiento de los establecimientos de comercio, y establecer otras disposiciones para fomentar la libre empresa y la sostenib</w:t>
      </w:r>
      <w:r w:rsidR="00770D5F">
        <w:rPr>
          <w:rFonts w:ascii="Arial Narrow" w:hAnsi="Arial Narrow"/>
        </w:rPr>
        <w:t>ilidad de todo tipo de empresas.</w:t>
      </w:r>
      <w:r w:rsidRPr="0036185D">
        <w:rPr>
          <w:rFonts w:ascii="Arial Narrow" w:hAnsi="Arial Narrow"/>
        </w:rPr>
        <w:t xml:space="preserve"> En </w:t>
      </w:r>
      <w:r w:rsidR="00A16BAF" w:rsidRPr="0036185D">
        <w:rPr>
          <w:rFonts w:ascii="Arial Narrow" w:hAnsi="Arial Narrow"/>
        </w:rPr>
        <w:t>resumen,</w:t>
      </w:r>
      <w:r w:rsidRPr="0036185D">
        <w:rPr>
          <w:rFonts w:ascii="Arial Narrow" w:hAnsi="Arial Narrow"/>
        </w:rPr>
        <w:t xml:space="preserve"> se busca otorgar seguridad jurídica a las actividades q</w:t>
      </w:r>
      <w:r w:rsidR="0066324C">
        <w:rPr>
          <w:rFonts w:ascii="Arial Narrow" w:hAnsi="Arial Narrow"/>
        </w:rPr>
        <w:t>ue desarrollan los comerciantes</w:t>
      </w:r>
      <w:r w:rsidRPr="0036185D">
        <w:rPr>
          <w:rFonts w:ascii="Arial Narrow" w:hAnsi="Arial Narrow"/>
        </w:rPr>
        <w:t xml:space="preserve"> </w:t>
      </w:r>
      <w:r w:rsidR="00CE22AD" w:rsidRPr="00CE22AD">
        <w:rPr>
          <w:rFonts w:ascii="Arial Narrow" w:hAnsi="Arial Narrow"/>
        </w:rPr>
        <w:t xml:space="preserve">a efectos de materializar y dar vigor normativo al artículo 333 de la Constitución Política que enuncia el principio de reserva legal para el ejercicio de las libertades económicas, igualmente expresando: </w:t>
      </w:r>
    </w:p>
    <w:p w14:paraId="1DC3646E" w14:textId="77777777" w:rsidR="00CE22AD" w:rsidRPr="00CE22AD" w:rsidRDefault="00CE22AD" w:rsidP="00CE22AD">
      <w:pPr>
        <w:pStyle w:val="NormalWeb"/>
        <w:shd w:val="clear" w:color="auto" w:fill="FFFFFF"/>
        <w:spacing w:after="150"/>
        <w:jc w:val="both"/>
        <w:rPr>
          <w:rFonts w:ascii="Arial Narrow" w:hAnsi="Arial Narrow"/>
        </w:rPr>
      </w:pPr>
      <w:r w:rsidRPr="00CE22AD">
        <w:rPr>
          <w:rFonts w:ascii="Arial Narrow" w:hAnsi="Arial Narrow"/>
        </w:rPr>
        <w:t xml:space="preserve"> (…) La empresa, como base del desarrollo, tiene una función social que implica obligaciones. El fortalecerá las organizaciones solidarias y estimulará el desarrollo empresarial.   </w:t>
      </w:r>
    </w:p>
    <w:p w14:paraId="6BF08109" w14:textId="77777777" w:rsidR="00B238E7" w:rsidRPr="00CE22AD" w:rsidRDefault="00CE22AD" w:rsidP="00CE22AD">
      <w:pPr>
        <w:pStyle w:val="NormalWeb"/>
        <w:shd w:val="clear" w:color="auto" w:fill="FFFFFF"/>
        <w:spacing w:after="150"/>
        <w:jc w:val="both"/>
        <w:rPr>
          <w:rFonts w:ascii="Arial Narrow" w:hAnsi="Arial Narrow"/>
        </w:rPr>
      </w:pPr>
      <w:r w:rsidRPr="00CE22AD">
        <w:rPr>
          <w:rFonts w:ascii="Arial Narrow" w:hAnsi="Arial Narrow"/>
        </w:rPr>
        <w:t>(…) El Estado, por mandato de ley, impedirá que se obstruya o restrinja la libertad económica y evitará o controlará cualquier abuso que personas o empresas hagan de su posición dominante en el mercado nacional. (…)</w:t>
      </w:r>
    </w:p>
    <w:p w14:paraId="04933580"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p>
    <w:p w14:paraId="1E783376"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sidRPr="0036185D">
        <w:rPr>
          <w:rFonts w:ascii="Arial Narrow" w:hAnsi="Arial Narrow"/>
          <w:b/>
          <w:bCs/>
        </w:rPr>
        <w:t>ANTECEDENTES</w:t>
      </w:r>
      <w:r>
        <w:rPr>
          <w:rFonts w:ascii="Arial Narrow" w:hAnsi="Arial Narrow"/>
          <w:b/>
          <w:bCs/>
        </w:rPr>
        <w:t xml:space="preserve"> Y CONSIDERACIONES GENERALES </w:t>
      </w:r>
    </w:p>
    <w:p w14:paraId="3A15BD9A" w14:textId="77777777" w:rsidR="001A707A" w:rsidRDefault="001A707A" w:rsidP="00B238E7">
      <w:pPr>
        <w:pStyle w:val="NormalWeb"/>
        <w:shd w:val="clear" w:color="auto" w:fill="FFFFFF"/>
        <w:spacing w:before="0" w:beforeAutospacing="0" w:after="150" w:afterAutospacing="0"/>
        <w:jc w:val="both"/>
        <w:rPr>
          <w:rFonts w:ascii="Arial Narrow" w:hAnsi="Arial Narrow"/>
        </w:rPr>
      </w:pPr>
    </w:p>
    <w:p w14:paraId="3303951C" w14:textId="77777777"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Código Nacional de Policía y Convivencia, Ley 1801 de 2016, se expidió el pasado 29 de julio de 2016, y entró en vigencia un año después. Este nuevo régimen de policía buscaba derogar</w:t>
      </w:r>
      <w:r w:rsidR="00CE22AD">
        <w:rPr>
          <w:rFonts w:ascii="Arial Narrow" w:hAnsi="Arial Narrow"/>
        </w:rPr>
        <w:t xml:space="preserve"> </w:t>
      </w:r>
      <w:r w:rsidR="00CE22AD" w:rsidRPr="00CE22AD">
        <w:rPr>
          <w:rFonts w:ascii="Arial Narrow" w:hAnsi="Arial Narrow"/>
        </w:rPr>
        <w:t>una serie de normas de policía como el Decreto Ley 1355 de 1970, “</w:t>
      </w:r>
      <w:r w:rsidR="00CE22AD" w:rsidRPr="0066324C">
        <w:rPr>
          <w:rFonts w:ascii="Arial Narrow" w:hAnsi="Arial Narrow"/>
          <w:i/>
        </w:rPr>
        <w:t>por el cual se dictan normas sobre policía</w:t>
      </w:r>
      <w:r w:rsidR="00CE22AD" w:rsidRPr="00CE22AD">
        <w:rPr>
          <w:rFonts w:ascii="Arial Narrow" w:hAnsi="Arial Narrow"/>
        </w:rPr>
        <w:t>” adoptado en ejercicio de las facultades extraordinarias que le confirió la ley 16 de 1968</w:t>
      </w:r>
      <w:r w:rsidR="00CE22AD">
        <w:rPr>
          <w:rFonts w:ascii="Arial Narrow" w:hAnsi="Arial Narrow"/>
        </w:rPr>
        <w:t>, y derogar</w:t>
      </w:r>
      <w:r w:rsidRPr="0036185D">
        <w:rPr>
          <w:rFonts w:ascii="Arial Narrow" w:hAnsi="Arial Narrow"/>
        </w:rPr>
        <w:t xml:space="preserve"> otras, entre las cuales se encuentra la Ley 232 de 1995, sobre regulación del funcionamiento de los establecimientos de comercio. </w:t>
      </w:r>
    </w:p>
    <w:p w14:paraId="2B7C2718" w14:textId="77777777" w:rsidR="00CE22AD" w:rsidRPr="0036185D" w:rsidRDefault="00CE22AD" w:rsidP="00B238E7">
      <w:pPr>
        <w:pStyle w:val="NormalWeb"/>
        <w:shd w:val="clear" w:color="auto" w:fill="FFFFFF"/>
        <w:spacing w:before="0" w:beforeAutospacing="0" w:after="150" w:afterAutospacing="0"/>
        <w:jc w:val="both"/>
        <w:rPr>
          <w:rFonts w:ascii="Arial Narrow" w:hAnsi="Arial Narrow"/>
        </w:rPr>
      </w:pPr>
      <w:r w:rsidRPr="00CE22AD">
        <w:rPr>
          <w:rFonts w:ascii="Arial Narrow" w:hAnsi="Arial Narrow"/>
        </w:rPr>
        <w:t xml:space="preserve">El propósito fundamental, básico, fue derogar las normas de policía hasta ese momento vigentes, y sustituirlas por otras, concentrando buena parte el control del ejercicio de las libertades económicas en cabeza de los miembros del cuerpo armado de policía, disponiendo unos procedimientos de aplicación inmediata de obligatorio cumplimiento.  </w:t>
      </w:r>
    </w:p>
    <w:p w14:paraId="54F487FA" w14:textId="77777777"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Los anteriores cambios normativos modificaron el régimen de policía que rige para los establecimientos de comercio por dos razones principales, en primer lugar, bajo la Ley 232 de 1995, </w:t>
      </w:r>
      <w:r w:rsidR="00A16BAF" w:rsidRPr="0036185D">
        <w:rPr>
          <w:rFonts w:ascii="Arial Narrow" w:hAnsi="Arial Narrow"/>
        </w:rPr>
        <w:t>el control a las actividades del comercio estaba</w:t>
      </w:r>
      <w:r w:rsidRPr="0036185D">
        <w:rPr>
          <w:rFonts w:ascii="Arial Narrow" w:hAnsi="Arial Narrow"/>
        </w:rPr>
        <w:t xml:space="preserve"> en cabeza de las Alcaldías municipales, no obstante lo anterior, bajo la Ley 1801 de 2016, los Comandantes, Subcomandantes de Estación y de los CAI, o sus delegados, son quienes contralan la actividad que ejerce el comercio. </w:t>
      </w:r>
    </w:p>
    <w:p w14:paraId="44116DDE" w14:textId="77777777" w:rsidR="00CE22AD" w:rsidRPr="0036185D" w:rsidRDefault="00CE22AD" w:rsidP="00B238E7">
      <w:pPr>
        <w:pStyle w:val="NormalWeb"/>
        <w:shd w:val="clear" w:color="auto" w:fill="FFFFFF"/>
        <w:spacing w:before="0" w:beforeAutospacing="0" w:after="150" w:afterAutospacing="0"/>
        <w:jc w:val="both"/>
        <w:rPr>
          <w:rFonts w:ascii="Arial Narrow" w:hAnsi="Arial Narrow"/>
        </w:rPr>
      </w:pPr>
      <w:r w:rsidRPr="00CE22AD">
        <w:rPr>
          <w:rFonts w:ascii="Arial Narrow" w:hAnsi="Arial Narrow"/>
        </w:rPr>
        <w:lastRenderedPageBreak/>
        <w:t>Ahora a las tareas de vigilancia que por mandato de la Constitución y la ley cumple la Policía Nacional, para la protección de la ciudadanía en su vidas, honra y bienes, se suman otras, como el control documental de los requisitos de los establecimientos de comercio abiertos al público</w:t>
      </w:r>
    </w:p>
    <w:p w14:paraId="6BB0B4A3" w14:textId="161F500B"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anterior cambio de competencias,</w:t>
      </w:r>
      <w:r w:rsidR="007F516F">
        <w:rPr>
          <w:rFonts w:ascii="Arial Narrow" w:hAnsi="Arial Narrow"/>
        </w:rPr>
        <w:t xml:space="preserve"> de alcaldías a la P</w:t>
      </w:r>
      <w:r w:rsidR="00CE22AD">
        <w:rPr>
          <w:rFonts w:ascii="Arial Narrow" w:hAnsi="Arial Narrow"/>
        </w:rPr>
        <w:t xml:space="preserve">olicía </w:t>
      </w:r>
      <w:r w:rsidRPr="0036185D">
        <w:rPr>
          <w:rFonts w:ascii="Arial Narrow" w:hAnsi="Arial Narrow"/>
        </w:rPr>
        <w:t xml:space="preserve">no es menor, porque el actual Código de Policía estableció en el artículo 87 de la Ley 1801 de 2016, una serie de requisitos para abrir los establecimientos de funcionamiento y otros para el funcionamiento de los mismos. </w:t>
      </w:r>
      <w:r w:rsidR="00A16BAF" w:rsidRPr="0036185D">
        <w:rPr>
          <w:rFonts w:ascii="Arial Narrow" w:hAnsi="Arial Narrow"/>
        </w:rPr>
        <w:t>Dichos requisitos</w:t>
      </w:r>
      <w:r w:rsidRPr="0036185D">
        <w:rPr>
          <w:rFonts w:ascii="Arial Narrow" w:hAnsi="Arial Narrow"/>
        </w:rPr>
        <w:t xml:space="preserve"> son los siguientes:</w:t>
      </w:r>
    </w:p>
    <w:p w14:paraId="750ECCFE" w14:textId="77777777" w:rsidR="00B238E7" w:rsidRPr="0036185D" w:rsidRDefault="00B238E7" w:rsidP="00B238E7">
      <w:pPr>
        <w:pStyle w:val="NormalWeb"/>
        <w:numPr>
          <w:ilvl w:val="0"/>
          <w:numId w:val="11"/>
        </w:numPr>
        <w:shd w:val="clear" w:color="auto" w:fill="FFFFFF"/>
        <w:spacing w:before="0" w:beforeAutospacing="0" w:after="150" w:afterAutospacing="0"/>
        <w:jc w:val="both"/>
        <w:rPr>
          <w:rFonts w:ascii="Arial Narrow" w:hAnsi="Arial Narrow"/>
          <w:b/>
        </w:rPr>
      </w:pPr>
      <w:r w:rsidRPr="0036185D">
        <w:rPr>
          <w:rFonts w:ascii="Arial Narrow" w:hAnsi="Arial Narrow"/>
          <w:b/>
        </w:rPr>
        <w:t>Requisitos para la apertura:</w:t>
      </w:r>
    </w:p>
    <w:p w14:paraId="53DB2F2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1. Las normas referentes al uso del suelo, destinación o finalidad para la que fue construida la edificación y su ubicación.</w:t>
      </w:r>
    </w:p>
    <w:p w14:paraId="1AAD916A"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2. Mantener vigente la matrícula mercantil de la Cámara de Comercio de la respectiva jurisdicción donde se desarrolle la actividad.</w:t>
      </w:r>
    </w:p>
    <w:p w14:paraId="0FB04E9A"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3. La comunicación de la apertura del establecimiento, al comandante de estación o subestación de Policía del lugar donde funciona el mismo, por el medio más expedito o idóneo, que para tal efecto establezca la Policía Nacional.</w:t>
      </w:r>
    </w:p>
    <w:p w14:paraId="79C41B2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4. Para la comercialización de equipos terminales móviles se deberá contar con el permiso o autorización expedido por el Ministerio de Tecnologías de la Información y las Comunicaciones o su delegado.</w:t>
      </w:r>
    </w:p>
    <w:p w14:paraId="73534DC8" w14:textId="77777777" w:rsidR="00B238E7" w:rsidRPr="0036185D" w:rsidRDefault="00B238E7" w:rsidP="00B238E7">
      <w:pPr>
        <w:pStyle w:val="NormalWeb"/>
        <w:numPr>
          <w:ilvl w:val="0"/>
          <w:numId w:val="11"/>
        </w:numPr>
        <w:shd w:val="clear" w:color="auto" w:fill="FFFFFF"/>
        <w:spacing w:before="0" w:beforeAutospacing="0" w:after="150" w:afterAutospacing="0"/>
        <w:jc w:val="both"/>
        <w:rPr>
          <w:rFonts w:ascii="Arial Narrow" w:hAnsi="Arial Narrow"/>
          <w:b/>
        </w:rPr>
      </w:pPr>
      <w:r w:rsidRPr="0036185D">
        <w:rPr>
          <w:rFonts w:ascii="Arial Narrow" w:hAnsi="Arial Narrow"/>
          <w:b/>
        </w:rPr>
        <w:t xml:space="preserve">Requisitos para el funcionamiento: </w:t>
      </w:r>
    </w:p>
    <w:p w14:paraId="5DDBF9F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1. Las normas referentes a los niveles de intensidad auditiva.</w:t>
      </w:r>
    </w:p>
    <w:p w14:paraId="5B10C8B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2. Cumplir con los horarios establecidos para la actividad económica desarrollada.</w:t>
      </w:r>
    </w:p>
    <w:p w14:paraId="2DF06AA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3. Las condiciones de seguridad, sanitarias y ambientales determinadas en el régimen de Policía.</w:t>
      </w:r>
    </w:p>
    <w:p w14:paraId="7B3914AF"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4. El objeto registrado en la matrícula mercantil y no desarrollar otra actividad diferente.</w:t>
      </w:r>
    </w:p>
    <w:p w14:paraId="57DB735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5. Para aquellos establecimientos donde se ejecuten públicamente obras musicales causantes de pago, protegidas por las disposiciones legales vigentes sobre derechos de autor, mantener y presentar el comprobante de pago al día.</w:t>
      </w:r>
    </w:p>
    <w:p w14:paraId="18E57EF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6. Para ofrecer los servicios de alojamiento al público u hospitalidad, se debe contar con el registro nacional de turismo.</w:t>
      </w:r>
    </w:p>
    <w:p w14:paraId="3743BA5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 El anterior régimen de apertura y funcionamiento de los establecimientos de la Ley 1801 de 2016 no implicaba un cambio de fondo en relación a lo establecido en la Ley 232 de 1995, para la apertura y funcionamiento de los establecimientos de comercio. </w:t>
      </w:r>
    </w:p>
    <w:p w14:paraId="3B708A81" w14:textId="2DE28E7F" w:rsidR="007F516F" w:rsidRDefault="00CE22AD" w:rsidP="00CE22AD">
      <w:pPr>
        <w:pStyle w:val="NormalWeb"/>
        <w:shd w:val="clear" w:color="auto" w:fill="FFFFFF"/>
        <w:spacing w:before="0" w:beforeAutospacing="0" w:after="150" w:afterAutospacing="0"/>
        <w:jc w:val="both"/>
        <w:rPr>
          <w:rFonts w:ascii="Arial Narrow" w:hAnsi="Arial Narrow"/>
          <w:b/>
        </w:rPr>
      </w:pPr>
      <w:r>
        <w:rPr>
          <w:rFonts w:ascii="Arial Narrow" w:hAnsi="Arial Narrow"/>
          <w:b/>
        </w:rPr>
        <w:lastRenderedPageBreak/>
        <w:t>Aparte de estos</w:t>
      </w:r>
      <w:r w:rsidR="00B238E7" w:rsidRPr="0036185D">
        <w:rPr>
          <w:rFonts w:ascii="Arial Narrow" w:hAnsi="Arial Narrow"/>
          <w:b/>
        </w:rPr>
        <w:t>, el Código Nacional de Policía y Convivencia,</w:t>
      </w:r>
      <w:r w:rsidR="0066324C">
        <w:rPr>
          <w:rFonts w:ascii="Arial Narrow" w:hAnsi="Arial Narrow"/>
          <w:b/>
        </w:rPr>
        <w:t xml:space="preserve"> Ley 1801 de 2016,</w:t>
      </w:r>
      <w:r w:rsidR="00B238E7" w:rsidRPr="0036185D">
        <w:rPr>
          <w:rFonts w:ascii="Arial Narrow" w:hAnsi="Arial Narrow"/>
          <w:b/>
        </w:rPr>
        <w:t xml:space="preserve"> estableció una serie de requisitos adicionales en diferentes normas del Código que se constituyen en más de 50 causales para cerrar tanto temporal como definitivamente los establecimientos de comercio. </w:t>
      </w:r>
    </w:p>
    <w:p w14:paraId="3C4F9C4E" w14:textId="677E49A9" w:rsidR="00B238E7" w:rsidRPr="00CE22AD" w:rsidRDefault="00CE22AD" w:rsidP="00CE22AD">
      <w:pPr>
        <w:pStyle w:val="NormalWeb"/>
        <w:shd w:val="clear" w:color="auto" w:fill="FFFFFF"/>
        <w:spacing w:before="0" w:beforeAutospacing="0" w:after="150" w:afterAutospacing="0"/>
        <w:jc w:val="both"/>
        <w:rPr>
          <w:rFonts w:ascii="Arial Narrow" w:hAnsi="Arial Narrow"/>
          <w:b/>
        </w:rPr>
      </w:pPr>
      <w:r w:rsidRPr="00CE22AD">
        <w:rPr>
          <w:rFonts w:ascii="Arial Narrow" w:hAnsi="Arial Narrow"/>
          <w:b/>
        </w:rPr>
        <w:t>Esta situación ha desencadenado en varias situaciones; inseguridad jurídica, en cuanto a la falta de conocimiento por parte de estos requisitos por las autoridades y la ciudadanía, y la subjetividad para su exigencia, pues no existen criterios uniformes al respecto, los cuales cambian dependiendo del jefe de policía que dirija cada departamento, municipio o distrito.</w:t>
      </w:r>
    </w:p>
    <w:p w14:paraId="552C1EDF"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El artículo 92 sobre comportamientos relacionados con el cumplimiento de la actividad económica, establece trece (13) comportamientos contrarios a la convivencia cuya medida correctiva es el cierre temporal o definitivo de actividad. </w:t>
      </w:r>
    </w:p>
    <w:p w14:paraId="18A9363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artículo 93 sobre comportamientos relacionados con la seguridad y tranquilidad que afectan la actividad económica, establece diez y siete (17) comportamientos contrarios a la convivencia cuya medida correctiva es el cierre temporal o definitivo de actividad.</w:t>
      </w:r>
    </w:p>
    <w:p w14:paraId="2E92AB36"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El artículo 94 sobre comportamientos relacionados con la salud pública que afectan la actividad económica, establece cuatro (4) comportamientos contrarios a la convivencia cuya medida correctiva es el cierre temporal o definitivo de actividad. </w:t>
      </w:r>
    </w:p>
    <w:p w14:paraId="4BBF036B"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artículo 110 sobre comportamientos que atentan contra la salud pública en materia de consumo, establece más de diez y seis (16) comportamientos contrarios a la convivencia cuya medida correctiva es el cierre temporal o definitivo de actividad.</w:t>
      </w:r>
    </w:p>
    <w:p w14:paraId="79F300AD" w14:textId="16360B80"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Al existir más de 50 causales para cerrar los establecimientos de comercio, se debe concluir necesariamente que existe un alto nivel de inseguridad jurídica para el comercio y quienes desarrollan las actividades económicas, porque se pasó de un régimen sencillo (Ley 232 de 1995) donde los requisitos para operar eran claros y simples, a un nuevo régimen de policía, donde los establecimientos de comercio se ven expuestos diariamente a múltiples causales para que sean cerrados. </w:t>
      </w:r>
      <w:r w:rsidR="00770D5F">
        <w:rPr>
          <w:rFonts w:ascii="Arial Narrow" w:hAnsi="Arial Narrow"/>
        </w:rPr>
        <w:t xml:space="preserve">Si bien es cierto, el Estado debe brindar las herramientas a las autoridades de Policía para efectuar las acciones efectivas a fin de la protección de la sociedad y, mantener un control, esto no puede terminar por traducir una inseguridad para los comerciantes que cumplan con lo establecido por la ley.  </w:t>
      </w:r>
    </w:p>
    <w:p w14:paraId="7A6DE0C2" w14:textId="7883CE96" w:rsidR="00CE22AD" w:rsidRPr="0036185D" w:rsidRDefault="00CE22AD" w:rsidP="00B238E7">
      <w:pPr>
        <w:pStyle w:val="NormalWeb"/>
        <w:shd w:val="clear" w:color="auto" w:fill="FFFFFF"/>
        <w:spacing w:before="0" w:beforeAutospacing="0" w:after="150" w:afterAutospacing="0"/>
        <w:jc w:val="both"/>
        <w:rPr>
          <w:rFonts w:ascii="Arial Narrow" w:hAnsi="Arial Narrow"/>
        </w:rPr>
      </w:pPr>
      <w:r w:rsidRPr="00CE22AD">
        <w:rPr>
          <w:rFonts w:ascii="Arial Narrow" w:hAnsi="Arial Narrow"/>
        </w:rPr>
        <w:t>Verbigracia, el artículo 92 numeral 16: “</w:t>
      </w:r>
      <w:r w:rsidRPr="0066324C">
        <w:rPr>
          <w:rFonts w:ascii="Arial Narrow" w:hAnsi="Arial Narrow"/>
          <w:i/>
        </w:rPr>
        <w:t>Desarrollar la actividad económica sin cumplir cualquiera de los requisitos establecidos en la normatividad vigente</w:t>
      </w:r>
      <w:r w:rsidRPr="00CE22AD">
        <w:rPr>
          <w:rFonts w:ascii="Arial Narrow" w:hAnsi="Arial Narrow"/>
        </w:rPr>
        <w:t>”</w:t>
      </w:r>
      <w:r w:rsidR="0066324C">
        <w:rPr>
          <w:rFonts w:ascii="Arial Narrow" w:hAnsi="Arial Narrow"/>
        </w:rPr>
        <w:t>, s</w:t>
      </w:r>
      <w:r w:rsidRPr="00CE22AD">
        <w:rPr>
          <w:rFonts w:ascii="Arial Narrow" w:hAnsi="Arial Narrow"/>
        </w:rPr>
        <w:t xml:space="preserve">irve a la fecha para englobar en uno solo tipo la exigencia de todos estos requisitos difusos, dispersos, haciendo posible sancionar un establecimiento de comercio en la praxis, sin la mayor posibilidad de ejercer los derechos de contradicción e impugnación, dado que el recurso de apelación se surte en el efecto devolutivo, donde primero se aplica la sanción y luego se resuelve la apelación en un término de tres días, que en la práctica no se cumplen dado el alto cúmulo de trabajo que manejan los inspectores de policía.   </w:t>
      </w:r>
    </w:p>
    <w:p w14:paraId="645472AD"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rPr>
        <w:lastRenderedPageBreak/>
        <w:t>Aunado a lo anterior, al analizar el Instructivo 005 DISEC-ARCOS-70 de 2017 en el numeral 4 sobre “</w:t>
      </w:r>
      <w:r w:rsidRPr="0036185D">
        <w:rPr>
          <w:rFonts w:ascii="Arial Narrow" w:hAnsi="Arial Narrow"/>
          <w:i/>
        </w:rPr>
        <w:t>O</w:t>
      </w:r>
      <w:r w:rsidRPr="0036185D">
        <w:rPr>
          <w:rFonts w:ascii="Arial Narrow" w:hAnsi="Arial Narrow" w:cs="Arial"/>
          <w:bCs/>
          <w:i/>
          <w:iCs/>
          <w:lang w:eastAsia="es-CO"/>
        </w:rPr>
        <w:t>rientación sobre algunos medios de prueba a recaudar en la atención de comportamientos contrarios a la actividad económica para la imposición de la medida correctiva de suspensión temporal</w:t>
      </w:r>
      <w:r w:rsidRPr="0036185D">
        <w:rPr>
          <w:rFonts w:ascii="Arial Narrow" w:hAnsi="Arial Narrow" w:cs="Arial"/>
          <w:bCs/>
          <w:iCs/>
          <w:lang w:eastAsia="es-CO"/>
        </w:rPr>
        <w:t xml:space="preserve">”, según la Policía Nacional, hay 98 causales que conllevan al cierre temporal de establecimientos. </w:t>
      </w:r>
    </w:p>
    <w:p w14:paraId="16C04EF6"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cs="Arial"/>
          <w:b/>
          <w:bCs/>
          <w:iCs/>
          <w:lang w:eastAsia="es-CO"/>
        </w:rPr>
      </w:pPr>
      <w:r w:rsidRPr="0036185D">
        <w:rPr>
          <w:rFonts w:ascii="Arial Narrow" w:hAnsi="Arial Narrow" w:cs="Arial"/>
          <w:b/>
          <w:bCs/>
          <w:iCs/>
          <w:lang w:eastAsia="es-CO"/>
        </w:rPr>
        <w:t>Causales según el Instructivo 005 de la Policía Nacional para el cierre temporal:</w:t>
      </w:r>
    </w:p>
    <w:p w14:paraId="6AA1ED5C"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 xml:space="preserve">Artículo 30 numerales 1, 2, 3, 4, 5 y 6. </w:t>
      </w:r>
    </w:p>
    <w:p w14:paraId="611BD2E3"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34 numerales 1, 2, 3, 4 y 5.</w:t>
      </w:r>
    </w:p>
    <w:p w14:paraId="037640F6"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 xml:space="preserve">Artículo 38 numerales 1 a), b), c), d), e) y f); 2, 3, 4, 5 a), b), c), d); 6 a), b), c), d); 7, 8, 9, 10. y 11. </w:t>
      </w:r>
    </w:p>
    <w:p w14:paraId="6AA6BF75"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44 numerales 1, 2, 3, 4, 5 a), b), c).</w:t>
      </w:r>
    </w:p>
    <w:p w14:paraId="1A0BDE26"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 xml:space="preserve">Artículo 92 numerales 1, 2, 4, 5, 6, 7, 8, 9, 10, 13, 14, 16 y 17. </w:t>
      </w:r>
    </w:p>
    <w:p w14:paraId="545607D5"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93 numerales 1, 2, 3, 4, 5, 6, 7, 8, 9, 10, 11, 12, 13, 14, 15, 16, 17.</w:t>
      </w:r>
    </w:p>
    <w:p w14:paraId="037760C8"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94 numerales 1, 2, 3, 4.</w:t>
      </w:r>
    </w:p>
    <w:p w14:paraId="15C88970"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 xml:space="preserve">Artículo 94 numerales 1, 2, 3, 4, 5, 6, 7, 8, 9, 10.    </w:t>
      </w:r>
    </w:p>
    <w:p w14:paraId="494D4AAE"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100 numerales 1, 2, 3, 4, 5.</w:t>
      </w:r>
    </w:p>
    <w:p w14:paraId="3536C982"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101 numerales 1, 2, 3, 4, 5, 6, 7, 8, 9.</w:t>
      </w:r>
    </w:p>
    <w:p w14:paraId="11DD40F8"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102 numeral 1.</w:t>
      </w:r>
    </w:p>
    <w:p w14:paraId="70121B2B" w14:textId="77777777" w:rsidR="00B238E7" w:rsidRPr="0036185D" w:rsidRDefault="00B238E7" w:rsidP="00B238E7">
      <w:pPr>
        <w:pStyle w:val="NormalWeb"/>
        <w:numPr>
          <w:ilvl w:val="0"/>
          <w:numId w:val="12"/>
        </w:numPr>
        <w:shd w:val="clear" w:color="auto" w:fill="FFFFFF"/>
        <w:spacing w:before="0" w:beforeAutospacing="0" w:after="150" w:afterAutospacing="0"/>
        <w:jc w:val="both"/>
        <w:rPr>
          <w:rFonts w:ascii="Arial Narrow" w:hAnsi="Arial Narrow" w:cs="Arial"/>
          <w:bCs/>
          <w:iCs/>
          <w:lang w:eastAsia="es-CO"/>
        </w:rPr>
      </w:pPr>
      <w:r w:rsidRPr="0036185D">
        <w:rPr>
          <w:rFonts w:ascii="Arial Narrow" w:hAnsi="Arial Narrow" w:cs="Arial"/>
          <w:bCs/>
          <w:iCs/>
          <w:lang w:eastAsia="es-CO"/>
        </w:rPr>
        <w:t>Artículo 105 numerales 1, 2, 3, 4, 5, 6, 7, 8, 9, 10, 11, 12.</w:t>
      </w:r>
    </w:p>
    <w:p w14:paraId="7DF862C9" w14:textId="17611627" w:rsidR="0066324C"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La finalidad del presente proyecto de ley busca</w:t>
      </w:r>
      <w:r w:rsidR="000E0FA9">
        <w:rPr>
          <w:rFonts w:ascii="Arial Narrow" w:hAnsi="Arial Narrow"/>
        </w:rPr>
        <w:t xml:space="preserve"> brindar una mayor</w:t>
      </w:r>
      <w:r w:rsidRPr="0036185D">
        <w:rPr>
          <w:rFonts w:ascii="Arial Narrow" w:hAnsi="Arial Narrow"/>
        </w:rPr>
        <w:t xml:space="preserve"> seguridad jurídica a los establecimientos de comercio que desarrollan actividades comerciales, porque las normas vigentes y en especial el control y </w:t>
      </w:r>
      <w:r w:rsidR="0066324C">
        <w:rPr>
          <w:rFonts w:ascii="Arial Narrow" w:hAnsi="Arial Narrow"/>
        </w:rPr>
        <w:t>vigilancia que ejercen las autoridades de policía, entran en contradicción con l</w:t>
      </w:r>
      <w:r w:rsidRPr="0036185D">
        <w:rPr>
          <w:rFonts w:ascii="Arial Narrow" w:hAnsi="Arial Narrow"/>
        </w:rPr>
        <w:t xml:space="preserve">a cláusula del artículo 333 donde el Estado debe promover la actividad económica y la iniciativa privada. </w:t>
      </w:r>
    </w:p>
    <w:p w14:paraId="6E9269A3" w14:textId="6742C74E" w:rsidR="003F38C5" w:rsidRDefault="003F38C5"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 xml:space="preserve">Este proyecto de ley no busca derogar ni debilitar el Código Nacional de Policía y Convivencia, Ley 1801 de 2016, al considerarla una excelente herramienta para garantizar la convivencia, en especial, en los comportamientos que se realizan en el espacio público, en las relaciones entre vecinos, en materia de minería ilegal, y otros comportamientos que requieren de la acción de las autoridad de policía. No obstante lo anterior, lo que se busca con esta iniciativa de ley es fortalecer y fomentar la actividad comercial, de tal forma que se requiere un régimen más simplificado de funcionamiento y un procedimiento que sea garantista. </w:t>
      </w:r>
    </w:p>
    <w:p w14:paraId="01A93FDA" w14:textId="233BB948"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lastRenderedPageBreak/>
        <w:t>Tener aproximadamente cien (</w:t>
      </w:r>
      <w:r w:rsidR="008A7E0B" w:rsidRPr="0036185D">
        <w:rPr>
          <w:rFonts w:ascii="Arial Narrow" w:hAnsi="Arial Narrow"/>
        </w:rPr>
        <w:t>100</w:t>
      </w:r>
      <w:r w:rsidR="000E0FA9">
        <w:rPr>
          <w:rFonts w:ascii="Arial Narrow" w:hAnsi="Arial Narrow"/>
        </w:rPr>
        <w:t>)</w:t>
      </w:r>
      <w:r w:rsidR="008A7E0B" w:rsidRPr="0036185D">
        <w:rPr>
          <w:rFonts w:ascii="Arial Narrow" w:hAnsi="Arial Narrow"/>
        </w:rPr>
        <w:t xml:space="preserve"> causales para cerrar establecimie</w:t>
      </w:r>
      <w:r w:rsidR="0066324C">
        <w:rPr>
          <w:rFonts w:ascii="Arial Narrow" w:hAnsi="Arial Narrow"/>
        </w:rPr>
        <w:t>ntos de comercio no sólo genera</w:t>
      </w:r>
      <w:r w:rsidRPr="0036185D">
        <w:rPr>
          <w:rFonts w:ascii="Arial Narrow" w:hAnsi="Arial Narrow"/>
        </w:rPr>
        <w:t xml:space="preserve"> inseguridad jurídica sino que son normas que restringen la libertad económica. </w:t>
      </w:r>
    </w:p>
    <w:p w14:paraId="55035228" w14:textId="60DFE67D" w:rsidR="004C456B" w:rsidRDefault="000E0FA9"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No</w:t>
      </w:r>
      <w:r w:rsidR="00585DBE">
        <w:rPr>
          <w:rFonts w:ascii="Arial Narrow" w:hAnsi="Arial Narrow"/>
        </w:rPr>
        <w:t xml:space="preserve"> favorece </w:t>
      </w:r>
      <w:r w:rsidR="004C456B" w:rsidRPr="004C456B">
        <w:rPr>
          <w:rFonts w:ascii="Arial Narrow" w:hAnsi="Arial Narrow"/>
        </w:rPr>
        <w:t>a la generación de nuevos emprendimientos, empresas y actividades</w:t>
      </w:r>
      <w:r>
        <w:rPr>
          <w:rFonts w:ascii="Arial Narrow" w:hAnsi="Arial Narrow"/>
        </w:rPr>
        <w:t>,</w:t>
      </w:r>
      <w:r w:rsidR="004C456B" w:rsidRPr="004C456B">
        <w:rPr>
          <w:rFonts w:ascii="Arial Narrow" w:hAnsi="Arial Narrow"/>
        </w:rPr>
        <w:t xml:space="preserve"> tener todas estas normas que de un lado acrecientan el control policial a los establecimientos de comercio, y de otro disminuyen el número de policiales de vigilancia, con lo cual se afecta la labor preventiva de la institución; las falencias de orden documental en que puedan incurrir los establecimientos de comercio, no generan per se una afectación del orden público en materia de seguridad, por lo tanto dicho control documental debe regresar a autoridades administrativas.</w:t>
      </w:r>
    </w:p>
    <w:p w14:paraId="7B7398B4" w14:textId="014F97DB" w:rsidR="004C456B" w:rsidRPr="0036185D" w:rsidRDefault="003F38C5"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Como se mencionó anteriormente, lo que se busca es armonizar el Código de Policía con la presente iniciativa de ley, de tal forma que el sector comercio siga cumplimiento con una serie de requisitos para funcionar, sin que se vea permanentemente expuesto a cierres por las más de cien causales que trae el Código. T</w:t>
      </w:r>
      <w:r w:rsidR="004C456B" w:rsidRPr="004C456B">
        <w:rPr>
          <w:rFonts w:ascii="Arial Narrow" w:hAnsi="Arial Narrow"/>
        </w:rPr>
        <w:t>ener aproximadamente cien (100) causales para cerrar establecimientos de comercio</w:t>
      </w:r>
      <w:r w:rsidR="000E0FA9">
        <w:rPr>
          <w:rFonts w:ascii="Arial Narrow" w:hAnsi="Arial Narrow"/>
        </w:rPr>
        <w:t xml:space="preserve"> puede generar que se </w:t>
      </w:r>
      <w:r w:rsidR="004C456B" w:rsidRPr="004C456B">
        <w:rPr>
          <w:rFonts w:ascii="Arial Narrow" w:hAnsi="Arial Narrow"/>
        </w:rPr>
        <w:t>est</w:t>
      </w:r>
      <w:r w:rsidR="000E0FA9">
        <w:rPr>
          <w:rFonts w:ascii="Arial Narrow" w:hAnsi="Arial Narrow"/>
        </w:rPr>
        <w:t>én</w:t>
      </w:r>
      <w:r w:rsidR="004C456B" w:rsidRPr="004C456B">
        <w:rPr>
          <w:rFonts w:ascii="Arial Narrow" w:hAnsi="Arial Narrow"/>
        </w:rPr>
        <w:t xml:space="preserve"> aplicando medidas correctivas sin haber reales alteraciones al orden público, lo cual afecta el emprendimiento y la generación de empleo, obstaculizándose el ciclo productivo.   </w:t>
      </w:r>
    </w:p>
    <w:p w14:paraId="1CB62455"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u w:val="single"/>
        </w:rPr>
      </w:pPr>
      <w:bookmarkStart w:id="0" w:name="333"/>
      <w:r w:rsidRPr="0036185D">
        <w:rPr>
          <w:rFonts w:ascii="Arial Narrow" w:hAnsi="Arial Narrow"/>
        </w:rPr>
        <w:t>“</w:t>
      </w:r>
      <w:r w:rsidRPr="0036185D">
        <w:rPr>
          <w:rFonts w:ascii="Arial Narrow" w:hAnsi="Arial Narrow"/>
          <w:b/>
          <w:u w:val="single"/>
        </w:rPr>
        <w:t>ARTICULO 333.</w:t>
      </w:r>
      <w:r w:rsidRPr="0036185D">
        <w:rPr>
          <w:rFonts w:ascii="Arial Narrow" w:hAnsi="Arial Narrow"/>
          <w:u w:val="single"/>
        </w:rPr>
        <w:t> </w:t>
      </w:r>
      <w:bookmarkEnd w:id="0"/>
      <w:r w:rsidRPr="0036185D">
        <w:rPr>
          <w:rFonts w:ascii="Arial Narrow" w:hAnsi="Arial Narrow"/>
          <w:u w:val="single"/>
        </w:rPr>
        <w:t>La actividad económica y la iniciativa privada son libres, dentro de los límites del bien común. Para su ejercicio, nadie podrá exigir permisos previos ni requisitos, sin autorización de la ley.</w:t>
      </w:r>
    </w:p>
    <w:p w14:paraId="129C9CEF"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u w:val="single"/>
        </w:rPr>
      </w:pPr>
      <w:r w:rsidRPr="0036185D">
        <w:rPr>
          <w:rFonts w:ascii="Arial Narrow" w:hAnsi="Arial Narrow"/>
          <w:u w:val="single"/>
        </w:rPr>
        <w:t>La libre competencia económica es un derecho de todos que supone responsabilidades.</w:t>
      </w:r>
    </w:p>
    <w:p w14:paraId="1D3D3E50"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rPr>
      </w:pPr>
      <w:r w:rsidRPr="0036185D">
        <w:rPr>
          <w:rFonts w:ascii="Arial Narrow" w:hAnsi="Arial Narrow"/>
        </w:rPr>
        <w:t>La empresa, como base del desarrollo, tiene una función social que implica obligaciones. El Estado fortalecerá las organizaciones solidarias y estimulará el desarrollo empresarial.</w:t>
      </w:r>
    </w:p>
    <w:p w14:paraId="518C5376"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u w:val="single"/>
        </w:rPr>
      </w:pPr>
      <w:r w:rsidRPr="0036185D">
        <w:rPr>
          <w:rFonts w:ascii="Arial Narrow" w:hAnsi="Arial Narrow"/>
          <w:u w:val="single"/>
        </w:rPr>
        <w:t>El Estado, por mandato de la ley, impedirá que se obstruya o se restrinja la libertad económica y evitará o controlará cualquier abuso que personas o empresas hagan de su posición dominante en el mercado nacional.</w:t>
      </w:r>
    </w:p>
    <w:p w14:paraId="0F6AABE3"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rPr>
      </w:pPr>
      <w:r w:rsidRPr="0036185D">
        <w:rPr>
          <w:rFonts w:ascii="Arial Narrow" w:hAnsi="Arial Narrow"/>
        </w:rPr>
        <w:t xml:space="preserve">La ley delimitará el alcance de la libertad económica cuando así lo exijan el interés social, el ambiente y el patrimonio cultural de la Nación.” Constitución Política. </w:t>
      </w:r>
    </w:p>
    <w:p w14:paraId="65816DD2" w14:textId="73DBDBD5" w:rsidR="003F38C5"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La Carta Política es clara y contundente al establecer que el Estado, por mandato de la ley, fomentará la actividad económica e impedirá que se obstruya o se restrinja la libertad económica; y que la empresa es la base del desarrollo. </w:t>
      </w:r>
      <w:r w:rsidR="003F38C5">
        <w:rPr>
          <w:rFonts w:ascii="Arial Narrow" w:hAnsi="Arial Narrow"/>
        </w:rPr>
        <w:t>Lo que se busca entonces es simplificar los requisitos de apertura y funcionamiento, y reorganizar las competencias que tienen las autoridades de policía, para que los asuntos netamente administrativos sean objeto de vigilancia y control de la Alcaldía y que los asuntos relacionados con a la alteración al orden público, sean objeto de control de los agentes de polic</w:t>
      </w:r>
      <w:r w:rsidR="00ED1D38">
        <w:rPr>
          <w:rFonts w:ascii="Arial Narrow" w:hAnsi="Arial Narrow"/>
        </w:rPr>
        <w:t xml:space="preserve">ía en desarrollo de la actividad de policía. </w:t>
      </w:r>
    </w:p>
    <w:p w14:paraId="0A50EB06" w14:textId="521A9503"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La presente iniciativa de ley busca desarrollar ese principio y mandato constitucional</w:t>
      </w:r>
      <w:r w:rsidR="00ED1D38">
        <w:rPr>
          <w:rFonts w:ascii="Arial Narrow" w:hAnsi="Arial Narrow"/>
        </w:rPr>
        <w:t xml:space="preserve"> de la libertad económica</w:t>
      </w:r>
      <w:r w:rsidRPr="0036185D">
        <w:rPr>
          <w:rFonts w:ascii="Arial Narrow" w:hAnsi="Arial Narrow"/>
        </w:rPr>
        <w:t xml:space="preserve">, porque se considera, </w:t>
      </w:r>
      <w:r w:rsidR="00AD74C3">
        <w:rPr>
          <w:rFonts w:ascii="Arial Narrow" w:hAnsi="Arial Narrow"/>
        </w:rPr>
        <w:t>que</w:t>
      </w:r>
      <w:r w:rsidRPr="0036185D">
        <w:rPr>
          <w:rFonts w:ascii="Arial Narrow" w:hAnsi="Arial Narrow"/>
        </w:rPr>
        <w:t xml:space="preserve"> son tantas las causales que permiten cerrar l</w:t>
      </w:r>
      <w:r w:rsidR="00AD74C3">
        <w:rPr>
          <w:rFonts w:ascii="Arial Narrow" w:hAnsi="Arial Narrow"/>
        </w:rPr>
        <w:t>os establecimientos de comercio</w:t>
      </w:r>
      <w:r w:rsidR="003F38C5">
        <w:rPr>
          <w:rFonts w:ascii="Arial Narrow" w:hAnsi="Arial Narrow"/>
        </w:rPr>
        <w:t>,</w:t>
      </w:r>
      <w:r w:rsidRPr="0036185D">
        <w:rPr>
          <w:rFonts w:ascii="Arial Narrow" w:hAnsi="Arial Narrow"/>
        </w:rPr>
        <w:t xml:space="preserve"> que </w:t>
      </w:r>
      <w:r w:rsidR="00AD74C3">
        <w:rPr>
          <w:rFonts w:ascii="Arial Narrow" w:hAnsi="Arial Narrow"/>
        </w:rPr>
        <w:t>lo establecido por</w:t>
      </w:r>
      <w:r w:rsidRPr="0036185D">
        <w:rPr>
          <w:rFonts w:ascii="Arial Narrow" w:hAnsi="Arial Narrow"/>
        </w:rPr>
        <w:t xml:space="preserve"> la Ley 1801 de 2016, </w:t>
      </w:r>
      <w:r w:rsidR="00AD74C3">
        <w:rPr>
          <w:rFonts w:ascii="Arial Narrow" w:hAnsi="Arial Narrow"/>
        </w:rPr>
        <w:t>se ha convertido en u</w:t>
      </w:r>
      <w:r w:rsidRPr="0036185D">
        <w:rPr>
          <w:rFonts w:ascii="Arial Narrow" w:hAnsi="Arial Narrow"/>
        </w:rPr>
        <w:t xml:space="preserve">n régimen de </w:t>
      </w:r>
      <w:r w:rsidRPr="0036185D">
        <w:rPr>
          <w:rFonts w:ascii="Arial Narrow" w:hAnsi="Arial Narrow"/>
        </w:rPr>
        <w:lastRenderedPageBreak/>
        <w:t xml:space="preserve">inseguridad jurídica donde el comercio en vez de ser un sector protegido y promovido por las normas vigentes, al parecer es </w:t>
      </w:r>
      <w:r w:rsidR="003F38C5">
        <w:rPr>
          <w:rFonts w:ascii="Arial Narrow" w:hAnsi="Arial Narrow"/>
        </w:rPr>
        <w:t xml:space="preserve">visto y recibe tratamiento como </w:t>
      </w:r>
      <w:r w:rsidRPr="0036185D">
        <w:rPr>
          <w:rFonts w:ascii="Arial Narrow" w:hAnsi="Arial Narrow"/>
        </w:rPr>
        <w:t xml:space="preserve">foco de afectación al orden público. </w:t>
      </w:r>
    </w:p>
    <w:p w14:paraId="4873869B" w14:textId="2EE4B3CA" w:rsidR="00ED1D38"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 xml:space="preserve">Lo que se busca es cambiar el anterior diagnóstico y otorgar una serie de garantías y reglas claras para que el comercio se pueda desarrollar de una forma libre y organizada, sin llegar a los extremos de establecer </w:t>
      </w:r>
      <w:r w:rsidRPr="00ED1D38">
        <w:rPr>
          <w:rFonts w:ascii="Arial Narrow" w:hAnsi="Arial Narrow"/>
          <w:b/>
        </w:rPr>
        <w:t>múltiples trámites</w:t>
      </w:r>
      <w:r w:rsidR="00EC5C10" w:rsidRPr="00ED1D38">
        <w:rPr>
          <w:rFonts w:ascii="Arial Narrow" w:hAnsi="Arial Narrow"/>
          <w:b/>
        </w:rPr>
        <w:t xml:space="preserve"> y requisitos de funcionamiento, a su vez mejorar el Código de Policía, equilibrando un poco más la balanza, brindando </w:t>
      </w:r>
      <w:r w:rsidR="00ED1D38" w:rsidRPr="00ED1D38">
        <w:rPr>
          <w:rFonts w:ascii="Arial Narrow" w:hAnsi="Arial Narrow"/>
          <w:b/>
        </w:rPr>
        <w:t>ma</w:t>
      </w:r>
      <w:r w:rsidR="00EC5C10" w:rsidRPr="00ED1D38">
        <w:rPr>
          <w:rFonts w:ascii="Arial Narrow" w:hAnsi="Arial Narrow"/>
          <w:b/>
        </w:rPr>
        <w:t>yor seguridad jurídica a los comerciantes</w:t>
      </w:r>
      <w:r w:rsidR="00ED1D38" w:rsidRPr="00ED1D38">
        <w:rPr>
          <w:rFonts w:ascii="Arial Narrow" w:hAnsi="Arial Narrow"/>
          <w:b/>
        </w:rPr>
        <w:t xml:space="preserve"> y reorganizando</w:t>
      </w:r>
      <w:r w:rsidR="00ED1D38">
        <w:rPr>
          <w:rFonts w:ascii="Arial Narrow" w:hAnsi="Arial Narrow"/>
          <w:b/>
        </w:rPr>
        <w:t xml:space="preserve"> las competencias de las autoridades de policía de tal forma que los agentes de policía se puedan concentrar en los casos de alteración del orden público, mientras que las alcaldías van a controlar asuntos administrativos relacionados con asuntos propios de sus secretarias como la de salud en temas de sanidad, la de planeación en materia de uso del suelo, la de ambiente en temas de ruido entre otros asuntos propios dela función de policía</w:t>
      </w:r>
      <w:r w:rsidR="00EC5C10">
        <w:rPr>
          <w:rFonts w:ascii="Arial Narrow" w:hAnsi="Arial Narrow"/>
          <w:b/>
        </w:rPr>
        <w:t>.</w:t>
      </w:r>
      <w:r w:rsidRPr="0036185D">
        <w:rPr>
          <w:rFonts w:ascii="Arial Narrow" w:hAnsi="Arial Narrow"/>
          <w:b/>
        </w:rPr>
        <w:t xml:space="preserve"> </w:t>
      </w:r>
    </w:p>
    <w:p w14:paraId="64423B13" w14:textId="2D91B647" w:rsidR="00ED1D38" w:rsidRDefault="00ED1D38" w:rsidP="00ED1D38">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Aunado a lo anterior, se considera que la función otorgada a los </w:t>
      </w:r>
      <w:r>
        <w:rPr>
          <w:rFonts w:ascii="Arial Narrow" w:hAnsi="Arial Narrow"/>
        </w:rPr>
        <w:t>agentes de policía, d</w:t>
      </w:r>
      <w:r w:rsidRPr="0036185D">
        <w:rPr>
          <w:rFonts w:ascii="Arial Narrow" w:hAnsi="Arial Narrow"/>
        </w:rPr>
        <w:t xml:space="preserve">e imponer la medida correctiva de cierre temporal de actividad por más de 50 causales a los establecimientos de comercio desbordó las funciones </w:t>
      </w:r>
      <w:r>
        <w:rPr>
          <w:rFonts w:ascii="Arial Narrow" w:hAnsi="Arial Narrow"/>
        </w:rPr>
        <w:t>propias que debe</w:t>
      </w:r>
      <w:r w:rsidRPr="0036185D">
        <w:rPr>
          <w:rFonts w:ascii="Arial Narrow" w:hAnsi="Arial Narrow"/>
        </w:rPr>
        <w:t xml:space="preserve"> cumplir la Policía Nacional, y vació de competencia a las alcaldías municipales en temas que se consideran son netamente administrativos por ser propias de la función de policía. </w:t>
      </w:r>
    </w:p>
    <w:p w14:paraId="5FFFEF26" w14:textId="77777777" w:rsidR="00ED1D38" w:rsidRDefault="00ED1D38" w:rsidP="00ED1D38">
      <w:pPr>
        <w:pStyle w:val="NormalWeb"/>
        <w:shd w:val="clear" w:color="auto" w:fill="FFFFFF"/>
        <w:spacing w:before="0" w:beforeAutospacing="0" w:after="150" w:afterAutospacing="0"/>
        <w:jc w:val="both"/>
        <w:rPr>
          <w:rFonts w:ascii="Arial Narrow" w:hAnsi="Arial Narrow"/>
        </w:rPr>
      </w:pPr>
      <w:r w:rsidRPr="004C456B">
        <w:rPr>
          <w:rFonts w:ascii="Arial Narrow" w:hAnsi="Arial Narrow"/>
        </w:rPr>
        <w:t xml:space="preserve">La carencia de un documento puede ser considerada como una infracción de índole administrativa, subsanable, el infractor puede ser requerido por un término prudencial para que allegue el documento faltante, y pueda seguir adelante en su emprendimiento, no debemos perder de vista que las normas policivas universalmente son de orden pedagógico, educativo y sólo por excepción represivas; cerrar por diez (10) días un establecimiento de comercio por la carencia de un certificado, constituye un mal mensaje, lo aleja de las autoridades de policía, afecta sus ingresos y este establecimiento queda en la mira, para que en casos de nuevas infracciones sea cerrado definitivamente, clausurado.  </w:t>
      </w:r>
    </w:p>
    <w:p w14:paraId="643B2D42" w14:textId="77777777" w:rsidR="00ED1D38" w:rsidRPr="00124940" w:rsidRDefault="00ED1D38" w:rsidP="00ED1D38">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En resumen, una serie de controles que deberían realizar las alcaldías municipales por ser temas complejos y propios de la función de policía, como temas urbanísticos, de salud entre otros, quedaron en cabeza de la Policía Nacional.</w:t>
      </w:r>
      <w:r>
        <w:rPr>
          <w:rFonts w:ascii="Arial Narrow" w:hAnsi="Arial Narrow"/>
        </w:rPr>
        <w:t xml:space="preserve"> Con todo respeto, la reinversión meticulosa de una licencia </w:t>
      </w:r>
      <w:r w:rsidRPr="00124940">
        <w:rPr>
          <w:rFonts w:ascii="Arial Narrow" w:hAnsi="Arial Narrow"/>
        </w:rPr>
        <w:t>de construcción y urbanismo debe ser verificada por un profesional sobre la materia, arquitecto o ingeniero civil, para interpretar que lo construido se adecúe a los planos. Se debe volver a que en esta materia imperen criterios técnicos.</w:t>
      </w:r>
    </w:p>
    <w:p w14:paraId="228317CC" w14:textId="77777777" w:rsidR="004C456B" w:rsidRPr="0036185D" w:rsidRDefault="004C456B" w:rsidP="00B238E7">
      <w:pPr>
        <w:pStyle w:val="NormalWeb"/>
        <w:shd w:val="clear" w:color="auto" w:fill="FFFFFF"/>
        <w:spacing w:before="0" w:beforeAutospacing="0" w:after="150" w:afterAutospacing="0"/>
        <w:jc w:val="both"/>
        <w:rPr>
          <w:rFonts w:ascii="Arial Narrow" w:hAnsi="Arial Narrow"/>
          <w:b/>
        </w:rPr>
      </w:pPr>
      <w:r w:rsidRPr="004C456B">
        <w:rPr>
          <w:rFonts w:ascii="Arial Narrow" w:hAnsi="Arial Narrow"/>
          <w:b/>
        </w:rPr>
        <w:t>Este proyecto pretende dotar a quienes ejercen las actividades comerciales de toda una serie de garantías de orden constitucional, determinando reglas claras en materia de hermenéutica jurídica, y principios como los de permisión y favorabilidad, muy necesarios para recomponer la seguridad jurídica; pues el progreso del pueblo colombiano solo es posible si el aparato productivo económico tiene unas reglas claras de juego y las autoridades dan plenas libertades a los emprendimientos y a las iniciativas empresariales; cuidando a las antiguas para que no se extingan, y fomentando a las nacientes.</w:t>
      </w:r>
    </w:p>
    <w:p w14:paraId="4D443B88" w14:textId="74A97909" w:rsidR="00ED1D38" w:rsidRPr="00ED1D38" w:rsidRDefault="00ED1D38" w:rsidP="00ED1D38">
      <w:pPr>
        <w:pStyle w:val="NormalWeb"/>
        <w:numPr>
          <w:ilvl w:val="0"/>
          <w:numId w:val="12"/>
        </w:numPr>
        <w:shd w:val="clear" w:color="auto" w:fill="FFFFFF"/>
        <w:spacing w:before="0" w:beforeAutospacing="0" w:after="150" w:afterAutospacing="0"/>
        <w:jc w:val="both"/>
        <w:rPr>
          <w:rFonts w:ascii="Arial Narrow" w:hAnsi="Arial Narrow"/>
          <w:b/>
        </w:rPr>
      </w:pPr>
      <w:r w:rsidRPr="00ED1D38">
        <w:rPr>
          <w:rFonts w:ascii="Arial Narrow" w:hAnsi="Arial Narrow"/>
          <w:b/>
        </w:rPr>
        <w:lastRenderedPageBreak/>
        <w:t>Necesidad de reorganizar las funciones y competencias</w:t>
      </w:r>
    </w:p>
    <w:p w14:paraId="24954149" w14:textId="77777777" w:rsidR="00ED1D38"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Se considera que el actual Código de Policía dejó en cabeza de la Policía Nacional, tanto la función de policía como la actividad de policía, de tal forma que funciones propias administrativas que deberían estar exclusivamente en cabeza de </w:t>
      </w:r>
      <w:r w:rsidR="00973D14">
        <w:rPr>
          <w:rFonts w:ascii="Arial Narrow" w:hAnsi="Arial Narrow"/>
        </w:rPr>
        <w:t>las alcaldías municipales, han venido siendo desarrolladas por</w:t>
      </w:r>
      <w:r w:rsidRPr="0036185D">
        <w:rPr>
          <w:rFonts w:ascii="Arial Narrow" w:hAnsi="Arial Narrow"/>
        </w:rPr>
        <w:t xml:space="preserve"> los Comandantes, Subcomandantes de Estación y de los CAI, o sus delegados</w:t>
      </w:r>
      <w:r w:rsidR="00ED1D38">
        <w:rPr>
          <w:rFonts w:ascii="Arial Narrow" w:hAnsi="Arial Narrow"/>
        </w:rPr>
        <w:t>.</w:t>
      </w:r>
    </w:p>
    <w:p w14:paraId="6D49FF53" w14:textId="14FF70F8" w:rsidR="00B238E7" w:rsidRPr="0036185D" w:rsidRDefault="00F04E35"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Desafortunadamente</w:t>
      </w:r>
      <w:r w:rsidR="00B238E7" w:rsidRPr="0036185D">
        <w:rPr>
          <w:rFonts w:ascii="Arial Narrow" w:hAnsi="Arial Narrow"/>
        </w:rPr>
        <w:t xml:space="preserve">, se confundió la función de policía y la actividad de policía, porque ahora el control </w:t>
      </w:r>
      <w:r>
        <w:rPr>
          <w:rFonts w:ascii="Arial Narrow" w:hAnsi="Arial Narrow"/>
        </w:rPr>
        <w:t xml:space="preserve">que ejerce la policía es en </w:t>
      </w:r>
      <w:r w:rsidR="00B238E7" w:rsidRPr="0036185D">
        <w:rPr>
          <w:rFonts w:ascii="Arial Narrow" w:hAnsi="Arial Narrow"/>
        </w:rPr>
        <w:t>asuntos como salud pública, seguridad y tranquilidad, salubridad entre otros</w:t>
      </w:r>
      <w:r>
        <w:rPr>
          <w:rFonts w:ascii="Arial Narrow" w:hAnsi="Arial Narrow"/>
        </w:rPr>
        <w:t>, que eran propios de las secretarías en las Alcaldías</w:t>
      </w:r>
      <w:r w:rsidR="00B238E7" w:rsidRPr="0036185D">
        <w:rPr>
          <w:rFonts w:ascii="Arial Narrow" w:hAnsi="Arial Narrow"/>
        </w:rPr>
        <w:t>.</w:t>
      </w:r>
      <w:r w:rsidR="00973D14">
        <w:rPr>
          <w:rFonts w:ascii="Arial Narrow" w:hAnsi="Arial Narrow"/>
        </w:rPr>
        <w:t xml:space="preserve"> Para tal efecto se aportan más adelante las cifras que demuestran el argumento que sustentan esta problemática. </w:t>
      </w:r>
      <w:r w:rsidR="00B238E7" w:rsidRPr="0036185D">
        <w:rPr>
          <w:rFonts w:ascii="Arial Narrow" w:hAnsi="Arial Narrow"/>
        </w:rPr>
        <w:t xml:space="preserve"> </w:t>
      </w:r>
    </w:p>
    <w:p w14:paraId="269D9C8F" w14:textId="48CFB801" w:rsidR="00F04E35" w:rsidRPr="00F04E35" w:rsidRDefault="00F04E35" w:rsidP="00F04E35">
      <w:pPr>
        <w:pStyle w:val="NormalWeb"/>
        <w:numPr>
          <w:ilvl w:val="0"/>
          <w:numId w:val="12"/>
        </w:numPr>
        <w:shd w:val="clear" w:color="auto" w:fill="FFFFFF"/>
        <w:spacing w:before="0" w:beforeAutospacing="0" w:after="150" w:afterAutospacing="0"/>
        <w:jc w:val="both"/>
        <w:rPr>
          <w:rFonts w:ascii="Arial Narrow" w:hAnsi="Arial Narrow"/>
          <w:b/>
        </w:rPr>
      </w:pPr>
      <w:r w:rsidRPr="00F04E35">
        <w:rPr>
          <w:rFonts w:ascii="Arial Narrow" w:hAnsi="Arial Narrow"/>
          <w:b/>
        </w:rPr>
        <w:t>Procedimiento Verbal Inmediato</w:t>
      </w:r>
    </w:p>
    <w:p w14:paraId="4AD4F54F" w14:textId="41DD7942" w:rsidR="00124940" w:rsidRDefault="00F04E35"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E</w:t>
      </w:r>
      <w:r w:rsidR="00B238E7" w:rsidRPr="0036185D">
        <w:rPr>
          <w:rFonts w:ascii="Arial Narrow" w:hAnsi="Arial Narrow"/>
        </w:rPr>
        <w:t xml:space="preserve">l procedimiento verbal inmediato con efectos devolutivos, que se establece en el artículo 222 de la Ley 1801 de 2016, no sólo permite </w:t>
      </w:r>
      <w:r>
        <w:rPr>
          <w:rFonts w:ascii="Arial Narrow" w:hAnsi="Arial Narrow"/>
        </w:rPr>
        <w:t>el cierre inmediato de l</w:t>
      </w:r>
      <w:r w:rsidR="00B238E7" w:rsidRPr="0036185D">
        <w:rPr>
          <w:rFonts w:ascii="Arial Narrow" w:hAnsi="Arial Narrow"/>
        </w:rPr>
        <w:t>os establecimientos, sino que la med</w:t>
      </w:r>
      <w:r w:rsidR="00124940">
        <w:rPr>
          <w:rFonts w:ascii="Arial Narrow" w:hAnsi="Arial Narrow"/>
        </w:rPr>
        <w:t>ida queda en firme al no ser la apelación en efecto suspensivo</w:t>
      </w:r>
      <w:r w:rsidR="00B238E7" w:rsidRPr="0036185D">
        <w:rPr>
          <w:rFonts w:ascii="Arial Narrow" w:hAnsi="Arial Narrow"/>
        </w:rPr>
        <w:t>.</w:t>
      </w:r>
    </w:p>
    <w:p w14:paraId="66D3AFBD" w14:textId="77777777" w:rsidR="00B238E7" w:rsidRPr="0036185D" w:rsidRDefault="00124940" w:rsidP="00B238E7">
      <w:pPr>
        <w:pStyle w:val="NormalWeb"/>
        <w:shd w:val="clear" w:color="auto" w:fill="FFFFFF"/>
        <w:spacing w:before="0" w:beforeAutospacing="0" w:after="150" w:afterAutospacing="0"/>
        <w:jc w:val="both"/>
        <w:rPr>
          <w:rFonts w:ascii="Arial Narrow" w:hAnsi="Arial Narrow"/>
        </w:rPr>
      </w:pPr>
      <w:r w:rsidRPr="00124940">
        <w:rPr>
          <w:rFonts w:ascii="Arial Narrow" w:hAnsi="Arial Narrow"/>
        </w:rPr>
        <w:t>El recurso de apelación debe ser resuelto en el término de tres (3) días según la ley, pero esto casi nunca acontece, un recurso puede tardar semanas o incluso meses en resolverse, dada la falta de personal y apoyo logístico en las inspecciones de policía, cuando el recurso es resuelto la sanción ya ha sido cumplida, lo cual viola el debido proceso y las demás garantías constitucionales</w:t>
      </w:r>
      <w:r w:rsidR="00B238E7" w:rsidRPr="0036185D">
        <w:rPr>
          <w:rFonts w:ascii="Arial Narrow" w:hAnsi="Arial Narrow"/>
        </w:rPr>
        <w:t xml:space="preserve"> </w:t>
      </w:r>
    </w:p>
    <w:p w14:paraId="6209CFE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En </w:t>
      </w:r>
      <w:r w:rsidR="00124940" w:rsidRPr="0036185D">
        <w:rPr>
          <w:rFonts w:ascii="Arial Narrow" w:hAnsi="Arial Narrow"/>
        </w:rPr>
        <w:t>resumen,</w:t>
      </w:r>
      <w:r w:rsidRPr="0036185D">
        <w:rPr>
          <w:rFonts w:ascii="Arial Narrow" w:hAnsi="Arial Narrow"/>
        </w:rPr>
        <w:t xml:space="preserve"> el policía puede cerrar el establecimiento de manera </w:t>
      </w:r>
      <w:r w:rsidR="00124940" w:rsidRPr="0036185D">
        <w:rPr>
          <w:rFonts w:ascii="Arial Narrow" w:hAnsi="Arial Narrow"/>
        </w:rPr>
        <w:t>inmediata,</w:t>
      </w:r>
      <w:r w:rsidRPr="0036185D">
        <w:rPr>
          <w:rFonts w:ascii="Arial Narrow" w:hAnsi="Arial Narrow"/>
        </w:rPr>
        <w:t xml:space="preserve"> sino que se garantice el debido proceso y el derecho a </w:t>
      </w:r>
      <w:r w:rsidR="00124940">
        <w:rPr>
          <w:rFonts w:ascii="Arial Narrow" w:hAnsi="Arial Narrow"/>
        </w:rPr>
        <w:t xml:space="preserve">la defensa de los comerciantes, como se dijo anteriormente </w:t>
      </w:r>
      <w:r w:rsidR="00124940" w:rsidRPr="0036185D">
        <w:rPr>
          <w:rFonts w:ascii="Arial Narrow" w:hAnsi="Arial Narrow"/>
        </w:rPr>
        <w:t>los</w:t>
      </w:r>
      <w:r w:rsidRPr="0036185D">
        <w:rPr>
          <w:rFonts w:ascii="Arial Narrow" w:hAnsi="Arial Narrow"/>
        </w:rPr>
        <w:t xml:space="preserve"> términos establecidos para las apelaciones no se cumplen, lo cual hace que el comerciante quede sin herramientas para defenderse y poder ejercer el derecho a la defensa. </w:t>
      </w:r>
    </w:p>
    <w:p w14:paraId="2D79E6DA" w14:textId="77777777"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Este proyecto de ley busca otorgar garantías a los comerciantes mediante un procedimiento donde el derecho a la defensa y el debido proceso se pueda materializar. </w:t>
      </w:r>
    </w:p>
    <w:p w14:paraId="3899FE6E" w14:textId="77777777" w:rsidR="00B238E7" w:rsidRPr="0036185D" w:rsidRDefault="00B238E7" w:rsidP="00B238E7">
      <w:pPr>
        <w:pStyle w:val="Sangradetextonormal"/>
        <w:numPr>
          <w:ilvl w:val="0"/>
          <w:numId w:val="10"/>
        </w:numPr>
        <w:jc w:val="both"/>
        <w:rPr>
          <w:rFonts w:ascii="Arial Narrow" w:hAnsi="Arial Narrow" w:cs="Arial"/>
          <w:szCs w:val="24"/>
        </w:rPr>
      </w:pPr>
      <w:r w:rsidRPr="0036185D">
        <w:rPr>
          <w:rFonts w:ascii="Arial Narrow" w:hAnsi="Arial Narrow" w:cs="Arial"/>
          <w:b/>
          <w:szCs w:val="24"/>
        </w:rPr>
        <w:t xml:space="preserve">Derogación de la gradualidad sancionatoria sustituida por un esquema policivo </w:t>
      </w:r>
    </w:p>
    <w:p w14:paraId="06C2958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Antiguamente, si el comerciante incumplía alguno de los requisitos exigibles, el artículo 4.- de la Ley 232 de 1995 determinaba con claridad un debido proceso, con una gradualidad sancionatoria, comenzando por un requerimiento por escrito para que en un término de 30 días calendario, el comerciante acreditara el requisito faltante; posteriormente procedía la imposición de multas hasta por 5 salarios mínimos mensuales; la suspensión de actividades comerciales hasta por 2 meses; y por último el cierre definitivo. </w:t>
      </w:r>
    </w:p>
    <w:p w14:paraId="71EE6401"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Hoy el incumplimiento de alguno de los requisitos exigibles (más de 50) da motivo a la suspensión temporal de actividades hasta por diez (10) días por parte de las autoridades de policía. </w:t>
      </w:r>
    </w:p>
    <w:p w14:paraId="617F7B0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La gradualidad sancionatoria fue sustituida por la drasticidad de las medidas correctivas de policía, en desconocimiento de los principios universales de estricta necesidad, proporcionalidad y racionalidad que rigen las actuaciones de policía, donde todo exceso es indebido. </w:t>
      </w:r>
    </w:p>
    <w:p w14:paraId="729F1DA5"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lastRenderedPageBreak/>
        <w:t xml:space="preserve">Ahora cualquier incumplimiento es sancionado con la suspensión de actividades soslayando la función preventiva, educativa y disuasiva de los servicios de policía. </w:t>
      </w:r>
    </w:p>
    <w:p w14:paraId="5D4130EF"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La policía por naturaleza cumple funciones preventivas, pedagógicas, más no punitivas lo cual está confiado en los Estados democráticos a los jueces penales.  </w:t>
      </w:r>
    </w:p>
    <w:p w14:paraId="28FF338B" w14:textId="77777777" w:rsidR="00B238E7" w:rsidRPr="0036185D" w:rsidRDefault="00B238E7" w:rsidP="00B238E7">
      <w:pPr>
        <w:pStyle w:val="NormalWeb"/>
        <w:numPr>
          <w:ilvl w:val="0"/>
          <w:numId w:val="10"/>
        </w:numPr>
        <w:shd w:val="clear" w:color="auto" w:fill="FFFFFF"/>
        <w:spacing w:before="0" w:beforeAutospacing="0" w:after="150" w:afterAutospacing="0"/>
        <w:jc w:val="both"/>
        <w:rPr>
          <w:rFonts w:ascii="Arial Narrow" w:hAnsi="Arial Narrow"/>
        </w:rPr>
      </w:pPr>
      <w:r w:rsidRPr="0036185D">
        <w:rPr>
          <w:rFonts w:ascii="Arial Narrow" w:hAnsi="Arial Narrow" w:cs="Arial"/>
          <w:b/>
        </w:rPr>
        <w:t xml:space="preserve">Cambios en el procedimiento a autoridades para inspeccionar, vigilar y controlar las actividades comerciales </w:t>
      </w:r>
    </w:p>
    <w:p w14:paraId="6169127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El procedimiento sancionatorio aplicable a los establecimientos de comercio debía rituarse conforme al Código de Procedimiento Administrativo y de lo Contencioso Administrativo, Ley 1437 de 2011, antiguamente Decreto 01 de 1984, hoy día se aplican los procedimientos verbales inmediato y abreviado dispuestos por los artículos 222 y 223 de la Ley 1801 de 2016. </w:t>
      </w:r>
    </w:p>
    <w:p w14:paraId="16F7520E" w14:textId="77777777"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Estos procedimientos se caracterizan por su inmediatez, y resultan censurables por el alto grado de subjetividad que se aplica en la praxis, donde todo depende del criterio del oficial de policía que aplica la medida correctiva de policía. </w:t>
      </w:r>
    </w:p>
    <w:p w14:paraId="7AE9FBC4" w14:textId="647423C3" w:rsidR="00F04E35" w:rsidRPr="0036185D" w:rsidRDefault="00F04E35"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 xml:space="preserve">Si bien lo que busca esta iniciativa es fortalecer y promover el ejercicio del comercio, tampoco se busca dejar sin competencias a la Policía Nacional en los casos en que se presenten verdaderas alteraciones al orden público y la convivencia. No obstante lo anterior, se requiere un procedimiento garantista que le permita al comerciante un debido proceso garantista. </w:t>
      </w:r>
    </w:p>
    <w:p w14:paraId="2913943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Bajo el régimen anterior, el alcalde o quien haga sus veces hacía un control relativo a los usos del suelo, actividades urbanísticas, control documental y requisitos de índole sanitario, y la Policía Nacional controlaba riñas, presencia de menores en los establecimientos de comercio y el cumplimiento de horarios, consumo de alucinógenos, así compartían las autoridades el control a los establecimientos de comercio. Hoy todo este control quedó concentrado en cabeza de los miembros del cuerpo armado de la Policía Nacional y excepcionalmente los Inspectores y el Alcalde cumplen un papel principalmente en los cierres definitivos. </w:t>
      </w:r>
    </w:p>
    <w:p w14:paraId="6F2AC7FE" w14:textId="568CE39A"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En suma, hasta hace algunos años era competente para controlar las actividades mercantiles el alcalde o quien haga sus veces, aplicando el procedimiento administrativo sancionatorio del Código de Procedimiento Administrativo, (Ley 1437 de 2011 y antes Decreto 01 de 1984)</w:t>
      </w:r>
      <w:r w:rsidR="00F04E35">
        <w:rPr>
          <w:rFonts w:ascii="Arial Narrow" w:hAnsi="Arial Narrow"/>
        </w:rPr>
        <w:t>,</w:t>
      </w:r>
      <w:r w:rsidRPr="0036185D">
        <w:rPr>
          <w:rFonts w:ascii="Arial Narrow" w:hAnsi="Arial Narrow"/>
        </w:rPr>
        <w:t xml:space="preserve"> hoy dicha labor la cumplen los miembros del cuerpo armado de policía, para la suspensión temporal de actividades, definida por el artículo 196 de la Ley 1801 de 2016, y los inspectores de policía, tratándose de la aplicación de la medida de suspensión definitiva de actividades comerciales, aplicándose procedimientos verbales de aplicación inmediata donde la apelación se surte en el efecto devolutivo, como lo indica el parágrafo 1°- del artículo 222 de la Ley 1801 de 2016.  </w:t>
      </w:r>
    </w:p>
    <w:p w14:paraId="5747415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Toda ley que regule el comercio debe consagrar un régimen sancionatorio gradual, en principio pedagógico, acorde a los principios de estricta necesidad, proporcionalidad y racionalidad, pues el fin de las normas de policía en términos universales es servir más como instrumentos pedagógicos, </w:t>
      </w:r>
      <w:r w:rsidRPr="0036185D">
        <w:rPr>
          <w:rFonts w:ascii="Arial Narrow" w:hAnsi="Arial Narrow"/>
        </w:rPr>
        <w:lastRenderedPageBreak/>
        <w:t xml:space="preserve">educativos que punitivos, y lo que se busca es que el comerciante cumpla la ley sin llegarse a los extremos de las multas o el cierre definitivo, pues conforme al artículo 333 de la Constitución: </w:t>
      </w:r>
    </w:p>
    <w:p w14:paraId="63A1F646" w14:textId="77777777" w:rsidR="00B238E7" w:rsidRPr="0036185D" w:rsidRDefault="00B238E7" w:rsidP="00B238E7">
      <w:pPr>
        <w:pStyle w:val="Sangradetextonormal"/>
        <w:ind w:left="708"/>
        <w:jc w:val="both"/>
        <w:rPr>
          <w:rFonts w:ascii="Arial Narrow" w:hAnsi="Arial Narrow" w:cs="Arial"/>
          <w:i/>
          <w:szCs w:val="24"/>
        </w:rPr>
      </w:pPr>
      <w:r w:rsidRPr="0036185D">
        <w:rPr>
          <w:rFonts w:ascii="Arial Narrow" w:hAnsi="Arial Narrow" w:cs="Arial"/>
          <w:i/>
          <w:szCs w:val="24"/>
        </w:rPr>
        <w:t xml:space="preserve">“…El Estado por mandato de ley impedirá que se obstruya o restrinja la libertad económica…” </w:t>
      </w:r>
    </w:p>
    <w:p w14:paraId="5771D590" w14:textId="77777777" w:rsidR="00B238E7" w:rsidRPr="0036185D" w:rsidRDefault="00B238E7" w:rsidP="00B238E7">
      <w:pPr>
        <w:pStyle w:val="Sangradetextonormal"/>
        <w:ind w:left="0"/>
        <w:jc w:val="both"/>
        <w:rPr>
          <w:rFonts w:ascii="Arial Narrow" w:hAnsi="Arial Narrow" w:cs="Arial"/>
          <w:szCs w:val="24"/>
        </w:rPr>
      </w:pPr>
      <w:r w:rsidRPr="0036185D">
        <w:rPr>
          <w:rFonts w:ascii="Arial Narrow" w:hAnsi="Arial Narrow" w:cs="Arial"/>
          <w:szCs w:val="24"/>
        </w:rPr>
        <w:t>Para el caso particular de las actividades que desarrollaban los establecimientos comerciales bajo la Ley 232 de 1995, los controles y la facultad para la imposición de sanciones eran de competencia de las autoridades civiles (Funcionarios de las alcaldías y el propio alcalde), y se pasó a un nuevo régimen bajo la Ley 1801 de 2016, donde son los Comandantes, Subcomandantes de Estación y de los CAI, quienes ejercen un control a las actividades económicas e imponen medidas correctivas como los cierres temporales.</w:t>
      </w:r>
    </w:p>
    <w:p w14:paraId="451AD200" w14:textId="6C8F4A9B" w:rsidR="00B238E7" w:rsidRPr="0036185D" w:rsidRDefault="00B238E7" w:rsidP="00B238E7">
      <w:pPr>
        <w:pStyle w:val="Sangradetextonormal"/>
        <w:ind w:left="0"/>
        <w:jc w:val="both"/>
        <w:rPr>
          <w:rFonts w:ascii="Arial Narrow" w:hAnsi="Arial Narrow" w:cs="Arial"/>
          <w:szCs w:val="24"/>
        </w:rPr>
      </w:pPr>
      <w:r w:rsidRPr="0036185D">
        <w:rPr>
          <w:rFonts w:ascii="Arial Narrow" w:hAnsi="Arial Narrow" w:cs="Arial"/>
          <w:szCs w:val="24"/>
        </w:rPr>
        <w:t xml:space="preserve">El anterior panorama representa un cambio abrupto, súbito e intempestivo para las actividades que desarrollan los comerciantes, pues el control al ejercicio de sus actividades dejó de estar en manos de un control civil (Autoridades de la Alcaldía) y pasó a un control policial ejercido por </w:t>
      </w:r>
      <w:r w:rsidR="000A408F">
        <w:rPr>
          <w:rFonts w:ascii="Arial Narrow" w:hAnsi="Arial Narrow" w:cs="Arial"/>
          <w:szCs w:val="24"/>
        </w:rPr>
        <w:t>un cuerpo armado permanente de naturaleza civil, a cargo d</w:t>
      </w:r>
      <w:r w:rsidRPr="0036185D">
        <w:rPr>
          <w:rFonts w:ascii="Arial Narrow" w:hAnsi="Arial Narrow" w:cs="Arial"/>
          <w:szCs w:val="24"/>
        </w:rPr>
        <w:t xml:space="preserve">el personal de la Policía Nacional (Comandantes de Estación, Subcomandantes de Estación y de CAI). </w:t>
      </w:r>
    </w:p>
    <w:p w14:paraId="30F717ED" w14:textId="77777777" w:rsidR="00B238E7" w:rsidRPr="0036185D" w:rsidRDefault="00B238E7" w:rsidP="00B238E7">
      <w:pPr>
        <w:jc w:val="both"/>
        <w:rPr>
          <w:rFonts w:ascii="Arial Narrow" w:eastAsia="Times New Roman" w:hAnsi="Arial Narrow" w:cs="Arial"/>
          <w:b/>
          <w:bCs/>
          <w:iCs/>
          <w:szCs w:val="24"/>
          <w:lang w:eastAsia="es-CO"/>
        </w:rPr>
      </w:pPr>
    </w:p>
    <w:p w14:paraId="125DB558"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Cuadro Comparativo 1:</w:t>
      </w:r>
    </w:p>
    <w:p w14:paraId="3002A711" w14:textId="77777777" w:rsidR="00B238E7" w:rsidRPr="0036185D" w:rsidRDefault="00B238E7" w:rsidP="00B238E7">
      <w:pPr>
        <w:jc w:val="both"/>
        <w:rPr>
          <w:rFonts w:ascii="Arial Narrow" w:eastAsia="Times New Roman" w:hAnsi="Arial Narrow" w:cs="Arial"/>
          <w:b/>
          <w:bCs/>
          <w:iCs/>
          <w:szCs w:val="24"/>
          <w:lang w:eastAsia="es-CO"/>
        </w:rPr>
      </w:pPr>
    </w:p>
    <w:tbl>
      <w:tblPr>
        <w:tblStyle w:val="Tablaconcuadrcula"/>
        <w:tblW w:w="0" w:type="auto"/>
        <w:tblLook w:val="04A0" w:firstRow="1" w:lastRow="0" w:firstColumn="1" w:lastColumn="0" w:noHBand="0" w:noVBand="1"/>
      </w:tblPr>
      <w:tblGrid>
        <w:gridCol w:w="4414"/>
        <w:gridCol w:w="4414"/>
      </w:tblGrid>
      <w:tr w:rsidR="00B238E7" w:rsidRPr="0036185D" w14:paraId="2C1878ED" w14:textId="77777777" w:rsidTr="00A16BAF">
        <w:tc>
          <w:tcPr>
            <w:tcW w:w="4489" w:type="dxa"/>
            <w:tcBorders>
              <w:top w:val="single" w:sz="4" w:space="0" w:color="auto"/>
              <w:left w:val="single" w:sz="4" w:space="0" w:color="auto"/>
              <w:bottom w:val="single" w:sz="4" w:space="0" w:color="auto"/>
              <w:right w:val="single" w:sz="4" w:space="0" w:color="auto"/>
            </w:tcBorders>
            <w:hideMark/>
          </w:tcPr>
          <w:p w14:paraId="70D0168F" w14:textId="77777777" w:rsidR="00B238E7" w:rsidRPr="0036185D" w:rsidRDefault="00B238E7" w:rsidP="001A707A">
            <w:pPr>
              <w:jc w:val="center"/>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LEY 232 DE 1995</w:t>
            </w:r>
          </w:p>
        </w:tc>
        <w:tc>
          <w:tcPr>
            <w:tcW w:w="4489" w:type="dxa"/>
            <w:tcBorders>
              <w:top w:val="single" w:sz="4" w:space="0" w:color="auto"/>
              <w:left w:val="single" w:sz="4" w:space="0" w:color="auto"/>
              <w:bottom w:val="single" w:sz="4" w:space="0" w:color="auto"/>
              <w:right w:val="single" w:sz="4" w:space="0" w:color="auto"/>
            </w:tcBorders>
            <w:hideMark/>
          </w:tcPr>
          <w:p w14:paraId="79FE4E8D" w14:textId="77777777" w:rsidR="00B238E7" w:rsidRPr="0036185D" w:rsidRDefault="00B238E7" w:rsidP="001A707A">
            <w:pPr>
              <w:jc w:val="center"/>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LEY 1801 DE 2016</w:t>
            </w:r>
          </w:p>
        </w:tc>
      </w:tr>
      <w:tr w:rsidR="00B238E7" w:rsidRPr="0036185D" w14:paraId="0B0866AE" w14:textId="77777777" w:rsidTr="00A16BAF">
        <w:tc>
          <w:tcPr>
            <w:tcW w:w="4489" w:type="dxa"/>
            <w:tcBorders>
              <w:top w:val="single" w:sz="4" w:space="0" w:color="auto"/>
              <w:left w:val="single" w:sz="4" w:space="0" w:color="auto"/>
              <w:bottom w:val="single" w:sz="4" w:space="0" w:color="auto"/>
              <w:right w:val="single" w:sz="4" w:space="0" w:color="auto"/>
            </w:tcBorders>
            <w:hideMark/>
          </w:tcPr>
          <w:p w14:paraId="41E3DFC2"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AUTORIDADES COMPETENTES PARA IMPONER MULTAS, CIERRES TEMPORALES Y CIERRES DEFINITIVOS</w:t>
            </w:r>
          </w:p>
        </w:tc>
        <w:tc>
          <w:tcPr>
            <w:tcW w:w="4489" w:type="dxa"/>
            <w:tcBorders>
              <w:top w:val="single" w:sz="4" w:space="0" w:color="auto"/>
              <w:left w:val="single" w:sz="4" w:space="0" w:color="auto"/>
              <w:bottom w:val="single" w:sz="4" w:space="0" w:color="auto"/>
              <w:right w:val="single" w:sz="4" w:space="0" w:color="auto"/>
            </w:tcBorders>
            <w:hideMark/>
          </w:tcPr>
          <w:p w14:paraId="5E0BF023"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AUTORIDADES COMPETENTES PARA IMPONER CIERRES TEMPORALES</w:t>
            </w:r>
          </w:p>
        </w:tc>
      </w:tr>
      <w:tr w:rsidR="00B238E7" w:rsidRPr="0036185D" w14:paraId="089ADEF8" w14:textId="77777777" w:rsidTr="00A16BAF">
        <w:tc>
          <w:tcPr>
            <w:tcW w:w="4489" w:type="dxa"/>
            <w:tcBorders>
              <w:top w:val="single" w:sz="4" w:space="0" w:color="auto"/>
              <w:left w:val="single" w:sz="4" w:space="0" w:color="auto"/>
              <w:bottom w:val="single" w:sz="4" w:space="0" w:color="auto"/>
              <w:right w:val="single" w:sz="4" w:space="0" w:color="auto"/>
            </w:tcBorders>
            <w:hideMark/>
          </w:tcPr>
          <w:p w14:paraId="5C57CD44"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Alcalde o su delegado. </w:t>
            </w:r>
          </w:p>
        </w:tc>
        <w:tc>
          <w:tcPr>
            <w:tcW w:w="4489" w:type="dxa"/>
            <w:tcBorders>
              <w:top w:val="single" w:sz="4" w:space="0" w:color="auto"/>
              <w:left w:val="single" w:sz="4" w:space="0" w:color="auto"/>
              <w:bottom w:val="single" w:sz="4" w:space="0" w:color="auto"/>
              <w:right w:val="single" w:sz="4" w:space="0" w:color="auto"/>
            </w:tcBorders>
          </w:tcPr>
          <w:p w14:paraId="2F6AA26A"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Comandantes de estación, Subestación, Centros de Atención inmediata de la Policía Nacional, o sus delegados</w:t>
            </w:r>
          </w:p>
          <w:p w14:paraId="28E587E3" w14:textId="77777777" w:rsidR="00B238E7" w:rsidRPr="0036185D" w:rsidRDefault="00B238E7" w:rsidP="00A16BAF">
            <w:pPr>
              <w:jc w:val="both"/>
              <w:rPr>
                <w:rFonts w:ascii="Arial Narrow" w:eastAsia="Times New Roman" w:hAnsi="Arial Narrow" w:cs="Arial"/>
                <w:bCs/>
                <w:iCs/>
                <w:szCs w:val="24"/>
                <w:lang w:eastAsia="es-CO"/>
              </w:rPr>
            </w:pPr>
          </w:p>
        </w:tc>
      </w:tr>
      <w:tr w:rsidR="00B238E7" w:rsidRPr="0036185D" w14:paraId="339F7E25" w14:textId="77777777" w:rsidTr="00A16BAF">
        <w:tc>
          <w:tcPr>
            <w:tcW w:w="4489" w:type="dxa"/>
            <w:tcBorders>
              <w:top w:val="single" w:sz="4" w:space="0" w:color="auto"/>
              <w:left w:val="single" w:sz="4" w:space="0" w:color="auto"/>
              <w:bottom w:val="single" w:sz="4" w:space="0" w:color="auto"/>
              <w:right w:val="single" w:sz="4" w:space="0" w:color="auto"/>
            </w:tcBorders>
          </w:tcPr>
          <w:p w14:paraId="386878DB" w14:textId="77777777" w:rsidR="00B238E7" w:rsidRPr="0036185D" w:rsidRDefault="00B238E7" w:rsidP="00A16BAF">
            <w:pPr>
              <w:jc w:val="both"/>
              <w:rPr>
                <w:rFonts w:ascii="Arial Narrow" w:eastAsia="Times New Roman" w:hAnsi="Arial Narrow" w:cs="Arial"/>
                <w:bCs/>
                <w:iCs/>
                <w:szCs w:val="24"/>
                <w:lang w:eastAsia="es-CO"/>
              </w:rPr>
            </w:pPr>
          </w:p>
        </w:tc>
        <w:tc>
          <w:tcPr>
            <w:tcW w:w="4489" w:type="dxa"/>
            <w:tcBorders>
              <w:top w:val="single" w:sz="4" w:space="0" w:color="auto"/>
              <w:left w:val="single" w:sz="4" w:space="0" w:color="auto"/>
              <w:bottom w:val="single" w:sz="4" w:space="0" w:color="auto"/>
              <w:right w:val="single" w:sz="4" w:space="0" w:color="auto"/>
            </w:tcBorders>
            <w:hideMark/>
          </w:tcPr>
          <w:p w14:paraId="1AF13C35"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AUTORIDADES COMPETENTES PARA IMPONER CIERRES DEFINITIVOS Y MULTAS</w:t>
            </w:r>
          </w:p>
        </w:tc>
      </w:tr>
      <w:tr w:rsidR="00B238E7" w:rsidRPr="0036185D" w14:paraId="64D99B8C" w14:textId="77777777" w:rsidTr="00A16BAF">
        <w:tc>
          <w:tcPr>
            <w:tcW w:w="4489" w:type="dxa"/>
            <w:tcBorders>
              <w:top w:val="single" w:sz="4" w:space="0" w:color="auto"/>
              <w:left w:val="single" w:sz="4" w:space="0" w:color="auto"/>
              <w:bottom w:val="single" w:sz="4" w:space="0" w:color="auto"/>
              <w:right w:val="single" w:sz="4" w:space="0" w:color="auto"/>
            </w:tcBorders>
          </w:tcPr>
          <w:p w14:paraId="08B71076" w14:textId="77777777" w:rsidR="00B238E7" w:rsidRPr="0036185D" w:rsidRDefault="00B238E7" w:rsidP="00A16BAF">
            <w:pPr>
              <w:jc w:val="both"/>
              <w:rPr>
                <w:rFonts w:ascii="Arial Narrow" w:eastAsia="Times New Roman" w:hAnsi="Arial Narrow" w:cs="Arial"/>
                <w:bCs/>
                <w:iCs/>
                <w:szCs w:val="24"/>
                <w:lang w:eastAsia="es-CO"/>
              </w:rPr>
            </w:pPr>
          </w:p>
        </w:tc>
        <w:tc>
          <w:tcPr>
            <w:tcW w:w="4489" w:type="dxa"/>
            <w:tcBorders>
              <w:top w:val="single" w:sz="4" w:space="0" w:color="auto"/>
              <w:left w:val="single" w:sz="4" w:space="0" w:color="auto"/>
              <w:bottom w:val="single" w:sz="4" w:space="0" w:color="auto"/>
              <w:right w:val="single" w:sz="4" w:space="0" w:color="auto"/>
            </w:tcBorders>
            <w:hideMark/>
          </w:tcPr>
          <w:p w14:paraId="71FF2920"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Inspector de Policía </w:t>
            </w:r>
          </w:p>
        </w:tc>
      </w:tr>
    </w:tbl>
    <w:p w14:paraId="0B312B7F" w14:textId="77777777" w:rsidR="00B238E7" w:rsidRPr="0036185D" w:rsidRDefault="00B238E7" w:rsidP="00B238E7">
      <w:pPr>
        <w:jc w:val="both"/>
        <w:rPr>
          <w:rFonts w:ascii="Arial Narrow" w:eastAsia="Times New Roman" w:hAnsi="Arial Narrow" w:cs="Arial"/>
          <w:bCs/>
          <w:iCs/>
          <w:szCs w:val="24"/>
          <w:lang w:eastAsia="es-CO"/>
        </w:rPr>
      </w:pPr>
    </w:p>
    <w:p w14:paraId="785E4E3F"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Como se ha venido explicando, en este punto es importante aclarar que el nuevo Código Nacional de Policía y Convivencia, ideó un nuevo procedimiento de carácter inmediato que pueden usar los Comandantes de Estación, Subestación, y de los Centros de Atención inmediata de la Policía Nacional (CAI), para controlar las actividades económicas e imponer medidas correctivas de cierres temporales, procedimiento que puede ser impugnado por el ciudadano en el efecto devolutivo, lo cual significa que la orden de policía y la medida correctiva deben cumplirse obligatoriamente, so pena de incurrir el particular en el delito de fraude a resolución judicial o administrativa, sin perjuicio del uso de la fuerza que pueda derivarse para el cumplimiento coactivo de dicha orden de policía. </w:t>
      </w:r>
    </w:p>
    <w:p w14:paraId="54ECC00B" w14:textId="77777777" w:rsidR="00B238E7" w:rsidRPr="0036185D" w:rsidRDefault="00B238E7" w:rsidP="00B238E7">
      <w:pPr>
        <w:jc w:val="both"/>
        <w:rPr>
          <w:rFonts w:ascii="Arial Narrow" w:eastAsia="Times New Roman" w:hAnsi="Arial Narrow" w:cs="Arial"/>
          <w:b/>
          <w:bCs/>
          <w:iCs/>
          <w:szCs w:val="24"/>
          <w:lang w:eastAsia="es-CO"/>
        </w:rPr>
      </w:pPr>
    </w:p>
    <w:p w14:paraId="19905B43"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lastRenderedPageBreak/>
        <w:t>Cuadro Comparativo 2:</w:t>
      </w:r>
    </w:p>
    <w:p w14:paraId="5209D714" w14:textId="77777777" w:rsidR="00B238E7" w:rsidRPr="0036185D" w:rsidRDefault="00B238E7" w:rsidP="00B238E7">
      <w:pPr>
        <w:jc w:val="both"/>
        <w:rPr>
          <w:rFonts w:ascii="Arial Narrow" w:eastAsia="Times New Roman" w:hAnsi="Arial Narrow" w:cs="Arial"/>
          <w:bCs/>
          <w:iCs/>
          <w:szCs w:val="24"/>
          <w:lang w:eastAsia="es-CO"/>
        </w:rPr>
      </w:pPr>
    </w:p>
    <w:tbl>
      <w:tblPr>
        <w:tblStyle w:val="Tablaconcuadrcula"/>
        <w:tblW w:w="0" w:type="auto"/>
        <w:tblLook w:val="04A0" w:firstRow="1" w:lastRow="0" w:firstColumn="1" w:lastColumn="0" w:noHBand="0" w:noVBand="1"/>
      </w:tblPr>
      <w:tblGrid>
        <w:gridCol w:w="4414"/>
        <w:gridCol w:w="4414"/>
      </w:tblGrid>
      <w:tr w:rsidR="00B238E7" w:rsidRPr="0036185D" w14:paraId="787B6F75" w14:textId="77777777" w:rsidTr="00A16BAF">
        <w:tc>
          <w:tcPr>
            <w:tcW w:w="4489" w:type="dxa"/>
            <w:tcBorders>
              <w:top w:val="single" w:sz="4" w:space="0" w:color="auto"/>
              <w:left w:val="single" w:sz="4" w:space="0" w:color="auto"/>
              <w:bottom w:val="single" w:sz="4" w:space="0" w:color="auto"/>
              <w:right w:val="single" w:sz="4" w:space="0" w:color="auto"/>
            </w:tcBorders>
            <w:hideMark/>
          </w:tcPr>
          <w:p w14:paraId="5E8D0DE1" w14:textId="77777777" w:rsidR="00B238E7" w:rsidRPr="0036185D" w:rsidRDefault="00B238E7" w:rsidP="001A707A">
            <w:pPr>
              <w:jc w:val="center"/>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LEY 232 DE 1995</w:t>
            </w:r>
          </w:p>
        </w:tc>
        <w:tc>
          <w:tcPr>
            <w:tcW w:w="4489" w:type="dxa"/>
            <w:tcBorders>
              <w:top w:val="single" w:sz="4" w:space="0" w:color="auto"/>
              <w:left w:val="single" w:sz="4" w:space="0" w:color="auto"/>
              <w:bottom w:val="single" w:sz="4" w:space="0" w:color="auto"/>
              <w:right w:val="single" w:sz="4" w:space="0" w:color="auto"/>
            </w:tcBorders>
            <w:hideMark/>
          </w:tcPr>
          <w:p w14:paraId="645A54FE" w14:textId="77777777" w:rsidR="00B238E7" w:rsidRPr="0036185D" w:rsidRDefault="00B238E7" w:rsidP="001A707A">
            <w:pPr>
              <w:jc w:val="center"/>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LEY 1801 DE 2016</w:t>
            </w:r>
          </w:p>
        </w:tc>
      </w:tr>
      <w:tr w:rsidR="00B238E7" w:rsidRPr="0036185D" w14:paraId="77E1ADD0" w14:textId="77777777" w:rsidTr="00A16BAF">
        <w:tc>
          <w:tcPr>
            <w:tcW w:w="4489" w:type="dxa"/>
            <w:tcBorders>
              <w:top w:val="single" w:sz="4" w:space="0" w:color="auto"/>
              <w:left w:val="single" w:sz="4" w:space="0" w:color="auto"/>
              <w:bottom w:val="single" w:sz="4" w:space="0" w:color="auto"/>
              <w:right w:val="single" w:sz="4" w:space="0" w:color="auto"/>
            </w:tcBorders>
            <w:hideMark/>
          </w:tcPr>
          <w:p w14:paraId="326FDDE1"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PROCEDIMIENTO</w:t>
            </w:r>
          </w:p>
        </w:tc>
        <w:tc>
          <w:tcPr>
            <w:tcW w:w="4489" w:type="dxa"/>
            <w:tcBorders>
              <w:top w:val="single" w:sz="4" w:space="0" w:color="auto"/>
              <w:left w:val="single" w:sz="4" w:space="0" w:color="auto"/>
              <w:bottom w:val="single" w:sz="4" w:space="0" w:color="auto"/>
              <w:right w:val="single" w:sz="4" w:space="0" w:color="auto"/>
            </w:tcBorders>
            <w:hideMark/>
          </w:tcPr>
          <w:p w14:paraId="089FDCAE"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PROCEDIMIENTO</w:t>
            </w:r>
          </w:p>
        </w:tc>
      </w:tr>
      <w:tr w:rsidR="00B238E7" w:rsidRPr="0036185D" w14:paraId="531B453A" w14:textId="77777777" w:rsidTr="00A16BAF">
        <w:tc>
          <w:tcPr>
            <w:tcW w:w="4489" w:type="dxa"/>
            <w:tcBorders>
              <w:top w:val="single" w:sz="4" w:space="0" w:color="auto"/>
              <w:left w:val="single" w:sz="4" w:space="0" w:color="auto"/>
              <w:bottom w:val="single" w:sz="4" w:space="0" w:color="auto"/>
              <w:right w:val="single" w:sz="4" w:space="0" w:color="auto"/>
            </w:tcBorders>
          </w:tcPr>
          <w:p w14:paraId="27D60404"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Procedimiento Especial y Código Contencioso Administrativo.</w:t>
            </w:r>
          </w:p>
          <w:p w14:paraId="5864E63E" w14:textId="77777777" w:rsidR="00B238E7" w:rsidRPr="0036185D" w:rsidRDefault="00B238E7" w:rsidP="00A16BAF">
            <w:pPr>
              <w:jc w:val="both"/>
              <w:rPr>
                <w:rFonts w:ascii="Arial Narrow" w:eastAsia="Times New Roman" w:hAnsi="Arial Narrow" w:cs="Arial"/>
                <w:bCs/>
                <w:iCs/>
                <w:szCs w:val="24"/>
                <w:lang w:eastAsia="es-CO"/>
              </w:rPr>
            </w:pPr>
          </w:p>
          <w:p w14:paraId="31E1BBBB"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“Artículo 4o.</w:t>
            </w:r>
            <w:r w:rsidRPr="0036185D">
              <w:rPr>
                <w:rFonts w:ascii="Arial Narrow" w:eastAsia="Times New Roman" w:hAnsi="Arial Narrow" w:cs="Arial"/>
                <w:bCs/>
                <w:iCs/>
                <w:szCs w:val="24"/>
                <w:lang w:eastAsia="es-CO"/>
              </w:rPr>
              <w:t xml:space="preserve"> El alcalde, quien haga sus veces, o el funcionario que reciba la delegación, siguiendo el procedimiento señalado en el libro primero del Código Contencioso Administrativo, actuará con quien no cumpla los requisitos previstos en el artículo 2° de esta Ley, de la siguiente manera;</w:t>
            </w:r>
          </w:p>
          <w:p w14:paraId="3BEBBB4B" w14:textId="77777777" w:rsidR="00B238E7" w:rsidRPr="0036185D" w:rsidRDefault="00B238E7" w:rsidP="00A16BAF">
            <w:pPr>
              <w:jc w:val="both"/>
              <w:rPr>
                <w:rFonts w:ascii="Arial Narrow" w:eastAsia="Times New Roman" w:hAnsi="Arial Narrow" w:cs="Arial"/>
                <w:bCs/>
                <w:iCs/>
                <w:szCs w:val="24"/>
                <w:lang w:eastAsia="es-CO"/>
              </w:rPr>
            </w:pPr>
          </w:p>
          <w:p w14:paraId="5D7CF53A"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1. Requerirlo por escrito para que en un término de 30 días calendario cumpla con los requisitos que hagan falta.</w:t>
            </w:r>
          </w:p>
          <w:p w14:paraId="1DD888C4"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2. Imponerle multas sucesivas hasta por la suma de 5 salarios mínimos mensuales por cada día de incumplimiento y hasta por el término de 30 días calendarios.</w:t>
            </w:r>
          </w:p>
          <w:p w14:paraId="170380C0"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3. Ordenar la suspensión de las actividades comerciales desarrolladas en el establecimiento, por un término hasta de 2 meses, para que cumpla con los requisitos de la ley.</w:t>
            </w:r>
          </w:p>
          <w:p w14:paraId="7C6F0C67"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4. Ordenar el cierre definitivo del establecimiento de comercio, si transcurridos 2 meses de haber sido sancionado con las medidas de suspensión, continúa sin observar las disposiciones contenidas en la presente Ley, o cuando el cumplimiento del requisito sea posible.”</w:t>
            </w:r>
          </w:p>
          <w:p w14:paraId="4B3BD6A2" w14:textId="77777777" w:rsidR="00B238E7" w:rsidRPr="0036185D" w:rsidRDefault="00B238E7" w:rsidP="00A16BAF">
            <w:pPr>
              <w:jc w:val="both"/>
              <w:rPr>
                <w:rFonts w:ascii="Arial Narrow" w:eastAsia="Times New Roman" w:hAnsi="Arial Narrow" w:cs="Arial"/>
                <w:bCs/>
                <w:iCs/>
                <w:szCs w:val="24"/>
                <w:lang w:eastAsia="es-CO"/>
              </w:rPr>
            </w:pPr>
          </w:p>
        </w:tc>
        <w:tc>
          <w:tcPr>
            <w:tcW w:w="4489" w:type="dxa"/>
            <w:tcBorders>
              <w:top w:val="single" w:sz="4" w:space="0" w:color="auto"/>
              <w:left w:val="single" w:sz="4" w:space="0" w:color="auto"/>
              <w:bottom w:val="single" w:sz="4" w:space="0" w:color="auto"/>
              <w:right w:val="single" w:sz="4" w:space="0" w:color="auto"/>
            </w:tcBorders>
          </w:tcPr>
          <w:p w14:paraId="51A5F192"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Para el cierre inmediato: Procedimiento Verbal Inmediato.</w:t>
            </w:r>
            <w:r w:rsidRPr="0036185D">
              <w:rPr>
                <w:rFonts w:ascii="Arial Narrow" w:eastAsia="Times New Roman" w:hAnsi="Arial Narrow" w:cs="Arial"/>
                <w:bCs/>
                <w:iCs/>
                <w:szCs w:val="24"/>
                <w:lang w:eastAsia="es-CO"/>
              </w:rPr>
              <w:t xml:space="preserve"> </w:t>
            </w:r>
          </w:p>
          <w:p w14:paraId="66315D61" w14:textId="77777777" w:rsidR="00B238E7" w:rsidRPr="0036185D" w:rsidRDefault="00B238E7" w:rsidP="00A16BAF">
            <w:pPr>
              <w:jc w:val="both"/>
              <w:rPr>
                <w:rFonts w:ascii="Arial Narrow" w:eastAsia="Times New Roman" w:hAnsi="Arial Narrow" w:cs="Arial"/>
                <w:bCs/>
                <w:iCs/>
                <w:szCs w:val="24"/>
                <w:lang w:eastAsia="es-CO"/>
              </w:rPr>
            </w:pPr>
          </w:p>
          <w:p w14:paraId="0ED84F4C"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“Artículo 222.</w:t>
            </w:r>
            <w:r w:rsidRPr="0036185D">
              <w:rPr>
                <w:rFonts w:ascii="Arial Narrow" w:eastAsia="Times New Roman" w:hAnsi="Arial Narrow" w:cs="Arial"/>
                <w:bCs/>
                <w:iCs/>
                <w:szCs w:val="24"/>
                <w:lang w:eastAsia="es-CO"/>
              </w:rPr>
              <w:t> Trámite del proceso verbal inmediato. Se tramitarán por el proceso verbal inmediato los comportamientos contrarios a la convivencia, de competencia del personal uniformado de la Policía Nacional, los comandantes de estación o subestación de Policía, y los comandantes del Centro de Atención Inmediata de Policía, en las etapas siguientes:</w:t>
            </w:r>
          </w:p>
          <w:p w14:paraId="1B66D028" w14:textId="77777777" w:rsidR="00B238E7" w:rsidRPr="0036185D" w:rsidRDefault="00B238E7" w:rsidP="00A16BAF">
            <w:pPr>
              <w:jc w:val="both"/>
              <w:rPr>
                <w:rFonts w:ascii="Arial Narrow" w:eastAsia="Times New Roman" w:hAnsi="Arial Narrow" w:cs="Arial"/>
                <w:bCs/>
                <w:iCs/>
                <w:szCs w:val="24"/>
                <w:lang w:eastAsia="es-CO"/>
              </w:rPr>
            </w:pPr>
          </w:p>
          <w:p w14:paraId="524C5530"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1. Se podrá iniciar de oficio o a petición de quien tenga interés directo o acuda en defensa de las normas de convivencia.</w:t>
            </w:r>
          </w:p>
          <w:p w14:paraId="556CF74A"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2. Una vez identificado el presunto infractor, la autoridad de Policía lo abordará en el sitio donde ocurran los hechos, si ello fuera posible o, en aquel donde lo encuentren, y le informará que su acción u omisión configura un comportamiento contrario a la convivencia.</w:t>
            </w:r>
          </w:p>
          <w:p w14:paraId="5057BE74"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3. El presunto infractor deberá ser oído en descargos.</w:t>
            </w:r>
          </w:p>
          <w:p w14:paraId="5132498C"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4. La autoridad de Policía hará una primera ponderación de los hechos y procurará una mediación policial entre las partes en conflicto. De no lograr la mediación, impondrá la medida correctiva a través de la orden de Policía.</w:t>
            </w:r>
          </w:p>
          <w:p w14:paraId="113C5ECC" w14:textId="77777777" w:rsidR="00B238E7" w:rsidRPr="0036185D" w:rsidRDefault="00B238E7" w:rsidP="00A16BAF">
            <w:pPr>
              <w:jc w:val="both"/>
              <w:rPr>
                <w:rFonts w:ascii="Arial Narrow" w:eastAsia="Times New Roman" w:hAnsi="Arial Narrow" w:cs="Arial"/>
                <w:bCs/>
                <w:iCs/>
                <w:szCs w:val="24"/>
                <w:lang w:eastAsia="es-CO"/>
              </w:rPr>
            </w:pPr>
          </w:p>
          <w:p w14:paraId="540D70E7"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Parágrafo 1°.</w:t>
            </w:r>
            <w:r w:rsidRPr="0036185D">
              <w:rPr>
                <w:rFonts w:ascii="Arial Narrow" w:eastAsia="Times New Roman" w:hAnsi="Arial Narrow" w:cs="Arial"/>
                <w:bCs/>
                <w:iCs/>
                <w:szCs w:val="24"/>
                <w:lang w:eastAsia="es-CO"/>
              </w:rPr>
              <w:t xml:space="preserve"> En contra de la orden de Policía o la medida correctiva, procederá el recurso de apelación, el cual se concederá en el efecto devolutivo y se remitirá al Inspector de Policía dentro de las veinticuatro (24) horas siguientes. El recurso de apelación se resolverá dentro de </w:t>
            </w:r>
            <w:r w:rsidRPr="0036185D">
              <w:rPr>
                <w:rFonts w:ascii="Arial Narrow" w:eastAsia="Times New Roman" w:hAnsi="Arial Narrow" w:cs="Arial"/>
                <w:bCs/>
                <w:iCs/>
                <w:szCs w:val="24"/>
                <w:lang w:eastAsia="es-CO"/>
              </w:rPr>
              <w:lastRenderedPageBreak/>
              <w:t>los tres (3) días hábiles siguientes al recibo de la actuación y será notificado por medio más eficaz y expedito.</w:t>
            </w:r>
          </w:p>
          <w:p w14:paraId="22B141FC" w14:textId="77777777" w:rsidR="00B238E7" w:rsidRPr="0036185D" w:rsidRDefault="00B238E7" w:rsidP="00A16BAF">
            <w:pPr>
              <w:jc w:val="both"/>
              <w:rPr>
                <w:rFonts w:ascii="Arial Narrow" w:eastAsia="Times New Roman" w:hAnsi="Arial Narrow" w:cs="Arial"/>
                <w:bCs/>
                <w:iCs/>
                <w:szCs w:val="24"/>
                <w:lang w:eastAsia="es-CO"/>
              </w:rPr>
            </w:pPr>
          </w:p>
          <w:p w14:paraId="053D21E3"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Parágrafo 2°.</w:t>
            </w:r>
            <w:r w:rsidRPr="0036185D">
              <w:rPr>
                <w:rFonts w:ascii="Arial Narrow" w:eastAsia="Times New Roman" w:hAnsi="Arial Narrow" w:cs="Arial"/>
                <w:bCs/>
                <w:iCs/>
                <w:szCs w:val="24"/>
                <w:lang w:eastAsia="es-CO"/>
              </w:rPr>
              <w:t> En caso de que no se cumpliere la orden de Policía, o que el infractor incurra en reincidencia, se impondrá una medida correctiva de multa, mediante la aplicación del proceso verbal abreviado.</w:t>
            </w:r>
          </w:p>
          <w:p w14:paraId="1549C3EE" w14:textId="77777777" w:rsidR="00B238E7" w:rsidRPr="0036185D" w:rsidRDefault="00B238E7" w:rsidP="00A16BAF">
            <w:pPr>
              <w:jc w:val="both"/>
              <w:rPr>
                <w:rFonts w:ascii="Arial Narrow" w:eastAsia="Times New Roman" w:hAnsi="Arial Narrow" w:cs="Arial"/>
                <w:bCs/>
                <w:iCs/>
                <w:szCs w:val="24"/>
                <w:lang w:eastAsia="es-CO"/>
              </w:rPr>
            </w:pPr>
          </w:p>
          <w:p w14:paraId="49EE395B" w14:textId="77777777" w:rsidR="00B238E7" w:rsidRPr="0036185D" w:rsidRDefault="00B238E7" w:rsidP="00A16BAF">
            <w:pPr>
              <w:jc w:val="both"/>
              <w:rPr>
                <w:rFonts w:ascii="Arial Narrow" w:eastAsia="Times New Roman" w:hAnsi="Arial Narrow" w:cs="Arial"/>
                <w:bCs/>
                <w:iCs/>
                <w:szCs w:val="24"/>
                <w:lang w:eastAsia="es-CO"/>
              </w:rPr>
            </w:pPr>
            <w:r w:rsidRPr="0036185D">
              <w:rPr>
                <w:rFonts w:ascii="Arial Narrow" w:eastAsia="Times New Roman" w:hAnsi="Arial Narrow" w:cs="Arial"/>
                <w:b/>
                <w:bCs/>
                <w:iCs/>
                <w:szCs w:val="24"/>
                <w:lang w:eastAsia="es-CO"/>
              </w:rPr>
              <w:t>Parágrafo 3°.</w:t>
            </w:r>
            <w:r w:rsidRPr="0036185D">
              <w:rPr>
                <w:rFonts w:ascii="Arial Narrow" w:eastAsia="Times New Roman" w:hAnsi="Arial Narrow" w:cs="Arial"/>
                <w:bCs/>
                <w:iCs/>
                <w:szCs w:val="24"/>
                <w:lang w:eastAsia="es-CO"/>
              </w:rPr>
              <w:t> Para la imposición de las medidas correctivas de suspensión temporal de actividad, inutilización de bienes, destrucción de bien y disolución de reunión o actividad que involucra aglomeraciones de público no complejas, se deberá levantar acta en la que se documente el procedimiento señalado en el presente artículo, la cual debe estar suscrita por quien impone la medida y el infractor.</w:t>
            </w:r>
          </w:p>
        </w:tc>
      </w:tr>
    </w:tbl>
    <w:p w14:paraId="583BB4DC" w14:textId="77777777" w:rsidR="00B238E7" w:rsidRPr="0036185D" w:rsidRDefault="00B238E7" w:rsidP="00B238E7">
      <w:pPr>
        <w:jc w:val="both"/>
        <w:rPr>
          <w:rFonts w:ascii="Arial Narrow" w:eastAsia="Times New Roman" w:hAnsi="Arial Narrow" w:cs="Arial"/>
          <w:bCs/>
          <w:iCs/>
          <w:szCs w:val="24"/>
          <w:lang w:eastAsia="es-CO"/>
        </w:rPr>
      </w:pPr>
    </w:p>
    <w:p w14:paraId="05964041"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En materia procedimental los cambios también son significativos porque se pasó de un procedimiento garantista ante las autoridades de la Alcaldía, el cual era aplicado por servidores públicos con formación jurídica,</w:t>
      </w:r>
      <w:r w:rsidR="00EC3856">
        <w:rPr>
          <w:rFonts w:ascii="Arial Narrow" w:eastAsia="Times New Roman" w:hAnsi="Arial Narrow" w:cs="Arial"/>
          <w:bCs/>
          <w:iCs/>
          <w:szCs w:val="24"/>
          <w:lang w:eastAsia="es-CO"/>
        </w:rPr>
        <w:t xml:space="preserve"> </w:t>
      </w:r>
      <w:r w:rsidR="00EC3856" w:rsidRPr="00EC3856">
        <w:rPr>
          <w:rFonts w:ascii="Arial Narrow" w:eastAsia="Times New Roman" w:hAnsi="Arial Narrow" w:cs="Arial"/>
          <w:bCs/>
          <w:iCs/>
          <w:szCs w:val="24"/>
          <w:lang w:eastAsia="es-CO"/>
        </w:rPr>
        <w:t>abogados, así como técnica como arquitectos e ingenieros</w:t>
      </w:r>
      <w:r w:rsidR="00EC3856">
        <w:rPr>
          <w:rFonts w:ascii="Arial Narrow" w:eastAsia="Times New Roman" w:hAnsi="Arial Narrow" w:cs="Arial"/>
          <w:bCs/>
          <w:iCs/>
          <w:szCs w:val="24"/>
          <w:lang w:eastAsia="es-CO"/>
        </w:rPr>
        <w:t>,</w:t>
      </w:r>
      <w:r w:rsidRPr="0036185D">
        <w:rPr>
          <w:rFonts w:ascii="Arial Narrow" w:eastAsia="Times New Roman" w:hAnsi="Arial Narrow" w:cs="Arial"/>
          <w:bCs/>
          <w:iCs/>
          <w:szCs w:val="24"/>
          <w:lang w:eastAsia="es-CO"/>
        </w:rPr>
        <w:t xml:space="preserve"> con unos plazos prudenciales para que se cumplieran y se presentaran los requisitos de las actividades económicas, con la posibilidad de imponer multas preventivas antes de entrar al ámbito de los cierres temporales y como última instancia los cierres definitivos, a un nuevo procedimiento de carácter inmediato (Ley 1801 de 2016), donde son las autoridades de la Policía Nacional quienes analizan en cualquier momento los requisitos para desarrollar la actividad económica y proceden de manera inmediata a imponer una medida correctiva de cierre temporal de la actividad ante cualquier incumplimiento.</w:t>
      </w:r>
    </w:p>
    <w:p w14:paraId="702BB967" w14:textId="77777777" w:rsidR="00B238E7" w:rsidRPr="0036185D" w:rsidRDefault="00B238E7" w:rsidP="00B238E7">
      <w:pPr>
        <w:jc w:val="both"/>
        <w:rPr>
          <w:rFonts w:ascii="Arial Narrow" w:eastAsia="Times New Roman" w:hAnsi="Arial Narrow" w:cs="Arial"/>
          <w:bCs/>
          <w:iCs/>
          <w:szCs w:val="24"/>
          <w:lang w:eastAsia="es-CO"/>
        </w:rPr>
      </w:pPr>
    </w:p>
    <w:p w14:paraId="5874A2AC" w14:textId="1A40B250"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La función preventiva y educativa del Código Nacional de Policía y Convivencia, y del mismo derecho de policía pasó a un segundo plano, de tal forma que los comerciantes se ven permanentemente expuestos a medidas correctivas. </w:t>
      </w:r>
    </w:p>
    <w:p w14:paraId="0D917CE0" w14:textId="77777777" w:rsidR="00B238E7" w:rsidRPr="0036185D" w:rsidRDefault="00B238E7" w:rsidP="00B238E7">
      <w:pPr>
        <w:jc w:val="both"/>
        <w:rPr>
          <w:rFonts w:ascii="Arial Narrow" w:eastAsia="Times New Roman" w:hAnsi="Arial Narrow" w:cs="Arial"/>
          <w:bCs/>
          <w:iCs/>
          <w:szCs w:val="24"/>
          <w:lang w:eastAsia="es-CO"/>
        </w:rPr>
      </w:pPr>
    </w:p>
    <w:p w14:paraId="21704F6E"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El nuevo procedimiento de la Ley 1801 de 2016 está diseñado de tal forma que el comerciante no sólo no tiene un tiempo para presentar y dar cumplimiento a los requisitos para ejercer la actividad, sino que tampoco es objeto de multas preventivas que lo estimulen para cumplir con los requisitos para ejercer el comercio. </w:t>
      </w:r>
    </w:p>
    <w:p w14:paraId="6CA3EF52" w14:textId="77777777" w:rsidR="00B238E7" w:rsidRPr="0036185D" w:rsidRDefault="00B238E7" w:rsidP="00B238E7">
      <w:pPr>
        <w:jc w:val="both"/>
        <w:rPr>
          <w:rFonts w:ascii="Arial Narrow" w:eastAsia="Times New Roman" w:hAnsi="Arial Narrow" w:cs="Arial"/>
          <w:bCs/>
          <w:iCs/>
          <w:szCs w:val="24"/>
          <w:lang w:eastAsia="es-CO"/>
        </w:rPr>
      </w:pPr>
    </w:p>
    <w:p w14:paraId="68211E1D"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De tal forma que los comerciantes se ven abocados a cierres temporales de manera inmediata, cuya </w:t>
      </w:r>
      <w:r w:rsidRPr="0036185D">
        <w:rPr>
          <w:rFonts w:ascii="Arial Narrow" w:eastAsia="Times New Roman" w:hAnsi="Arial Narrow" w:cs="Arial"/>
          <w:bCs/>
          <w:iCs/>
          <w:szCs w:val="24"/>
          <w:lang w:eastAsia="es-CO"/>
        </w:rPr>
        <w:lastRenderedPageBreak/>
        <w:t xml:space="preserve">duración es de entre 3 a 10 días, dependiendo del criterio del oficial de policía, pero en la mayoría de los casos se les impone la medida más drástica acompañada de una multa. </w:t>
      </w:r>
    </w:p>
    <w:p w14:paraId="598D2C27" w14:textId="77777777" w:rsidR="00B238E7" w:rsidRPr="0036185D" w:rsidRDefault="00B238E7" w:rsidP="00B238E7">
      <w:pPr>
        <w:jc w:val="both"/>
        <w:rPr>
          <w:rFonts w:ascii="Arial Narrow" w:eastAsia="Times New Roman" w:hAnsi="Arial Narrow" w:cs="Arial"/>
          <w:bCs/>
          <w:iCs/>
          <w:szCs w:val="24"/>
          <w:lang w:eastAsia="es-CO"/>
        </w:rPr>
      </w:pPr>
    </w:p>
    <w:p w14:paraId="17E3CA68"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El anterior escenario ha llevado a que el ejercicio de las actividades comerciales sea mucho más complejo, pues ante el incumplimiento de cualquier requisito (más de 50), el comerciante se ve expuesto a un cierre temporal que puede durar una tercera parte del mes lo cual impacta de manera directa en sus finanzas y derechos fundamentales como el mínimo vital y el derecho al trabajo.</w:t>
      </w:r>
    </w:p>
    <w:p w14:paraId="18D8C363"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 </w:t>
      </w:r>
    </w:p>
    <w:p w14:paraId="4ECC6B01" w14:textId="7EF4A186"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Incluso, muchos comerciantes son objeto de medidas correctivas por las mismas causales en espacios de tiempos muy cortos, exponiéndolos al riesgo de un cierre definitivo</w:t>
      </w:r>
      <w:r w:rsidRPr="0036185D">
        <w:rPr>
          <w:rStyle w:val="Refdenotaalpie"/>
          <w:rFonts w:ascii="Arial Narrow" w:eastAsia="Times New Roman" w:hAnsi="Arial Narrow" w:cs="Arial"/>
          <w:bCs/>
          <w:iCs/>
          <w:szCs w:val="24"/>
          <w:lang w:eastAsia="es-CO"/>
        </w:rPr>
        <w:footnoteReference w:id="1"/>
      </w:r>
      <w:r w:rsidRPr="0036185D">
        <w:rPr>
          <w:rFonts w:ascii="Arial Narrow" w:eastAsia="Times New Roman" w:hAnsi="Arial Narrow" w:cs="Arial"/>
          <w:bCs/>
          <w:iCs/>
          <w:szCs w:val="24"/>
          <w:lang w:eastAsia="es-CO"/>
        </w:rPr>
        <w:t>, consecuencias penales</w:t>
      </w:r>
      <w:r w:rsidRPr="0036185D">
        <w:rPr>
          <w:rStyle w:val="Refdenotaalpie"/>
          <w:rFonts w:ascii="Arial Narrow" w:eastAsia="Times New Roman" w:hAnsi="Arial Narrow" w:cs="Arial"/>
          <w:bCs/>
          <w:iCs/>
          <w:szCs w:val="24"/>
          <w:lang w:eastAsia="es-CO"/>
        </w:rPr>
        <w:footnoteReference w:id="2"/>
      </w:r>
      <w:r w:rsidR="000A408F">
        <w:rPr>
          <w:rFonts w:ascii="Arial Narrow" w:eastAsia="Times New Roman" w:hAnsi="Arial Narrow" w:cs="Arial"/>
          <w:bCs/>
          <w:iCs/>
          <w:szCs w:val="24"/>
          <w:lang w:eastAsia="es-CO"/>
        </w:rPr>
        <w:t xml:space="preserve"> y e</w:t>
      </w:r>
      <w:r w:rsidRPr="0036185D">
        <w:rPr>
          <w:rFonts w:ascii="Arial Narrow" w:eastAsia="Times New Roman" w:hAnsi="Arial Narrow" w:cs="Arial"/>
          <w:bCs/>
          <w:iCs/>
          <w:szCs w:val="24"/>
          <w:lang w:eastAsia="es-CO"/>
        </w:rPr>
        <w:t>l fin de su actividad comercial</w:t>
      </w:r>
      <w:r w:rsidRPr="0036185D">
        <w:rPr>
          <w:rStyle w:val="Refdenotaalpie"/>
          <w:rFonts w:ascii="Arial Narrow" w:eastAsia="Times New Roman" w:hAnsi="Arial Narrow" w:cs="Arial"/>
          <w:bCs/>
          <w:iCs/>
          <w:szCs w:val="24"/>
          <w:lang w:eastAsia="es-CO"/>
        </w:rPr>
        <w:footnoteReference w:id="3"/>
      </w:r>
      <w:r w:rsidRPr="0036185D">
        <w:rPr>
          <w:rFonts w:ascii="Arial Narrow" w:eastAsia="Times New Roman" w:hAnsi="Arial Narrow" w:cs="Arial"/>
          <w:bCs/>
          <w:iCs/>
          <w:szCs w:val="24"/>
          <w:lang w:eastAsia="es-CO"/>
        </w:rPr>
        <w:t>.</w:t>
      </w:r>
    </w:p>
    <w:p w14:paraId="1331EE7E" w14:textId="77777777" w:rsidR="00B238E7" w:rsidRPr="0036185D" w:rsidRDefault="00B238E7" w:rsidP="00B238E7">
      <w:pPr>
        <w:jc w:val="both"/>
        <w:rPr>
          <w:rFonts w:ascii="Arial Narrow" w:eastAsia="Times New Roman" w:hAnsi="Arial Narrow" w:cs="Arial"/>
          <w:bCs/>
          <w:iCs/>
          <w:szCs w:val="24"/>
          <w:lang w:eastAsia="es-CO"/>
        </w:rPr>
      </w:pPr>
    </w:p>
    <w:p w14:paraId="7D97052D" w14:textId="77777777" w:rsidR="00B238E7" w:rsidRPr="000A408F" w:rsidRDefault="00B238E7" w:rsidP="00B238E7">
      <w:pPr>
        <w:jc w:val="both"/>
        <w:rPr>
          <w:rFonts w:ascii="Arial Narrow" w:eastAsia="Times New Roman" w:hAnsi="Arial Narrow" w:cs="Arial"/>
          <w:b/>
          <w:bCs/>
          <w:iCs/>
          <w:szCs w:val="24"/>
          <w:lang w:eastAsia="es-CO"/>
        </w:rPr>
      </w:pPr>
      <w:r w:rsidRPr="000A408F">
        <w:rPr>
          <w:rFonts w:ascii="Arial Narrow" w:eastAsia="Times New Roman" w:hAnsi="Arial Narrow" w:cs="Arial"/>
          <w:b/>
          <w:bCs/>
          <w:iCs/>
          <w:szCs w:val="24"/>
          <w:lang w:eastAsia="es-CO"/>
        </w:rPr>
        <w:t xml:space="preserve">Si bien las actividades económicas se deben desarrollar en un marco de unos requisitos mínimos, los cuales deben ser cumplidos por todos aquellos que desarrollen esas actividades, </w:t>
      </w:r>
      <w:r w:rsidRPr="00D56F35">
        <w:rPr>
          <w:rFonts w:ascii="Arial Narrow" w:eastAsia="Times New Roman" w:hAnsi="Arial Narrow" w:cs="Arial"/>
          <w:b/>
          <w:bCs/>
          <w:iCs/>
          <w:szCs w:val="24"/>
          <w:highlight w:val="cyan"/>
          <w:lang w:eastAsia="es-CO"/>
        </w:rPr>
        <w:t>la consecuencia de la aplicación de la nueva Ley 1801 de 2016, ha llevado a que, en muchos casos, los comerciantes sean vistos como un foco de afectación a la convivencia ciudadana por no contar con alguno de los múltiples documentos y requisitos que establece la ley</w:t>
      </w:r>
      <w:r w:rsidRPr="00D56F35">
        <w:rPr>
          <w:rFonts w:ascii="Arial Narrow" w:eastAsia="Times New Roman" w:hAnsi="Arial Narrow" w:cs="Arial"/>
          <w:b/>
          <w:bCs/>
          <w:iCs/>
          <w:szCs w:val="24"/>
          <w:highlight w:val="red"/>
          <w:lang w:eastAsia="es-CO"/>
        </w:rPr>
        <w:t>.</w:t>
      </w:r>
      <w:r w:rsidRPr="000A408F">
        <w:rPr>
          <w:rFonts w:ascii="Arial Narrow" w:eastAsia="Times New Roman" w:hAnsi="Arial Narrow" w:cs="Arial"/>
          <w:b/>
          <w:bCs/>
          <w:iCs/>
          <w:szCs w:val="24"/>
          <w:lang w:eastAsia="es-CO"/>
        </w:rPr>
        <w:t xml:space="preserve">  </w:t>
      </w:r>
    </w:p>
    <w:p w14:paraId="25AE9266" w14:textId="77777777" w:rsidR="00B238E7" w:rsidRPr="0036185D" w:rsidRDefault="00B238E7" w:rsidP="00B238E7">
      <w:pPr>
        <w:jc w:val="both"/>
        <w:rPr>
          <w:rFonts w:ascii="Arial Narrow" w:eastAsia="Times New Roman" w:hAnsi="Arial Narrow" w:cs="Arial"/>
          <w:bCs/>
          <w:iCs/>
          <w:szCs w:val="24"/>
          <w:lang w:eastAsia="es-CO"/>
        </w:rPr>
      </w:pPr>
    </w:p>
    <w:p w14:paraId="623E0CC1" w14:textId="04A10E35" w:rsidR="000A408F" w:rsidRDefault="006A7647" w:rsidP="00B238E7">
      <w:pPr>
        <w:jc w:val="both"/>
        <w:rPr>
          <w:rFonts w:ascii="Arial Narrow" w:eastAsia="Times New Roman" w:hAnsi="Arial Narrow" w:cs="Arial"/>
          <w:bCs/>
          <w:iCs/>
          <w:szCs w:val="24"/>
          <w:lang w:eastAsia="es-CO"/>
        </w:rPr>
      </w:pPr>
      <w:r>
        <w:rPr>
          <w:rFonts w:ascii="Arial Narrow" w:eastAsia="Times New Roman" w:hAnsi="Arial Narrow" w:cs="Arial"/>
          <w:bCs/>
          <w:iCs/>
          <w:szCs w:val="24"/>
          <w:lang w:eastAsia="es-CO"/>
        </w:rPr>
        <w:t>Así las cosas, l</w:t>
      </w:r>
      <w:r w:rsidR="00B238E7" w:rsidRPr="00F86E8C">
        <w:rPr>
          <w:rFonts w:ascii="Arial Narrow" w:eastAsia="Times New Roman" w:hAnsi="Arial Narrow" w:cs="Arial"/>
          <w:bCs/>
          <w:iCs/>
          <w:szCs w:val="24"/>
          <w:lang w:eastAsia="es-CO"/>
        </w:rPr>
        <w:t xml:space="preserve">o que se busca con </w:t>
      </w:r>
      <w:r w:rsidR="000A408F">
        <w:rPr>
          <w:rFonts w:ascii="Arial Narrow" w:eastAsia="Times New Roman" w:hAnsi="Arial Narrow" w:cs="Arial"/>
          <w:bCs/>
          <w:iCs/>
          <w:szCs w:val="24"/>
          <w:lang w:eastAsia="es-CO"/>
        </w:rPr>
        <w:t>el p</w:t>
      </w:r>
      <w:r>
        <w:rPr>
          <w:rFonts w:ascii="Arial Narrow" w:eastAsia="Times New Roman" w:hAnsi="Arial Narrow" w:cs="Arial"/>
          <w:bCs/>
          <w:iCs/>
          <w:szCs w:val="24"/>
          <w:lang w:eastAsia="es-CO"/>
        </w:rPr>
        <w:t>royecto</w:t>
      </w:r>
      <w:r w:rsidR="00585DBE">
        <w:rPr>
          <w:rFonts w:ascii="Arial Narrow" w:eastAsia="Times New Roman" w:hAnsi="Arial Narrow" w:cs="Arial"/>
          <w:bCs/>
          <w:iCs/>
          <w:szCs w:val="24"/>
          <w:lang w:eastAsia="es-CO"/>
        </w:rPr>
        <w:t xml:space="preserve"> </w:t>
      </w:r>
      <w:r w:rsidR="00B238E7" w:rsidRPr="0036185D">
        <w:rPr>
          <w:rFonts w:ascii="Arial Narrow" w:eastAsia="Times New Roman" w:hAnsi="Arial Narrow" w:cs="Arial"/>
          <w:bCs/>
          <w:iCs/>
          <w:szCs w:val="24"/>
          <w:lang w:eastAsia="es-CO"/>
        </w:rPr>
        <w:t xml:space="preserve">de ley </w:t>
      </w:r>
      <w:r>
        <w:rPr>
          <w:rFonts w:ascii="Arial Narrow" w:eastAsia="Times New Roman" w:hAnsi="Arial Narrow" w:cs="Arial"/>
          <w:bCs/>
          <w:iCs/>
          <w:szCs w:val="24"/>
          <w:lang w:eastAsia="es-CO"/>
        </w:rPr>
        <w:t xml:space="preserve">es </w:t>
      </w:r>
      <w:r w:rsidR="00B238E7" w:rsidRPr="0036185D">
        <w:rPr>
          <w:rFonts w:ascii="Arial Narrow" w:eastAsia="Times New Roman" w:hAnsi="Arial Narrow" w:cs="Arial"/>
          <w:bCs/>
          <w:iCs/>
          <w:szCs w:val="24"/>
          <w:lang w:eastAsia="es-CO"/>
        </w:rPr>
        <w:t>pone</w:t>
      </w:r>
      <w:r>
        <w:rPr>
          <w:rFonts w:ascii="Arial Narrow" w:eastAsia="Times New Roman" w:hAnsi="Arial Narrow" w:cs="Arial"/>
          <w:bCs/>
          <w:iCs/>
          <w:szCs w:val="24"/>
          <w:lang w:eastAsia="es-CO"/>
        </w:rPr>
        <w:t>r</w:t>
      </w:r>
      <w:r w:rsidR="00B238E7" w:rsidRPr="0036185D">
        <w:rPr>
          <w:rFonts w:ascii="Arial Narrow" w:eastAsia="Times New Roman" w:hAnsi="Arial Narrow" w:cs="Arial"/>
          <w:bCs/>
          <w:iCs/>
          <w:szCs w:val="24"/>
          <w:lang w:eastAsia="es-CO"/>
        </w:rPr>
        <w:t xml:space="preserve"> a consideración y votación de la Comisión Primera de la Cámara de Representantes</w:t>
      </w:r>
      <w:r>
        <w:rPr>
          <w:rFonts w:ascii="Arial Narrow" w:eastAsia="Times New Roman" w:hAnsi="Arial Narrow" w:cs="Arial"/>
          <w:bCs/>
          <w:iCs/>
          <w:szCs w:val="24"/>
          <w:lang w:eastAsia="es-CO"/>
        </w:rPr>
        <w:t>,</w:t>
      </w:r>
      <w:r w:rsidR="004541BF">
        <w:rPr>
          <w:rFonts w:ascii="Arial Narrow" w:eastAsia="Times New Roman" w:hAnsi="Arial Narrow" w:cs="Arial"/>
          <w:bCs/>
          <w:iCs/>
          <w:szCs w:val="24"/>
          <w:lang w:eastAsia="es-CO"/>
        </w:rPr>
        <w:t xml:space="preserve"> modificar, cambiar y mejorar los aspectos </w:t>
      </w:r>
      <w:r w:rsidR="004541BF" w:rsidRPr="0036185D">
        <w:rPr>
          <w:rFonts w:ascii="Arial Narrow" w:eastAsia="Times New Roman" w:hAnsi="Arial Narrow" w:cs="Arial"/>
          <w:bCs/>
          <w:iCs/>
          <w:szCs w:val="24"/>
          <w:lang w:eastAsia="es-CO"/>
        </w:rPr>
        <w:t>del</w:t>
      </w:r>
      <w:r w:rsidR="00B238E7" w:rsidRPr="0036185D">
        <w:rPr>
          <w:rFonts w:ascii="Arial Narrow" w:eastAsia="Times New Roman" w:hAnsi="Arial Narrow" w:cs="Arial"/>
          <w:bCs/>
          <w:iCs/>
          <w:szCs w:val="24"/>
          <w:lang w:eastAsia="es-CO"/>
        </w:rPr>
        <w:t xml:space="preserve"> Código Nacional de Policía y Convivencia, Ley 1801 de 2016</w:t>
      </w:r>
      <w:r w:rsidR="000A408F">
        <w:rPr>
          <w:rFonts w:ascii="Arial Narrow" w:eastAsia="Times New Roman" w:hAnsi="Arial Narrow" w:cs="Arial"/>
          <w:bCs/>
          <w:iCs/>
          <w:szCs w:val="24"/>
          <w:lang w:eastAsia="es-CO"/>
        </w:rPr>
        <w:t>, en relación con el ejercicio de las actividades económicas</w:t>
      </w:r>
      <w:r w:rsidR="004541BF">
        <w:rPr>
          <w:rFonts w:ascii="Arial Narrow" w:eastAsia="Times New Roman" w:hAnsi="Arial Narrow" w:cs="Arial"/>
          <w:bCs/>
          <w:iCs/>
          <w:szCs w:val="24"/>
          <w:lang w:eastAsia="es-CO"/>
        </w:rPr>
        <w:t xml:space="preserve"> que se han termi</w:t>
      </w:r>
      <w:r w:rsidR="000A408F">
        <w:rPr>
          <w:rFonts w:ascii="Arial Narrow" w:eastAsia="Times New Roman" w:hAnsi="Arial Narrow" w:cs="Arial"/>
          <w:bCs/>
          <w:iCs/>
          <w:szCs w:val="24"/>
          <w:lang w:eastAsia="es-CO"/>
        </w:rPr>
        <w:t>nado por convertir</w:t>
      </w:r>
      <w:r w:rsidR="004541BF" w:rsidRPr="0036185D">
        <w:rPr>
          <w:rFonts w:ascii="Arial Narrow" w:eastAsia="Times New Roman" w:hAnsi="Arial Narrow" w:cs="Arial"/>
          <w:bCs/>
          <w:iCs/>
          <w:szCs w:val="24"/>
          <w:lang w:eastAsia="es-CO"/>
        </w:rPr>
        <w:t xml:space="preserve"> </w:t>
      </w:r>
      <w:r w:rsidR="004541BF">
        <w:rPr>
          <w:rFonts w:ascii="Arial Narrow" w:eastAsia="Times New Roman" w:hAnsi="Arial Narrow" w:cs="Arial"/>
          <w:bCs/>
          <w:iCs/>
          <w:szCs w:val="24"/>
          <w:lang w:eastAsia="es-CO"/>
        </w:rPr>
        <w:t xml:space="preserve">en muchos de los casos </w:t>
      </w:r>
      <w:r w:rsidR="000A408F">
        <w:rPr>
          <w:rFonts w:ascii="Arial Narrow" w:eastAsia="Times New Roman" w:hAnsi="Arial Narrow" w:cs="Arial"/>
          <w:bCs/>
          <w:iCs/>
          <w:szCs w:val="24"/>
          <w:lang w:eastAsia="es-CO"/>
        </w:rPr>
        <w:t xml:space="preserve">como trabas y barreras para poder desarrollar la actividad libremente, como ya se ha explicado detalladamente </w:t>
      </w:r>
      <w:r w:rsidR="004541BF">
        <w:rPr>
          <w:rFonts w:ascii="Arial Narrow" w:eastAsia="Times New Roman" w:hAnsi="Arial Narrow" w:cs="Arial"/>
          <w:bCs/>
          <w:iCs/>
          <w:szCs w:val="24"/>
          <w:lang w:eastAsia="es-CO"/>
        </w:rPr>
        <w:t xml:space="preserve">en </w:t>
      </w:r>
      <w:r w:rsidR="000A408F">
        <w:rPr>
          <w:rFonts w:ascii="Arial Narrow" w:eastAsia="Times New Roman" w:hAnsi="Arial Narrow" w:cs="Arial"/>
          <w:bCs/>
          <w:iCs/>
          <w:szCs w:val="24"/>
          <w:lang w:eastAsia="es-CO"/>
        </w:rPr>
        <w:t>la</w:t>
      </w:r>
      <w:r w:rsidR="004541BF">
        <w:rPr>
          <w:rFonts w:ascii="Arial Narrow" w:eastAsia="Times New Roman" w:hAnsi="Arial Narrow" w:cs="Arial"/>
          <w:bCs/>
          <w:iCs/>
          <w:szCs w:val="24"/>
          <w:lang w:eastAsia="es-CO"/>
        </w:rPr>
        <w:t xml:space="preserve"> exposición de motivos</w:t>
      </w:r>
      <w:r w:rsidR="000A408F">
        <w:rPr>
          <w:rFonts w:ascii="Arial Narrow" w:eastAsia="Times New Roman" w:hAnsi="Arial Narrow" w:cs="Arial"/>
          <w:bCs/>
          <w:iCs/>
          <w:szCs w:val="24"/>
          <w:lang w:eastAsia="es-CO"/>
        </w:rPr>
        <w:t xml:space="preserve">. </w:t>
      </w:r>
    </w:p>
    <w:p w14:paraId="1431E82B" w14:textId="77777777" w:rsidR="000A408F" w:rsidRDefault="000A408F" w:rsidP="00B238E7">
      <w:pPr>
        <w:jc w:val="both"/>
        <w:rPr>
          <w:rFonts w:ascii="Arial Narrow" w:eastAsia="Times New Roman" w:hAnsi="Arial Narrow" w:cs="Arial"/>
          <w:bCs/>
          <w:iCs/>
          <w:szCs w:val="24"/>
          <w:lang w:eastAsia="es-CO"/>
        </w:rPr>
      </w:pPr>
    </w:p>
    <w:p w14:paraId="0EE5840A" w14:textId="2268C57F" w:rsidR="00B238E7" w:rsidRDefault="00B238E7" w:rsidP="00B238E7">
      <w:pPr>
        <w:jc w:val="both"/>
        <w:rPr>
          <w:rFonts w:ascii="Arial Narrow" w:eastAsia="Times New Roman" w:hAnsi="Arial Narrow" w:cs="Arial"/>
          <w:bCs/>
          <w:iCs/>
          <w:szCs w:val="24"/>
          <w:lang w:eastAsia="es-CO"/>
        </w:rPr>
      </w:pPr>
      <w:r w:rsidRPr="00D56F35">
        <w:rPr>
          <w:rFonts w:ascii="Arial Narrow" w:eastAsia="Times New Roman" w:hAnsi="Arial Narrow" w:cs="Arial"/>
          <w:bCs/>
          <w:iCs/>
          <w:szCs w:val="24"/>
          <w:highlight w:val="cyan"/>
          <w:lang w:eastAsia="es-CO"/>
        </w:rPr>
        <w:t>Desafortunadamente se pasó de un escenario donde el ejercicio de las libertades económicas era visto como una de las más altas expresiones de un Estado social de derecho, donde el trabajo honesto es un valor y un derecho fundamental a un foco de amenaza al orden público y la convivencia.</w:t>
      </w:r>
    </w:p>
    <w:p w14:paraId="286D5861" w14:textId="77777777" w:rsidR="000A408F" w:rsidRPr="0036185D" w:rsidRDefault="000A408F" w:rsidP="00B238E7">
      <w:pPr>
        <w:jc w:val="both"/>
        <w:rPr>
          <w:rFonts w:ascii="Arial Narrow" w:eastAsia="Times New Roman" w:hAnsi="Arial Narrow" w:cs="Arial"/>
          <w:bCs/>
          <w:iCs/>
          <w:szCs w:val="24"/>
          <w:lang w:eastAsia="es-CO"/>
        </w:rPr>
      </w:pPr>
    </w:p>
    <w:p w14:paraId="16072C5B" w14:textId="77777777" w:rsidR="00B238E7" w:rsidRPr="000A408F" w:rsidRDefault="00B238E7" w:rsidP="00B238E7">
      <w:pPr>
        <w:jc w:val="both"/>
        <w:rPr>
          <w:rFonts w:ascii="Arial Narrow" w:eastAsia="Times New Roman" w:hAnsi="Arial Narrow" w:cs="Arial"/>
          <w:b/>
          <w:bCs/>
          <w:iCs/>
          <w:szCs w:val="24"/>
          <w:lang w:eastAsia="es-CO"/>
        </w:rPr>
      </w:pPr>
      <w:r w:rsidRPr="000A408F">
        <w:rPr>
          <w:rFonts w:ascii="Arial Narrow" w:eastAsia="Times New Roman" w:hAnsi="Arial Narrow" w:cs="Arial"/>
          <w:b/>
          <w:bCs/>
          <w:iCs/>
          <w:szCs w:val="24"/>
          <w:lang w:eastAsia="es-CO"/>
        </w:rPr>
        <w:t xml:space="preserve">Este proyecto de ley busca retomar los mejores elementos estructurales de la Ley 232 de 1995 y otros de la actual Ley 1801 de 2016, de tal forma que se logre un mejor régimen jurídico para el ejercicio de las actividades económicas, donde éstas sean interpretadas como una libertad de raigambre constitucional, pues el sentido de la democracia es permitir el más amplio y vigoroso ejercicio de las libertades y los derechos humanos, como lo sentenciara la providencia C-825 de 2004. </w:t>
      </w:r>
    </w:p>
    <w:p w14:paraId="2C3D65CB" w14:textId="77777777" w:rsidR="00B238E7" w:rsidRPr="0036185D" w:rsidRDefault="00B238E7" w:rsidP="00B238E7">
      <w:pPr>
        <w:jc w:val="both"/>
        <w:rPr>
          <w:rFonts w:ascii="Arial Narrow" w:eastAsia="Times New Roman" w:hAnsi="Arial Narrow" w:cs="Arial"/>
          <w:bCs/>
          <w:iCs/>
          <w:szCs w:val="24"/>
          <w:lang w:eastAsia="es-CO"/>
        </w:rPr>
      </w:pPr>
    </w:p>
    <w:p w14:paraId="4A76E234" w14:textId="671CE5D8"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El </w:t>
      </w:r>
      <w:r w:rsidR="001244E2">
        <w:rPr>
          <w:rFonts w:ascii="Arial Narrow" w:eastAsia="Times New Roman" w:hAnsi="Arial Narrow" w:cs="Arial"/>
          <w:bCs/>
          <w:iCs/>
          <w:szCs w:val="24"/>
          <w:lang w:eastAsia="es-CO"/>
        </w:rPr>
        <w:t>p</w:t>
      </w:r>
      <w:r w:rsidRPr="0036185D">
        <w:rPr>
          <w:rFonts w:ascii="Arial Narrow" w:eastAsia="Times New Roman" w:hAnsi="Arial Narrow" w:cs="Arial"/>
          <w:bCs/>
          <w:iCs/>
          <w:szCs w:val="24"/>
          <w:lang w:eastAsia="es-CO"/>
        </w:rPr>
        <w:t xml:space="preserve">aís requiere de un modelo económico donde se promueva el trabajo honesto, la dignidad de las personas, la iniciativa privada y con ello las actividades económicas, para que su simple ejercicio no sea visto por las autoridades policiales como un posible foco de afectación a la convivencia. </w:t>
      </w:r>
    </w:p>
    <w:p w14:paraId="4DD0CD57"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5E626463"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Cierres temporales en lo corrido de 2018</w:t>
      </w:r>
    </w:p>
    <w:p w14:paraId="7FB20560" w14:textId="77777777" w:rsidR="00B238E7" w:rsidRPr="0036185D" w:rsidRDefault="00B238E7" w:rsidP="00B238E7">
      <w:pPr>
        <w:jc w:val="both"/>
        <w:rPr>
          <w:rFonts w:ascii="Arial Narrow" w:eastAsia="Times New Roman" w:hAnsi="Arial Narrow" w:cs="Arial"/>
          <w:bCs/>
          <w:iCs/>
          <w:szCs w:val="24"/>
          <w:lang w:eastAsia="es-CO"/>
        </w:rPr>
      </w:pPr>
    </w:p>
    <w:p w14:paraId="6B8524CA"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El reciente reporte</w:t>
      </w:r>
      <w:r w:rsidRPr="0036185D">
        <w:rPr>
          <w:rFonts w:ascii="Arial Narrow" w:hAnsi="Arial Narrow"/>
          <w:bCs/>
          <w:vertAlign w:val="superscript"/>
        </w:rPr>
        <w:footnoteReference w:id="4"/>
      </w:r>
      <w:r w:rsidRPr="0036185D">
        <w:rPr>
          <w:rFonts w:ascii="Arial Narrow" w:eastAsia="Times New Roman" w:hAnsi="Arial Narrow" w:cs="Arial"/>
          <w:bCs/>
          <w:iCs/>
          <w:szCs w:val="24"/>
          <w:lang w:eastAsia="es-CO"/>
        </w:rPr>
        <w:t xml:space="preserve"> de cierres definitivos y temporales a junio de 2018 demuestra el siguiente panorama:</w:t>
      </w:r>
    </w:p>
    <w:p w14:paraId="6DE14F64" w14:textId="77777777" w:rsidR="00B238E7" w:rsidRPr="0036185D" w:rsidRDefault="00B238E7" w:rsidP="00B238E7">
      <w:pPr>
        <w:jc w:val="both"/>
        <w:rPr>
          <w:rFonts w:ascii="Arial Narrow" w:eastAsia="Times New Roman" w:hAnsi="Arial Narrow" w:cs="Arial"/>
          <w:bCs/>
          <w:iCs/>
          <w:szCs w:val="24"/>
          <w:lang w:eastAsia="es-CO"/>
        </w:rPr>
      </w:pPr>
    </w:p>
    <w:p w14:paraId="77AFB2D3"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Medidas correctivas de suspensión temporal y definitiva año 2017 </w:t>
      </w:r>
    </w:p>
    <w:p w14:paraId="2A6C4077" w14:textId="77777777" w:rsidR="00B238E7" w:rsidRPr="0036185D" w:rsidRDefault="00B238E7" w:rsidP="00B238E7">
      <w:pPr>
        <w:spacing w:before="28" w:after="28"/>
        <w:jc w:val="both"/>
        <w:textAlignment w:val="center"/>
        <w:rPr>
          <w:rFonts w:ascii="Arial Narrow" w:eastAsia="Times New Roman" w:hAnsi="Arial Narrow" w:cs="Arial"/>
          <w:iCs/>
          <w:szCs w:val="24"/>
          <w:lang w:eastAsia="es-CO"/>
        </w:rPr>
      </w:pPr>
    </w:p>
    <w:tbl>
      <w:tblPr>
        <w:tblStyle w:val="Tablaconcuadrcula"/>
        <w:tblW w:w="0" w:type="auto"/>
        <w:tblLook w:val="04A0" w:firstRow="1" w:lastRow="0" w:firstColumn="1" w:lastColumn="0" w:noHBand="0" w:noVBand="1"/>
      </w:tblPr>
      <w:tblGrid>
        <w:gridCol w:w="1449"/>
        <w:gridCol w:w="582"/>
        <w:gridCol w:w="582"/>
        <w:gridCol w:w="582"/>
        <w:gridCol w:w="557"/>
        <w:gridCol w:w="609"/>
        <w:gridCol w:w="565"/>
        <w:gridCol w:w="513"/>
        <w:gridCol w:w="592"/>
        <w:gridCol w:w="592"/>
        <w:gridCol w:w="557"/>
        <w:gridCol w:w="592"/>
        <w:gridCol w:w="539"/>
        <w:gridCol w:w="517"/>
      </w:tblGrid>
      <w:tr w:rsidR="00B238E7" w:rsidRPr="0036185D" w14:paraId="385C00D5" w14:textId="77777777" w:rsidTr="00A16BAF">
        <w:tc>
          <w:tcPr>
            <w:tcW w:w="1601" w:type="dxa"/>
          </w:tcPr>
          <w:p w14:paraId="15F1D9CB"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DESCRIPCIÓN MEDIDA</w:t>
            </w:r>
          </w:p>
        </w:tc>
        <w:tc>
          <w:tcPr>
            <w:tcW w:w="626" w:type="dxa"/>
          </w:tcPr>
          <w:p w14:paraId="7A3CFBF0"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Ene.</w:t>
            </w:r>
          </w:p>
        </w:tc>
        <w:tc>
          <w:tcPr>
            <w:tcW w:w="615" w:type="dxa"/>
          </w:tcPr>
          <w:p w14:paraId="109A1310"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Feb.</w:t>
            </w:r>
          </w:p>
        </w:tc>
        <w:tc>
          <w:tcPr>
            <w:tcW w:w="615" w:type="dxa"/>
          </w:tcPr>
          <w:p w14:paraId="01D9FD72"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Mar.</w:t>
            </w:r>
          </w:p>
        </w:tc>
        <w:tc>
          <w:tcPr>
            <w:tcW w:w="583" w:type="dxa"/>
          </w:tcPr>
          <w:p w14:paraId="22DCAD79"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Abr.</w:t>
            </w:r>
          </w:p>
        </w:tc>
        <w:tc>
          <w:tcPr>
            <w:tcW w:w="649" w:type="dxa"/>
          </w:tcPr>
          <w:p w14:paraId="06F7B123"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May.</w:t>
            </w:r>
          </w:p>
        </w:tc>
        <w:tc>
          <w:tcPr>
            <w:tcW w:w="593" w:type="dxa"/>
          </w:tcPr>
          <w:p w14:paraId="67533C57"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Jun.</w:t>
            </w:r>
          </w:p>
        </w:tc>
        <w:tc>
          <w:tcPr>
            <w:tcW w:w="527" w:type="dxa"/>
          </w:tcPr>
          <w:p w14:paraId="7F3ED162"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 xml:space="preserve">Jul. </w:t>
            </w:r>
          </w:p>
        </w:tc>
        <w:tc>
          <w:tcPr>
            <w:tcW w:w="627" w:type="dxa"/>
          </w:tcPr>
          <w:p w14:paraId="27F39F8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 xml:space="preserve">Ago. </w:t>
            </w:r>
          </w:p>
        </w:tc>
        <w:tc>
          <w:tcPr>
            <w:tcW w:w="627" w:type="dxa"/>
          </w:tcPr>
          <w:p w14:paraId="483AD7ED"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 xml:space="preserve">Sep. </w:t>
            </w:r>
          </w:p>
        </w:tc>
        <w:tc>
          <w:tcPr>
            <w:tcW w:w="583" w:type="dxa"/>
          </w:tcPr>
          <w:p w14:paraId="147A848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Oct.</w:t>
            </w:r>
          </w:p>
        </w:tc>
        <w:tc>
          <w:tcPr>
            <w:tcW w:w="627" w:type="dxa"/>
          </w:tcPr>
          <w:p w14:paraId="3B3BECD0"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Nov.</w:t>
            </w:r>
          </w:p>
        </w:tc>
        <w:tc>
          <w:tcPr>
            <w:tcW w:w="560" w:type="dxa"/>
          </w:tcPr>
          <w:p w14:paraId="04F8CE5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 xml:space="preserve">Dic. </w:t>
            </w:r>
          </w:p>
        </w:tc>
        <w:tc>
          <w:tcPr>
            <w:tcW w:w="221" w:type="dxa"/>
          </w:tcPr>
          <w:p w14:paraId="5811A7B7"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Total</w:t>
            </w:r>
          </w:p>
        </w:tc>
      </w:tr>
      <w:tr w:rsidR="00B238E7" w:rsidRPr="0036185D" w14:paraId="6660B518" w14:textId="77777777" w:rsidTr="00A16BAF">
        <w:tc>
          <w:tcPr>
            <w:tcW w:w="1601" w:type="dxa"/>
          </w:tcPr>
          <w:p w14:paraId="3C98ADB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SUSPENSIÓN TEMMPORAL DE ACTIVIDAD</w:t>
            </w:r>
          </w:p>
        </w:tc>
        <w:tc>
          <w:tcPr>
            <w:tcW w:w="626" w:type="dxa"/>
          </w:tcPr>
          <w:p w14:paraId="484C2FA0"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239</w:t>
            </w:r>
          </w:p>
        </w:tc>
        <w:tc>
          <w:tcPr>
            <w:tcW w:w="615" w:type="dxa"/>
          </w:tcPr>
          <w:p w14:paraId="2DCBDC2D"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2.877</w:t>
            </w:r>
          </w:p>
        </w:tc>
        <w:tc>
          <w:tcPr>
            <w:tcW w:w="615" w:type="dxa"/>
          </w:tcPr>
          <w:p w14:paraId="00CA7608"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3.022</w:t>
            </w:r>
          </w:p>
        </w:tc>
        <w:tc>
          <w:tcPr>
            <w:tcW w:w="583" w:type="dxa"/>
          </w:tcPr>
          <w:p w14:paraId="721EAF8D"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2.906</w:t>
            </w:r>
          </w:p>
        </w:tc>
        <w:tc>
          <w:tcPr>
            <w:tcW w:w="649" w:type="dxa"/>
          </w:tcPr>
          <w:p w14:paraId="1E41993B"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3.177</w:t>
            </w:r>
          </w:p>
        </w:tc>
        <w:tc>
          <w:tcPr>
            <w:tcW w:w="593" w:type="dxa"/>
          </w:tcPr>
          <w:p w14:paraId="55A025C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2.814</w:t>
            </w:r>
          </w:p>
        </w:tc>
        <w:tc>
          <w:tcPr>
            <w:tcW w:w="527" w:type="dxa"/>
          </w:tcPr>
          <w:p w14:paraId="7BD5353A"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2.525</w:t>
            </w:r>
          </w:p>
        </w:tc>
        <w:tc>
          <w:tcPr>
            <w:tcW w:w="627" w:type="dxa"/>
          </w:tcPr>
          <w:p w14:paraId="3D67E34A"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3.680</w:t>
            </w:r>
          </w:p>
        </w:tc>
        <w:tc>
          <w:tcPr>
            <w:tcW w:w="627" w:type="dxa"/>
          </w:tcPr>
          <w:p w14:paraId="5587530A"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4.131</w:t>
            </w:r>
          </w:p>
        </w:tc>
        <w:tc>
          <w:tcPr>
            <w:tcW w:w="583" w:type="dxa"/>
          </w:tcPr>
          <w:p w14:paraId="43899993"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3.438</w:t>
            </w:r>
          </w:p>
        </w:tc>
        <w:tc>
          <w:tcPr>
            <w:tcW w:w="627" w:type="dxa"/>
          </w:tcPr>
          <w:p w14:paraId="10D5684F"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3.571</w:t>
            </w:r>
          </w:p>
        </w:tc>
        <w:tc>
          <w:tcPr>
            <w:tcW w:w="560" w:type="dxa"/>
          </w:tcPr>
          <w:p w14:paraId="660F523F"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4.612</w:t>
            </w:r>
          </w:p>
        </w:tc>
        <w:tc>
          <w:tcPr>
            <w:tcW w:w="221" w:type="dxa"/>
          </w:tcPr>
          <w:p w14:paraId="74D339E3"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36.992</w:t>
            </w:r>
          </w:p>
        </w:tc>
      </w:tr>
      <w:tr w:rsidR="00B238E7" w:rsidRPr="0036185D" w14:paraId="300167FD" w14:textId="77777777" w:rsidTr="00A16BAF">
        <w:tc>
          <w:tcPr>
            <w:tcW w:w="1601" w:type="dxa"/>
          </w:tcPr>
          <w:p w14:paraId="27104ED5"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SUSPENSIÓN DEFINITIVA DE ACTIVIDAD</w:t>
            </w:r>
          </w:p>
        </w:tc>
        <w:tc>
          <w:tcPr>
            <w:tcW w:w="626" w:type="dxa"/>
          </w:tcPr>
          <w:p w14:paraId="37AD178C"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23</w:t>
            </w:r>
          </w:p>
        </w:tc>
        <w:tc>
          <w:tcPr>
            <w:tcW w:w="615" w:type="dxa"/>
          </w:tcPr>
          <w:p w14:paraId="066D2B5B"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130</w:t>
            </w:r>
          </w:p>
        </w:tc>
        <w:tc>
          <w:tcPr>
            <w:tcW w:w="615" w:type="dxa"/>
          </w:tcPr>
          <w:p w14:paraId="2524FF34"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109</w:t>
            </w:r>
          </w:p>
        </w:tc>
        <w:tc>
          <w:tcPr>
            <w:tcW w:w="583" w:type="dxa"/>
          </w:tcPr>
          <w:p w14:paraId="175F29C3"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121</w:t>
            </w:r>
          </w:p>
        </w:tc>
        <w:tc>
          <w:tcPr>
            <w:tcW w:w="649" w:type="dxa"/>
          </w:tcPr>
          <w:p w14:paraId="38D1D656"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89</w:t>
            </w:r>
          </w:p>
        </w:tc>
        <w:tc>
          <w:tcPr>
            <w:tcW w:w="593" w:type="dxa"/>
          </w:tcPr>
          <w:p w14:paraId="6518796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100</w:t>
            </w:r>
          </w:p>
        </w:tc>
        <w:tc>
          <w:tcPr>
            <w:tcW w:w="527" w:type="dxa"/>
          </w:tcPr>
          <w:p w14:paraId="76F76925"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115</w:t>
            </w:r>
          </w:p>
        </w:tc>
        <w:tc>
          <w:tcPr>
            <w:tcW w:w="627" w:type="dxa"/>
          </w:tcPr>
          <w:p w14:paraId="0C8997C5"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202</w:t>
            </w:r>
          </w:p>
        </w:tc>
        <w:tc>
          <w:tcPr>
            <w:tcW w:w="627" w:type="dxa"/>
          </w:tcPr>
          <w:p w14:paraId="159026A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181</w:t>
            </w:r>
          </w:p>
        </w:tc>
        <w:tc>
          <w:tcPr>
            <w:tcW w:w="583" w:type="dxa"/>
          </w:tcPr>
          <w:p w14:paraId="56269B98"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151</w:t>
            </w:r>
          </w:p>
        </w:tc>
        <w:tc>
          <w:tcPr>
            <w:tcW w:w="627" w:type="dxa"/>
          </w:tcPr>
          <w:p w14:paraId="222BFD66"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153</w:t>
            </w:r>
          </w:p>
        </w:tc>
        <w:tc>
          <w:tcPr>
            <w:tcW w:w="560" w:type="dxa"/>
          </w:tcPr>
          <w:p w14:paraId="0CA4EA1B"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116</w:t>
            </w:r>
          </w:p>
        </w:tc>
        <w:tc>
          <w:tcPr>
            <w:tcW w:w="221" w:type="dxa"/>
          </w:tcPr>
          <w:p w14:paraId="2DB5BC3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1.490</w:t>
            </w:r>
          </w:p>
        </w:tc>
      </w:tr>
    </w:tbl>
    <w:p w14:paraId="40FF13A0" w14:textId="77777777" w:rsidR="00B238E7" w:rsidRPr="0036185D" w:rsidRDefault="00B238E7" w:rsidP="00B238E7">
      <w:pPr>
        <w:spacing w:before="28" w:after="28"/>
        <w:jc w:val="both"/>
        <w:textAlignment w:val="center"/>
        <w:rPr>
          <w:rFonts w:ascii="Arial Narrow" w:eastAsia="Times New Roman" w:hAnsi="Arial Narrow" w:cs="Arial"/>
          <w:b/>
          <w:iCs/>
          <w:sz w:val="12"/>
          <w:szCs w:val="12"/>
          <w:lang w:eastAsia="es-CO"/>
        </w:rPr>
      </w:pPr>
    </w:p>
    <w:p w14:paraId="14A0BC3E" w14:textId="617D3948" w:rsidR="00B238E7" w:rsidRPr="0036185D" w:rsidRDefault="00B238E7" w:rsidP="00B238E7">
      <w:pPr>
        <w:spacing w:before="28" w:after="28"/>
        <w:textAlignment w:val="center"/>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Medidas correctivas de suspensión temporal y definitiva año 2018</w:t>
      </w:r>
    </w:p>
    <w:p w14:paraId="75624533" w14:textId="77777777" w:rsidR="00B238E7" w:rsidRPr="0036185D" w:rsidRDefault="00B238E7" w:rsidP="00B238E7">
      <w:pPr>
        <w:spacing w:before="28" w:after="28"/>
        <w:textAlignment w:val="center"/>
        <w:rPr>
          <w:rFonts w:ascii="Arial Narrow" w:eastAsia="Times New Roman" w:hAnsi="Arial Narrow" w:cs="Arial"/>
          <w:iCs/>
          <w:szCs w:val="24"/>
          <w:lang w:eastAsia="es-CO"/>
        </w:rPr>
      </w:pPr>
    </w:p>
    <w:tbl>
      <w:tblPr>
        <w:tblStyle w:val="Tablaconcuadrcula"/>
        <w:tblW w:w="0" w:type="auto"/>
        <w:tblLook w:val="04A0" w:firstRow="1" w:lastRow="0" w:firstColumn="1" w:lastColumn="0" w:noHBand="0" w:noVBand="1"/>
      </w:tblPr>
      <w:tblGrid>
        <w:gridCol w:w="2321"/>
        <w:gridCol w:w="933"/>
        <w:gridCol w:w="935"/>
        <w:gridCol w:w="935"/>
        <w:gridCol w:w="896"/>
        <w:gridCol w:w="976"/>
        <w:gridCol w:w="909"/>
        <w:gridCol w:w="923"/>
      </w:tblGrid>
      <w:tr w:rsidR="00B238E7" w:rsidRPr="0036185D" w14:paraId="167F1BFD" w14:textId="77777777" w:rsidTr="00A16BAF">
        <w:trPr>
          <w:trHeight w:val="515"/>
        </w:trPr>
        <w:tc>
          <w:tcPr>
            <w:tcW w:w="2374" w:type="dxa"/>
          </w:tcPr>
          <w:p w14:paraId="5605BBF3"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DESCRIPCIÓN MEDIDA</w:t>
            </w:r>
          </w:p>
        </w:tc>
        <w:tc>
          <w:tcPr>
            <w:tcW w:w="950" w:type="dxa"/>
          </w:tcPr>
          <w:p w14:paraId="35082E06"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Ene.</w:t>
            </w:r>
          </w:p>
        </w:tc>
        <w:tc>
          <w:tcPr>
            <w:tcW w:w="952" w:type="dxa"/>
          </w:tcPr>
          <w:p w14:paraId="15DA605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Feb.</w:t>
            </w:r>
          </w:p>
        </w:tc>
        <w:tc>
          <w:tcPr>
            <w:tcW w:w="952" w:type="dxa"/>
          </w:tcPr>
          <w:p w14:paraId="75AFB4DC"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Mar.</w:t>
            </w:r>
          </w:p>
        </w:tc>
        <w:tc>
          <w:tcPr>
            <w:tcW w:w="912" w:type="dxa"/>
          </w:tcPr>
          <w:p w14:paraId="70BA5D65"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Abr.</w:t>
            </w:r>
          </w:p>
        </w:tc>
        <w:tc>
          <w:tcPr>
            <w:tcW w:w="995" w:type="dxa"/>
          </w:tcPr>
          <w:p w14:paraId="389DE719"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May.</w:t>
            </w:r>
          </w:p>
        </w:tc>
        <w:tc>
          <w:tcPr>
            <w:tcW w:w="925" w:type="dxa"/>
          </w:tcPr>
          <w:p w14:paraId="1CB78A38"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Jun.</w:t>
            </w:r>
          </w:p>
        </w:tc>
        <w:tc>
          <w:tcPr>
            <w:tcW w:w="938" w:type="dxa"/>
          </w:tcPr>
          <w:p w14:paraId="483E3B8B"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Total a la fecha</w:t>
            </w:r>
          </w:p>
        </w:tc>
      </w:tr>
      <w:tr w:rsidR="00B238E7" w:rsidRPr="0036185D" w14:paraId="0758571D" w14:textId="77777777" w:rsidTr="00A16BAF">
        <w:trPr>
          <w:trHeight w:val="515"/>
        </w:trPr>
        <w:tc>
          <w:tcPr>
            <w:tcW w:w="2374" w:type="dxa"/>
          </w:tcPr>
          <w:p w14:paraId="2561803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SUSPENSIÓN TEMMPORAL DE ACTIVIDAD</w:t>
            </w:r>
          </w:p>
        </w:tc>
        <w:tc>
          <w:tcPr>
            <w:tcW w:w="950" w:type="dxa"/>
          </w:tcPr>
          <w:p w14:paraId="2881A15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2.998</w:t>
            </w:r>
          </w:p>
        </w:tc>
        <w:tc>
          <w:tcPr>
            <w:tcW w:w="952" w:type="dxa"/>
          </w:tcPr>
          <w:p w14:paraId="10185AA2"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3.593</w:t>
            </w:r>
          </w:p>
        </w:tc>
        <w:tc>
          <w:tcPr>
            <w:tcW w:w="952" w:type="dxa"/>
          </w:tcPr>
          <w:p w14:paraId="1159B745"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4.484</w:t>
            </w:r>
          </w:p>
        </w:tc>
        <w:tc>
          <w:tcPr>
            <w:tcW w:w="912" w:type="dxa"/>
          </w:tcPr>
          <w:p w14:paraId="39D8914E"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4.773</w:t>
            </w:r>
          </w:p>
        </w:tc>
        <w:tc>
          <w:tcPr>
            <w:tcW w:w="995" w:type="dxa"/>
          </w:tcPr>
          <w:p w14:paraId="444B42DD"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5.756</w:t>
            </w:r>
          </w:p>
        </w:tc>
        <w:tc>
          <w:tcPr>
            <w:tcW w:w="925" w:type="dxa"/>
          </w:tcPr>
          <w:p w14:paraId="1650F6D9"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5.231</w:t>
            </w:r>
          </w:p>
        </w:tc>
        <w:tc>
          <w:tcPr>
            <w:tcW w:w="938" w:type="dxa"/>
          </w:tcPr>
          <w:p w14:paraId="3B1A9F26"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26.835</w:t>
            </w:r>
          </w:p>
        </w:tc>
      </w:tr>
      <w:tr w:rsidR="00B238E7" w:rsidRPr="0036185D" w14:paraId="20CAF4F7" w14:textId="77777777" w:rsidTr="00A16BAF">
        <w:trPr>
          <w:trHeight w:val="515"/>
        </w:trPr>
        <w:tc>
          <w:tcPr>
            <w:tcW w:w="2374" w:type="dxa"/>
          </w:tcPr>
          <w:p w14:paraId="6312B2FF"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SUSPENSIÓN DEFINITIVA DE ACTIVIDAD</w:t>
            </w:r>
          </w:p>
        </w:tc>
        <w:tc>
          <w:tcPr>
            <w:tcW w:w="950" w:type="dxa"/>
          </w:tcPr>
          <w:p w14:paraId="5F69DB1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152</w:t>
            </w:r>
          </w:p>
        </w:tc>
        <w:tc>
          <w:tcPr>
            <w:tcW w:w="952" w:type="dxa"/>
          </w:tcPr>
          <w:p w14:paraId="7B0613BB"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223</w:t>
            </w:r>
          </w:p>
        </w:tc>
        <w:tc>
          <w:tcPr>
            <w:tcW w:w="952" w:type="dxa"/>
          </w:tcPr>
          <w:p w14:paraId="332FF71A"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216</w:t>
            </w:r>
          </w:p>
        </w:tc>
        <w:tc>
          <w:tcPr>
            <w:tcW w:w="912" w:type="dxa"/>
          </w:tcPr>
          <w:p w14:paraId="52277830"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301</w:t>
            </w:r>
          </w:p>
        </w:tc>
        <w:tc>
          <w:tcPr>
            <w:tcW w:w="995" w:type="dxa"/>
          </w:tcPr>
          <w:p w14:paraId="4F3A97D0"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332</w:t>
            </w:r>
          </w:p>
        </w:tc>
        <w:tc>
          <w:tcPr>
            <w:tcW w:w="925" w:type="dxa"/>
          </w:tcPr>
          <w:p w14:paraId="15DEE041"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282</w:t>
            </w:r>
          </w:p>
        </w:tc>
        <w:tc>
          <w:tcPr>
            <w:tcW w:w="938" w:type="dxa"/>
          </w:tcPr>
          <w:p w14:paraId="224DE15A" w14:textId="77777777" w:rsidR="00B238E7" w:rsidRPr="0036185D" w:rsidRDefault="00B238E7" w:rsidP="00A16BAF">
            <w:pPr>
              <w:spacing w:before="28" w:after="28"/>
              <w:jc w:val="both"/>
              <w:textAlignment w:val="center"/>
              <w:rPr>
                <w:rFonts w:ascii="Arial Narrow" w:eastAsia="Times New Roman" w:hAnsi="Arial Narrow" w:cs="Arial"/>
                <w:b/>
                <w:iCs/>
                <w:sz w:val="12"/>
                <w:szCs w:val="12"/>
                <w:lang w:eastAsia="es-CO"/>
              </w:rPr>
            </w:pPr>
            <w:r w:rsidRPr="0036185D">
              <w:rPr>
                <w:rFonts w:ascii="Arial Narrow" w:eastAsia="Times New Roman" w:hAnsi="Arial Narrow" w:cs="Arial"/>
                <w:b/>
                <w:iCs/>
                <w:sz w:val="12"/>
                <w:szCs w:val="12"/>
                <w:lang w:eastAsia="es-CO"/>
              </w:rPr>
              <w:t>1.506</w:t>
            </w:r>
          </w:p>
        </w:tc>
      </w:tr>
    </w:tbl>
    <w:p w14:paraId="25247535" w14:textId="77777777" w:rsidR="00B238E7" w:rsidRPr="0036185D" w:rsidRDefault="00B238E7" w:rsidP="00B238E7">
      <w:pPr>
        <w:jc w:val="both"/>
        <w:rPr>
          <w:rFonts w:ascii="Arial Narrow" w:eastAsia="Times New Roman" w:hAnsi="Arial Narrow" w:cs="Arial"/>
          <w:bCs/>
          <w:iCs/>
          <w:szCs w:val="24"/>
          <w:lang w:eastAsia="es-CO"/>
        </w:rPr>
      </w:pPr>
    </w:p>
    <w:p w14:paraId="02B1450E"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Las anteriores cifras demuestran que en lo corrido del año 2018 ya se ha casi igualado todos los cierres del año 2017, lo cual demuestra que los cierres tanto definitivos como temporales van en </w:t>
      </w:r>
      <w:r w:rsidRPr="0036185D">
        <w:rPr>
          <w:rFonts w:ascii="Arial Narrow" w:eastAsia="Times New Roman" w:hAnsi="Arial Narrow" w:cs="Arial"/>
          <w:bCs/>
          <w:iCs/>
          <w:szCs w:val="24"/>
          <w:lang w:eastAsia="es-CO"/>
        </w:rPr>
        <w:lastRenderedPageBreak/>
        <w:t xml:space="preserve">aumento. </w:t>
      </w:r>
    </w:p>
    <w:p w14:paraId="65B2D28C" w14:textId="77777777" w:rsidR="00B238E7" w:rsidRPr="0036185D" w:rsidRDefault="00B238E7" w:rsidP="00B238E7">
      <w:pPr>
        <w:jc w:val="both"/>
        <w:rPr>
          <w:rFonts w:ascii="Arial Narrow" w:eastAsia="Times New Roman" w:hAnsi="Arial Narrow" w:cs="Arial"/>
          <w:bCs/>
          <w:iCs/>
          <w:szCs w:val="24"/>
          <w:lang w:eastAsia="es-CO"/>
        </w:rPr>
      </w:pPr>
    </w:p>
    <w:p w14:paraId="18442200"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Medida correctiva de suspensión temporal (15 principales causales) en lo corrido de 2018</w:t>
      </w:r>
      <w:r w:rsidRPr="0036185D">
        <w:rPr>
          <w:rStyle w:val="Refdenotaalpie"/>
          <w:rFonts w:ascii="Arial Narrow" w:eastAsia="Times New Roman" w:hAnsi="Arial Narrow" w:cs="Arial"/>
          <w:b/>
          <w:bCs/>
          <w:iCs/>
          <w:szCs w:val="24"/>
          <w:lang w:eastAsia="es-CO"/>
        </w:rPr>
        <w:footnoteReference w:id="5"/>
      </w:r>
      <w:r w:rsidRPr="0036185D">
        <w:rPr>
          <w:rFonts w:ascii="Arial Narrow" w:eastAsia="Times New Roman" w:hAnsi="Arial Narrow" w:cs="Arial"/>
          <w:b/>
          <w:bCs/>
          <w:iCs/>
          <w:szCs w:val="24"/>
          <w:lang w:eastAsia="es-CO"/>
        </w:rPr>
        <w:t>:</w:t>
      </w:r>
    </w:p>
    <w:p w14:paraId="08D91C04" w14:textId="77777777" w:rsidR="00B238E7" w:rsidRPr="0036185D" w:rsidRDefault="00B238E7" w:rsidP="00B238E7">
      <w:pPr>
        <w:jc w:val="both"/>
        <w:rPr>
          <w:rFonts w:ascii="Arial Narrow" w:eastAsia="Times New Roman" w:hAnsi="Arial Narrow" w:cs="Arial"/>
          <w:bCs/>
          <w:iCs/>
          <w:szCs w:val="24"/>
          <w:lang w:eastAsia="es-CO"/>
        </w:rPr>
      </w:pPr>
    </w:p>
    <w:tbl>
      <w:tblPr>
        <w:tblStyle w:val="Tablaconcuadrcula"/>
        <w:tblW w:w="9747" w:type="dxa"/>
        <w:tblLook w:val="04A0" w:firstRow="1" w:lastRow="0" w:firstColumn="1" w:lastColumn="0" w:noHBand="0" w:noVBand="1"/>
      </w:tblPr>
      <w:tblGrid>
        <w:gridCol w:w="3510"/>
        <w:gridCol w:w="4111"/>
        <w:gridCol w:w="2126"/>
      </w:tblGrid>
      <w:tr w:rsidR="00B238E7" w:rsidRPr="0036185D" w14:paraId="10179AE3" w14:textId="77777777" w:rsidTr="00A16BAF">
        <w:trPr>
          <w:trHeight w:val="255"/>
        </w:trPr>
        <w:tc>
          <w:tcPr>
            <w:tcW w:w="3510" w:type="dxa"/>
            <w:noWrap/>
            <w:hideMark/>
          </w:tcPr>
          <w:p w14:paraId="0C1479E8" w14:textId="77777777" w:rsidR="00B238E7" w:rsidRPr="0036185D" w:rsidRDefault="00B238E7" w:rsidP="00A16BAF">
            <w:pPr>
              <w:jc w:val="center"/>
              <w:rPr>
                <w:rFonts w:ascii="Arial Narrow" w:eastAsia="Times New Roman" w:hAnsi="Arial Narrow" w:cs="Arial"/>
                <w:b/>
                <w:bCs/>
                <w:iCs/>
                <w:sz w:val="12"/>
                <w:szCs w:val="12"/>
                <w:lang w:eastAsia="es-CO"/>
              </w:rPr>
            </w:pPr>
            <w:r w:rsidRPr="0036185D">
              <w:rPr>
                <w:rFonts w:ascii="Arial Narrow" w:eastAsia="Times New Roman" w:hAnsi="Arial Narrow" w:cs="Arial"/>
                <w:b/>
                <w:bCs/>
                <w:iCs/>
                <w:sz w:val="12"/>
                <w:szCs w:val="12"/>
                <w:lang w:eastAsia="es-CO"/>
              </w:rPr>
              <w:t>ARTICULO</w:t>
            </w:r>
          </w:p>
        </w:tc>
        <w:tc>
          <w:tcPr>
            <w:tcW w:w="4111" w:type="dxa"/>
            <w:noWrap/>
            <w:hideMark/>
          </w:tcPr>
          <w:p w14:paraId="08957275" w14:textId="77777777" w:rsidR="00B238E7" w:rsidRPr="0036185D" w:rsidRDefault="00B238E7" w:rsidP="00A16BAF">
            <w:pPr>
              <w:jc w:val="center"/>
              <w:rPr>
                <w:rFonts w:ascii="Arial Narrow" w:eastAsia="Times New Roman" w:hAnsi="Arial Narrow" w:cs="Arial"/>
                <w:b/>
                <w:bCs/>
                <w:iCs/>
                <w:sz w:val="12"/>
                <w:szCs w:val="12"/>
                <w:lang w:eastAsia="es-CO"/>
              </w:rPr>
            </w:pPr>
            <w:r w:rsidRPr="0036185D">
              <w:rPr>
                <w:rFonts w:ascii="Arial Narrow" w:eastAsia="Times New Roman" w:hAnsi="Arial Narrow" w:cs="Arial"/>
                <w:b/>
                <w:bCs/>
                <w:iCs/>
                <w:sz w:val="12"/>
                <w:szCs w:val="12"/>
                <w:lang w:eastAsia="es-CO"/>
              </w:rPr>
              <w:t>NUMERAL</w:t>
            </w:r>
          </w:p>
        </w:tc>
        <w:tc>
          <w:tcPr>
            <w:tcW w:w="2126" w:type="dxa"/>
            <w:noWrap/>
            <w:hideMark/>
          </w:tcPr>
          <w:p w14:paraId="68549651" w14:textId="77777777" w:rsidR="00B238E7" w:rsidRPr="0036185D" w:rsidRDefault="00B238E7" w:rsidP="00A16BAF">
            <w:pPr>
              <w:jc w:val="center"/>
              <w:rPr>
                <w:rFonts w:ascii="Arial Narrow" w:eastAsia="Times New Roman" w:hAnsi="Arial Narrow" w:cs="Arial"/>
                <w:b/>
                <w:bCs/>
                <w:iCs/>
                <w:sz w:val="12"/>
                <w:szCs w:val="12"/>
                <w:lang w:eastAsia="es-CO"/>
              </w:rPr>
            </w:pPr>
            <w:r w:rsidRPr="0036185D">
              <w:rPr>
                <w:rFonts w:ascii="Arial Narrow" w:eastAsia="Times New Roman" w:hAnsi="Arial Narrow" w:cs="Arial"/>
                <w:b/>
                <w:bCs/>
                <w:iCs/>
                <w:sz w:val="12"/>
                <w:szCs w:val="12"/>
                <w:lang w:eastAsia="es-CO"/>
              </w:rPr>
              <w:t>Cantidad</w:t>
            </w:r>
          </w:p>
        </w:tc>
      </w:tr>
      <w:tr w:rsidR="00B238E7" w:rsidRPr="0036185D" w14:paraId="0DBE32CE" w14:textId="77777777" w:rsidTr="00A16BAF">
        <w:trPr>
          <w:trHeight w:val="255"/>
        </w:trPr>
        <w:tc>
          <w:tcPr>
            <w:tcW w:w="3510" w:type="dxa"/>
            <w:noWrap/>
            <w:hideMark/>
          </w:tcPr>
          <w:p w14:paraId="749DBACC"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92 - Comportamientos relacionados con el cumplimiento de la normatividad que afectan la actividad económica</w:t>
            </w:r>
          </w:p>
        </w:tc>
        <w:tc>
          <w:tcPr>
            <w:tcW w:w="4111" w:type="dxa"/>
            <w:noWrap/>
            <w:hideMark/>
          </w:tcPr>
          <w:p w14:paraId="6214171F"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16 - Desarrollar la actividad económica sin cumplir cualquiera de los requisitos establecidos en la normatividad vigente</w:t>
            </w:r>
          </w:p>
        </w:tc>
        <w:tc>
          <w:tcPr>
            <w:tcW w:w="2126" w:type="dxa"/>
            <w:noWrap/>
            <w:hideMark/>
          </w:tcPr>
          <w:p w14:paraId="37C7F992"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9.197</w:t>
            </w:r>
          </w:p>
        </w:tc>
      </w:tr>
      <w:tr w:rsidR="00B238E7" w:rsidRPr="0036185D" w14:paraId="64FDBBDA" w14:textId="77777777" w:rsidTr="00A16BAF">
        <w:trPr>
          <w:trHeight w:val="255"/>
        </w:trPr>
        <w:tc>
          <w:tcPr>
            <w:tcW w:w="3510" w:type="dxa"/>
            <w:noWrap/>
            <w:hideMark/>
          </w:tcPr>
          <w:p w14:paraId="54AFB75E"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92 - Comportamientos relacionados con el cumplimiento de la normatividad que afectan la actividad económica</w:t>
            </w:r>
          </w:p>
        </w:tc>
        <w:tc>
          <w:tcPr>
            <w:tcW w:w="4111" w:type="dxa"/>
            <w:noWrap/>
            <w:hideMark/>
          </w:tcPr>
          <w:p w14:paraId="741A6344"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4 - Quebrantar los horarios establecidos por el Alcalde</w:t>
            </w:r>
          </w:p>
        </w:tc>
        <w:tc>
          <w:tcPr>
            <w:tcW w:w="2126" w:type="dxa"/>
            <w:noWrap/>
            <w:hideMark/>
          </w:tcPr>
          <w:p w14:paraId="335F2AE7"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3.498</w:t>
            </w:r>
          </w:p>
        </w:tc>
      </w:tr>
      <w:tr w:rsidR="00B238E7" w:rsidRPr="0036185D" w14:paraId="2C107249" w14:textId="77777777" w:rsidTr="00A16BAF">
        <w:trPr>
          <w:trHeight w:val="255"/>
        </w:trPr>
        <w:tc>
          <w:tcPr>
            <w:tcW w:w="3510" w:type="dxa"/>
            <w:noWrap/>
            <w:hideMark/>
          </w:tcPr>
          <w:p w14:paraId="751C9586"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95 - Comportamientos que afectan la seguridad de las personas y sus bienes relacionados con equipos terminales móviles</w:t>
            </w:r>
          </w:p>
        </w:tc>
        <w:tc>
          <w:tcPr>
            <w:tcW w:w="4111" w:type="dxa"/>
            <w:noWrap/>
            <w:hideMark/>
          </w:tcPr>
          <w:p w14:paraId="64A13521"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1 - Comprar, alquilar o usar equipo terminal móvil con reporte de hurto y/o extravío en la base de datos negativa de que trata el artículo 106 de la Ley 1453 de 2011 o equipo terminal móvil cuyo número de identificación físico o electrónico haya sido reprogramado, remarcado, modificado o suprimido</w:t>
            </w:r>
          </w:p>
        </w:tc>
        <w:tc>
          <w:tcPr>
            <w:tcW w:w="2126" w:type="dxa"/>
            <w:noWrap/>
            <w:hideMark/>
          </w:tcPr>
          <w:p w14:paraId="17803225"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3.205</w:t>
            </w:r>
          </w:p>
        </w:tc>
      </w:tr>
      <w:tr w:rsidR="00B238E7" w:rsidRPr="0036185D" w14:paraId="2DE50A81" w14:textId="77777777" w:rsidTr="00A16BAF">
        <w:trPr>
          <w:trHeight w:val="255"/>
        </w:trPr>
        <w:tc>
          <w:tcPr>
            <w:tcW w:w="3510" w:type="dxa"/>
            <w:noWrap/>
            <w:hideMark/>
          </w:tcPr>
          <w:p w14:paraId="0DFD20E1"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38 - Comportamientos que afectan la integridad de niños, niñas y adolescentes</w:t>
            </w:r>
          </w:p>
        </w:tc>
        <w:tc>
          <w:tcPr>
            <w:tcW w:w="4111" w:type="dxa"/>
            <w:noWrap/>
            <w:hideMark/>
          </w:tcPr>
          <w:p w14:paraId="42E320B8"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1 - Permitir, auspiciar, tolerar, inducir o constreñir el ingreso de los niños, niñas y adolescentes a los lugares donde:</w:t>
            </w:r>
          </w:p>
          <w:p w14:paraId="1E6B098A" w14:textId="77777777" w:rsidR="00B238E7" w:rsidRPr="0036185D" w:rsidRDefault="00B238E7" w:rsidP="00A16BAF">
            <w:pPr>
              <w:jc w:val="both"/>
              <w:rPr>
                <w:rFonts w:ascii="Arial Narrow" w:eastAsia="Times New Roman" w:hAnsi="Arial Narrow" w:cs="Arial"/>
                <w:bCs/>
                <w:iCs/>
                <w:sz w:val="12"/>
                <w:szCs w:val="12"/>
                <w:lang w:eastAsia="es-CO"/>
              </w:rPr>
            </w:pPr>
          </w:p>
          <w:p w14:paraId="0B59ACAE"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 xml:space="preserve"> Lit e - Se realicen actividades de diversión destinadas al consumo de bebidas alcohólicas y consumo de cigarrillo, tabaco y sus derivados y sustancias psicoactivas</w:t>
            </w:r>
          </w:p>
        </w:tc>
        <w:tc>
          <w:tcPr>
            <w:tcW w:w="2126" w:type="dxa"/>
            <w:noWrap/>
            <w:hideMark/>
          </w:tcPr>
          <w:p w14:paraId="0A4255DF"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1.343</w:t>
            </w:r>
          </w:p>
        </w:tc>
      </w:tr>
      <w:tr w:rsidR="00B238E7" w:rsidRPr="0036185D" w14:paraId="6F8FD9FD" w14:textId="77777777" w:rsidTr="00A16BAF">
        <w:trPr>
          <w:trHeight w:val="255"/>
        </w:trPr>
        <w:tc>
          <w:tcPr>
            <w:tcW w:w="3510" w:type="dxa"/>
            <w:noWrap/>
            <w:hideMark/>
          </w:tcPr>
          <w:p w14:paraId="46D0BD12"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93 - Comportamientos relacionados con la seguridad y tranquilidad que afectan la actividad económica</w:t>
            </w:r>
          </w:p>
        </w:tc>
        <w:tc>
          <w:tcPr>
            <w:tcW w:w="4111" w:type="dxa"/>
            <w:noWrap/>
            <w:hideMark/>
          </w:tcPr>
          <w:p w14:paraId="50F23CF2"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13 - Utilizar, permitir, patrocinar, tolerar o practicar el pregoneo o actos similares en actividades de alto impacto que impidan la libre movilidad y escogencia del consumidor, en poblaciones superiores a cien mil (100.000) habitantes</w:t>
            </w:r>
          </w:p>
        </w:tc>
        <w:tc>
          <w:tcPr>
            <w:tcW w:w="2126" w:type="dxa"/>
            <w:noWrap/>
            <w:hideMark/>
          </w:tcPr>
          <w:p w14:paraId="7818EED8"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996</w:t>
            </w:r>
          </w:p>
        </w:tc>
      </w:tr>
      <w:tr w:rsidR="00B238E7" w:rsidRPr="0036185D" w14:paraId="6A4FC87C" w14:textId="77777777" w:rsidTr="00A16BAF">
        <w:trPr>
          <w:trHeight w:val="255"/>
        </w:trPr>
        <w:tc>
          <w:tcPr>
            <w:tcW w:w="3510" w:type="dxa"/>
            <w:noWrap/>
            <w:hideMark/>
          </w:tcPr>
          <w:p w14:paraId="7CAAB31F"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93 - Comportamientos relacionados con la seguridad y tranquilidad que afectan la actividad económica</w:t>
            </w:r>
          </w:p>
        </w:tc>
        <w:tc>
          <w:tcPr>
            <w:tcW w:w="4111" w:type="dxa"/>
            <w:noWrap/>
            <w:hideMark/>
          </w:tcPr>
          <w:p w14:paraId="3BA6A1FA"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2 - Auspiciar riñas o incurrir en confrontaciones violentas que puedan derivar en agresiones físicas o escándalos</w:t>
            </w:r>
          </w:p>
        </w:tc>
        <w:tc>
          <w:tcPr>
            <w:tcW w:w="2126" w:type="dxa"/>
            <w:noWrap/>
            <w:hideMark/>
          </w:tcPr>
          <w:p w14:paraId="02A0B516"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830</w:t>
            </w:r>
          </w:p>
        </w:tc>
      </w:tr>
      <w:tr w:rsidR="00B238E7" w:rsidRPr="0036185D" w14:paraId="108BB996" w14:textId="77777777" w:rsidTr="00A16BAF">
        <w:trPr>
          <w:trHeight w:val="255"/>
        </w:trPr>
        <w:tc>
          <w:tcPr>
            <w:tcW w:w="3510" w:type="dxa"/>
            <w:noWrap/>
            <w:hideMark/>
          </w:tcPr>
          <w:p w14:paraId="11CB1F6F"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92 - Comportamientos relacionados con el cumplimiento de la normatividad que afectan la actividad económica</w:t>
            </w:r>
          </w:p>
        </w:tc>
        <w:tc>
          <w:tcPr>
            <w:tcW w:w="4111" w:type="dxa"/>
            <w:noWrap/>
            <w:hideMark/>
          </w:tcPr>
          <w:p w14:paraId="38819C66"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10 - Propiciar la ocupación indebida del espacio público</w:t>
            </w:r>
          </w:p>
        </w:tc>
        <w:tc>
          <w:tcPr>
            <w:tcW w:w="2126" w:type="dxa"/>
            <w:noWrap/>
            <w:hideMark/>
          </w:tcPr>
          <w:p w14:paraId="5F59BBEF"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716</w:t>
            </w:r>
          </w:p>
        </w:tc>
      </w:tr>
      <w:tr w:rsidR="00B238E7" w:rsidRPr="0036185D" w14:paraId="4F068BAE" w14:textId="77777777" w:rsidTr="00A16BAF">
        <w:trPr>
          <w:trHeight w:val="255"/>
        </w:trPr>
        <w:tc>
          <w:tcPr>
            <w:tcW w:w="3510" w:type="dxa"/>
            <w:noWrap/>
            <w:hideMark/>
          </w:tcPr>
          <w:p w14:paraId="5B5B6956"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30 - Comportamientos que afectan la seguridad e integridad de las personas en materia de artículos pirotécnicos y sustancias peligrosas</w:t>
            </w:r>
          </w:p>
        </w:tc>
        <w:tc>
          <w:tcPr>
            <w:tcW w:w="4111" w:type="dxa"/>
            <w:noWrap/>
            <w:hideMark/>
          </w:tcPr>
          <w:p w14:paraId="5CE4EAC5"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4 - Fabricar, tener, portar, distribuir, transportar, comercializar, manipular o usar sustancias prohibidas, elementos o residuos químicos o inflamables sin el cumplimiento de los requisitos establecidos</w:t>
            </w:r>
          </w:p>
        </w:tc>
        <w:tc>
          <w:tcPr>
            <w:tcW w:w="2126" w:type="dxa"/>
            <w:noWrap/>
            <w:hideMark/>
          </w:tcPr>
          <w:p w14:paraId="550F824C"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500</w:t>
            </w:r>
          </w:p>
        </w:tc>
      </w:tr>
      <w:tr w:rsidR="00B238E7" w:rsidRPr="0036185D" w14:paraId="2C2E3E37" w14:textId="77777777" w:rsidTr="00A16BAF">
        <w:trPr>
          <w:trHeight w:val="255"/>
        </w:trPr>
        <w:tc>
          <w:tcPr>
            <w:tcW w:w="3510" w:type="dxa"/>
            <w:noWrap/>
            <w:hideMark/>
          </w:tcPr>
          <w:p w14:paraId="49296588"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102 - Comportamientos que afectan el aire</w:t>
            </w:r>
          </w:p>
        </w:tc>
        <w:tc>
          <w:tcPr>
            <w:tcW w:w="4111" w:type="dxa"/>
            <w:noWrap/>
            <w:hideMark/>
          </w:tcPr>
          <w:p w14:paraId="5428EBA5"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1 - Realizar quemas de cualquier clase salvo las que de acuerdo con la normatividad ambiental estén autorizadas</w:t>
            </w:r>
          </w:p>
        </w:tc>
        <w:tc>
          <w:tcPr>
            <w:tcW w:w="2126" w:type="dxa"/>
            <w:noWrap/>
            <w:hideMark/>
          </w:tcPr>
          <w:p w14:paraId="40E4FF98"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478</w:t>
            </w:r>
          </w:p>
        </w:tc>
      </w:tr>
      <w:tr w:rsidR="00B238E7" w:rsidRPr="0036185D" w14:paraId="3BDA492A" w14:textId="77777777" w:rsidTr="00A16BAF">
        <w:trPr>
          <w:trHeight w:val="255"/>
        </w:trPr>
        <w:tc>
          <w:tcPr>
            <w:tcW w:w="3510" w:type="dxa"/>
            <w:noWrap/>
            <w:hideMark/>
          </w:tcPr>
          <w:p w14:paraId="05158F36"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92 - Comportamientos relacionados con el cumplimiento de la normatividad que afectan la actividad económica</w:t>
            </w:r>
          </w:p>
        </w:tc>
        <w:tc>
          <w:tcPr>
            <w:tcW w:w="4111" w:type="dxa"/>
            <w:noWrap/>
            <w:hideMark/>
          </w:tcPr>
          <w:p w14:paraId="2723CC2E"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2 - No presentar el comprobante de pago, cuando a ello hubiere lugar, de obras musicales protegidas por las disposiciones legales vigentes sobre derechos de autor</w:t>
            </w:r>
          </w:p>
        </w:tc>
        <w:tc>
          <w:tcPr>
            <w:tcW w:w="2126" w:type="dxa"/>
            <w:noWrap/>
            <w:hideMark/>
          </w:tcPr>
          <w:p w14:paraId="235CD814"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436</w:t>
            </w:r>
          </w:p>
        </w:tc>
      </w:tr>
      <w:tr w:rsidR="00B238E7" w:rsidRPr="0036185D" w14:paraId="4E7935A0" w14:textId="77777777" w:rsidTr="00A16BAF">
        <w:trPr>
          <w:trHeight w:val="255"/>
        </w:trPr>
        <w:tc>
          <w:tcPr>
            <w:tcW w:w="3510" w:type="dxa"/>
            <w:noWrap/>
            <w:hideMark/>
          </w:tcPr>
          <w:p w14:paraId="40359830"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101 - Comportamientos que afectan las especies de flora o fauna silvestre</w:t>
            </w:r>
          </w:p>
        </w:tc>
        <w:tc>
          <w:tcPr>
            <w:tcW w:w="4111" w:type="dxa"/>
            <w:noWrap/>
            <w:hideMark/>
          </w:tcPr>
          <w:p w14:paraId="631C51A9"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2 - Aprovechar, recolectar, almacenar, extraer, introducir, mantener, quemar, talar, transportar o comercializar especies de flora silvestre, o sus productos o subproductos, sin la respectiva autorización de la autoridad competente</w:t>
            </w:r>
          </w:p>
        </w:tc>
        <w:tc>
          <w:tcPr>
            <w:tcW w:w="2126" w:type="dxa"/>
            <w:noWrap/>
            <w:hideMark/>
          </w:tcPr>
          <w:p w14:paraId="5075B3A2"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432</w:t>
            </w:r>
          </w:p>
        </w:tc>
      </w:tr>
      <w:tr w:rsidR="00B238E7" w:rsidRPr="0036185D" w14:paraId="27B267D6" w14:textId="77777777" w:rsidTr="00A16BAF">
        <w:trPr>
          <w:trHeight w:val="255"/>
        </w:trPr>
        <w:tc>
          <w:tcPr>
            <w:tcW w:w="3510" w:type="dxa"/>
            <w:noWrap/>
            <w:hideMark/>
          </w:tcPr>
          <w:p w14:paraId="1B0B2AEC"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92 - Comportamientos relacionados con el cumplimiento de la normatividad que afectan la actividad económica</w:t>
            </w:r>
          </w:p>
        </w:tc>
        <w:tc>
          <w:tcPr>
            <w:tcW w:w="4111" w:type="dxa"/>
            <w:noWrap/>
            <w:hideMark/>
          </w:tcPr>
          <w:p w14:paraId="167A5383"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5 - Desarrollar actividades diferentes a las registradas en el objeto social de la matrícula o registro mercantil</w:t>
            </w:r>
          </w:p>
        </w:tc>
        <w:tc>
          <w:tcPr>
            <w:tcW w:w="2126" w:type="dxa"/>
            <w:noWrap/>
            <w:hideMark/>
          </w:tcPr>
          <w:p w14:paraId="6DE28FC5"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404</w:t>
            </w:r>
          </w:p>
        </w:tc>
      </w:tr>
      <w:tr w:rsidR="00B238E7" w:rsidRPr="0036185D" w14:paraId="740E7057" w14:textId="77777777" w:rsidTr="00A16BAF">
        <w:trPr>
          <w:trHeight w:val="255"/>
        </w:trPr>
        <w:tc>
          <w:tcPr>
            <w:tcW w:w="3510" w:type="dxa"/>
            <w:noWrap/>
            <w:hideMark/>
          </w:tcPr>
          <w:p w14:paraId="02464C8B"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34 - Comportamientos que afectan la convivencia en los establecimientos educativos relacionados con consumo de sustancias</w:t>
            </w:r>
          </w:p>
        </w:tc>
        <w:tc>
          <w:tcPr>
            <w:tcW w:w="4111" w:type="dxa"/>
            <w:noWrap/>
            <w:hideMark/>
          </w:tcPr>
          <w:p w14:paraId="5DF33521"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4 - Tener, almacenar, facilitar, distribuir, o expender bebidas alcohólicas, sustancias prohibidas en el espacio público o lugares abiertos al público dentro del perímetro circundante de conformidad con lo establecido en el artículo 84 de la presente ley</w:t>
            </w:r>
          </w:p>
        </w:tc>
        <w:tc>
          <w:tcPr>
            <w:tcW w:w="2126" w:type="dxa"/>
            <w:noWrap/>
            <w:hideMark/>
          </w:tcPr>
          <w:p w14:paraId="564A1B84"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333</w:t>
            </w:r>
          </w:p>
        </w:tc>
      </w:tr>
      <w:tr w:rsidR="00B238E7" w:rsidRPr="0036185D" w14:paraId="0E9B0538" w14:textId="77777777" w:rsidTr="00A16BAF">
        <w:trPr>
          <w:trHeight w:val="255"/>
        </w:trPr>
        <w:tc>
          <w:tcPr>
            <w:tcW w:w="3510" w:type="dxa"/>
            <w:noWrap/>
            <w:hideMark/>
          </w:tcPr>
          <w:p w14:paraId="68F8AE31"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30 - Comportamientos que afectan la seguridad e integridad de las personas en materia de artículos pirotécnicos y sustancias peligrosas</w:t>
            </w:r>
          </w:p>
        </w:tc>
        <w:tc>
          <w:tcPr>
            <w:tcW w:w="4111" w:type="dxa"/>
            <w:noWrap/>
            <w:hideMark/>
          </w:tcPr>
          <w:p w14:paraId="273F7FEB"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1 - Fabricar, tener, portar, almacenar, distribuir, transportar, comercializar, manipular o usar artículos pirotécnicos, fuegos artificiales, pólvora o globos sin el cumplimiento de los requisitos establecidos en la normatividad vigente</w:t>
            </w:r>
          </w:p>
        </w:tc>
        <w:tc>
          <w:tcPr>
            <w:tcW w:w="2126" w:type="dxa"/>
            <w:noWrap/>
            <w:hideMark/>
          </w:tcPr>
          <w:p w14:paraId="4A1B2659"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273</w:t>
            </w:r>
          </w:p>
        </w:tc>
      </w:tr>
      <w:tr w:rsidR="00B238E7" w:rsidRPr="0036185D" w14:paraId="53B3792D" w14:textId="77777777" w:rsidTr="00A16BAF">
        <w:trPr>
          <w:trHeight w:val="255"/>
        </w:trPr>
        <w:tc>
          <w:tcPr>
            <w:tcW w:w="3510" w:type="dxa"/>
            <w:noWrap/>
            <w:hideMark/>
          </w:tcPr>
          <w:p w14:paraId="6C23E37F"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Art 93 - Comportamientos relacionados con la seguridad y tranquilidad que afectan la actividad económica</w:t>
            </w:r>
          </w:p>
        </w:tc>
        <w:tc>
          <w:tcPr>
            <w:tcW w:w="4111" w:type="dxa"/>
            <w:noWrap/>
            <w:hideMark/>
          </w:tcPr>
          <w:p w14:paraId="37DB7B25"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Num 11 - Almacenar, tener, comercializar y poseer mercancías, sin demostrar su lícita procedencia</w:t>
            </w:r>
          </w:p>
        </w:tc>
        <w:tc>
          <w:tcPr>
            <w:tcW w:w="2126" w:type="dxa"/>
            <w:noWrap/>
            <w:hideMark/>
          </w:tcPr>
          <w:p w14:paraId="7A100597" w14:textId="77777777" w:rsidR="00B238E7" w:rsidRPr="0036185D" w:rsidRDefault="00B238E7" w:rsidP="00A16BAF">
            <w:pPr>
              <w:jc w:val="both"/>
              <w:rPr>
                <w:rFonts w:ascii="Arial Narrow" w:eastAsia="Times New Roman" w:hAnsi="Arial Narrow" w:cs="Arial"/>
                <w:bCs/>
                <w:iCs/>
                <w:sz w:val="12"/>
                <w:szCs w:val="12"/>
                <w:lang w:eastAsia="es-CO"/>
              </w:rPr>
            </w:pPr>
            <w:r w:rsidRPr="0036185D">
              <w:rPr>
                <w:rFonts w:ascii="Arial Narrow" w:eastAsia="Times New Roman" w:hAnsi="Arial Narrow" w:cs="Arial"/>
                <w:bCs/>
                <w:iCs/>
                <w:sz w:val="12"/>
                <w:szCs w:val="12"/>
                <w:lang w:eastAsia="es-CO"/>
              </w:rPr>
              <w:t>269</w:t>
            </w:r>
          </w:p>
        </w:tc>
      </w:tr>
    </w:tbl>
    <w:p w14:paraId="273C8EFD" w14:textId="77777777" w:rsidR="00B238E7" w:rsidRPr="0036185D" w:rsidRDefault="00B238E7" w:rsidP="00B238E7">
      <w:pPr>
        <w:jc w:val="both"/>
        <w:rPr>
          <w:rFonts w:ascii="Arial Narrow" w:eastAsia="Times New Roman" w:hAnsi="Arial Narrow" w:cs="Arial"/>
          <w:bCs/>
          <w:iCs/>
          <w:szCs w:val="24"/>
          <w:lang w:eastAsia="es-CO"/>
        </w:rPr>
      </w:pPr>
    </w:p>
    <w:p w14:paraId="59463901"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La anterior tabla muestra que la principal </w:t>
      </w:r>
      <w:r w:rsidR="002D2CC4" w:rsidRPr="0036185D">
        <w:rPr>
          <w:rFonts w:ascii="Arial Narrow" w:eastAsia="Times New Roman" w:hAnsi="Arial Narrow" w:cs="Arial"/>
          <w:bCs/>
          <w:iCs/>
          <w:szCs w:val="24"/>
          <w:lang w:eastAsia="es-CO"/>
        </w:rPr>
        <w:t>causa</w:t>
      </w:r>
      <w:r w:rsidRPr="0036185D">
        <w:rPr>
          <w:rFonts w:ascii="Arial Narrow" w:eastAsia="Times New Roman" w:hAnsi="Arial Narrow" w:cs="Arial"/>
          <w:bCs/>
          <w:iCs/>
          <w:szCs w:val="24"/>
          <w:lang w:eastAsia="es-CO"/>
        </w:rPr>
        <w:t xml:space="preserve"> de ley para cerrar temporalmente los establecimientos de comercio es por el no cumplimiento de los requisitos para desarrollar la actividad económica sin cumplir cualquiera de los requisitos establecidos en la normatividad vigente (Art. 92 No. 16), con más de 10.000 cierres temporales de actividad. Solamente en el año 2018 por esta causal van más de 9.197 cierres temporales</w:t>
      </w:r>
      <w:r w:rsidRPr="0036185D">
        <w:rPr>
          <w:rFonts w:ascii="Arial Narrow" w:hAnsi="Arial Narrow"/>
          <w:bCs/>
          <w:vertAlign w:val="superscript"/>
        </w:rPr>
        <w:footnoteReference w:id="6"/>
      </w:r>
      <w:r w:rsidRPr="0036185D">
        <w:rPr>
          <w:rFonts w:ascii="Arial Narrow" w:eastAsia="Times New Roman" w:hAnsi="Arial Narrow" w:cs="Arial"/>
          <w:bCs/>
          <w:iCs/>
          <w:szCs w:val="24"/>
          <w:lang w:eastAsia="es-CO"/>
        </w:rPr>
        <w:t xml:space="preserve">. </w:t>
      </w:r>
    </w:p>
    <w:p w14:paraId="7605C4EF" w14:textId="77777777" w:rsidR="00B238E7" w:rsidRPr="0036185D" w:rsidRDefault="00B238E7" w:rsidP="00B238E7">
      <w:pPr>
        <w:jc w:val="both"/>
        <w:rPr>
          <w:rFonts w:ascii="Arial Narrow" w:eastAsia="Times New Roman" w:hAnsi="Arial Narrow" w:cs="Arial"/>
          <w:bCs/>
          <w:iCs/>
          <w:szCs w:val="24"/>
          <w:lang w:eastAsia="es-CO"/>
        </w:rPr>
      </w:pPr>
    </w:p>
    <w:p w14:paraId="56610267"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Sobre ese comportamiento en particular se debe hacer la siguiente reflexión, ¿Qué se entiende por incumplir con cualquiera de los requisitos establecidos en la normatividad vigente? Desde luego es un tipo contravencional abierto.</w:t>
      </w:r>
    </w:p>
    <w:p w14:paraId="62A613BD" w14:textId="77777777" w:rsidR="00B238E7" w:rsidRPr="0036185D" w:rsidRDefault="00B238E7" w:rsidP="00B238E7">
      <w:pPr>
        <w:jc w:val="both"/>
        <w:rPr>
          <w:rFonts w:ascii="Arial Narrow" w:eastAsia="Times New Roman" w:hAnsi="Arial Narrow" w:cs="Arial"/>
          <w:bCs/>
          <w:iCs/>
          <w:szCs w:val="24"/>
          <w:lang w:eastAsia="es-CO"/>
        </w:rPr>
      </w:pPr>
    </w:p>
    <w:p w14:paraId="18503033"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Ese comportamiento es un tipo de policía de carácter abierto que remite a la “normatividad vigente”, pero no se entiende a qué tipo de normas se refiere, lo cual es bastante diciente, porque lo que se </w:t>
      </w:r>
      <w:r w:rsidRPr="0036185D">
        <w:rPr>
          <w:rFonts w:ascii="Arial Narrow" w:eastAsia="Times New Roman" w:hAnsi="Arial Narrow" w:cs="Arial"/>
          <w:bCs/>
          <w:iCs/>
          <w:szCs w:val="24"/>
          <w:lang w:eastAsia="es-CO"/>
        </w:rPr>
        <w:lastRenderedPageBreak/>
        <w:t xml:space="preserve">puede concluir, es que la Policía Nacional está utilizando esta causal que es bastante amplia y ambigua para proceder con los cierres temporales de actividad. </w:t>
      </w:r>
    </w:p>
    <w:p w14:paraId="5755D5A4" w14:textId="77777777" w:rsidR="00B238E7" w:rsidRPr="0036185D" w:rsidRDefault="00B238E7" w:rsidP="00B238E7">
      <w:pPr>
        <w:jc w:val="both"/>
        <w:rPr>
          <w:rFonts w:ascii="Arial Narrow" w:eastAsia="Times New Roman" w:hAnsi="Arial Narrow" w:cs="Arial"/>
          <w:bCs/>
          <w:iCs/>
          <w:szCs w:val="24"/>
          <w:lang w:eastAsia="es-CO"/>
        </w:rPr>
      </w:pPr>
    </w:p>
    <w:p w14:paraId="12F1C880"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Sobre el particular es importante mencionar que esta cláusula del artículo 92 numeral 16 le ha permitido a la Policía Nacional realizar control de todo tipo de actividades, inclusive las que estaban exclusivamente en cabeza de los inspectores de policía (numeral 12 del artículo 92), y cuya única medida correctiva era el </w:t>
      </w:r>
      <w:r w:rsidR="002D2CC4" w:rsidRPr="0036185D">
        <w:rPr>
          <w:rFonts w:ascii="Arial Narrow" w:eastAsia="Times New Roman" w:hAnsi="Arial Narrow" w:cs="Arial"/>
          <w:bCs/>
          <w:iCs/>
          <w:szCs w:val="24"/>
          <w:lang w:eastAsia="es-CO"/>
        </w:rPr>
        <w:t>cierre definitivo</w:t>
      </w:r>
      <w:r w:rsidRPr="0036185D">
        <w:rPr>
          <w:rFonts w:ascii="Arial Narrow" w:eastAsia="Times New Roman" w:hAnsi="Arial Narrow" w:cs="Arial"/>
          <w:bCs/>
          <w:iCs/>
          <w:szCs w:val="24"/>
          <w:lang w:eastAsia="es-CO"/>
        </w:rPr>
        <w:t xml:space="preserve"> de actividad. En </w:t>
      </w:r>
      <w:r w:rsidR="002D2CC4" w:rsidRPr="0036185D">
        <w:rPr>
          <w:rFonts w:ascii="Arial Narrow" w:eastAsia="Times New Roman" w:hAnsi="Arial Narrow" w:cs="Arial"/>
          <w:bCs/>
          <w:iCs/>
          <w:szCs w:val="24"/>
          <w:lang w:eastAsia="es-CO"/>
        </w:rPr>
        <w:t>resumen,</w:t>
      </w:r>
      <w:r w:rsidRPr="0036185D">
        <w:rPr>
          <w:rFonts w:ascii="Arial Narrow" w:eastAsia="Times New Roman" w:hAnsi="Arial Narrow" w:cs="Arial"/>
          <w:bCs/>
          <w:iCs/>
          <w:szCs w:val="24"/>
          <w:lang w:eastAsia="es-CO"/>
        </w:rPr>
        <w:t xml:space="preserve"> bajo esa cláusula la policía puede imponer cierres temporales por todas las causales relacionadas con actividad económicas así fueran exclusivas de control por parte de los inspectores de policía.  </w:t>
      </w:r>
    </w:p>
    <w:p w14:paraId="60A59AC2" w14:textId="77777777" w:rsidR="00B238E7" w:rsidRPr="0036185D" w:rsidRDefault="00B238E7" w:rsidP="00B238E7">
      <w:pPr>
        <w:jc w:val="both"/>
        <w:rPr>
          <w:rFonts w:ascii="Arial Narrow" w:eastAsia="Times New Roman" w:hAnsi="Arial Narrow" w:cs="Arial"/>
          <w:bCs/>
          <w:iCs/>
          <w:szCs w:val="24"/>
          <w:lang w:eastAsia="es-CO"/>
        </w:rPr>
      </w:pPr>
    </w:p>
    <w:p w14:paraId="4C2EF086"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Los comportamientos contrarios a la convivencia ciudadana descritos en los numerales 11, 12, 15 y 17 del artículo </w:t>
      </w:r>
      <w:r w:rsidR="002D2CC4" w:rsidRPr="0036185D">
        <w:rPr>
          <w:rFonts w:ascii="Arial Narrow" w:eastAsia="Times New Roman" w:hAnsi="Arial Narrow" w:cs="Arial"/>
          <w:bCs/>
          <w:iCs/>
          <w:szCs w:val="24"/>
          <w:lang w:eastAsia="es-CO"/>
        </w:rPr>
        <w:t>92 de</w:t>
      </w:r>
      <w:r w:rsidRPr="0036185D">
        <w:rPr>
          <w:rFonts w:ascii="Arial Narrow" w:eastAsia="Times New Roman" w:hAnsi="Arial Narrow" w:cs="Arial"/>
          <w:bCs/>
          <w:iCs/>
          <w:szCs w:val="24"/>
          <w:lang w:eastAsia="es-CO"/>
        </w:rPr>
        <w:t xml:space="preserve"> la Ley 1801 de 2018 son sancionados por su gravedad con la suspensión definitiva de actividad sin perjuicio de otras sanciones. Veamos de qué versan tales comportamientos: </w:t>
      </w:r>
    </w:p>
    <w:p w14:paraId="3FCE1BAC" w14:textId="77777777" w:rsidR="00B238E7" w:rsidRPr="0036185D" w:rsidRDefault="00B238E7" w:rsidP="00B238E7">
      <w:pPr>
        <w:jc w:val="both"/>
        <w:rPr>
          <w:rFonts w:ascii="Arial Narrow" w:eastAsia="Times New Roman" w:hAnsi="Arial Narrow" w:cs="Arial"/>
          <w:bCs/>
          <w:iCs/>
          <w:szCs w:val="24"/>
          <w:lang w:eastAsia="es-CO"/>
        </w:rPr>
      </w:pPr>
    </w:p>
    <w:p w14:paraId="61086AE7" w14:textId="77777777" w:rsidR="00B238E7" w:rsidRPr="0036185D" w:rsidRDefault="00B238E7" w:rsidP="001244E2">
      <w:pPr>
        <w:ind w:left="708"/>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11. Tolerar, incitar, permitir, obligar o consentir actividades sexuales con niños, niñas y adolescentes.</w:t>
      </w:r>
    </w:p>
    <w:p w14:paraId="1AF9FC75" w14:textId="77777777" w:rsidR="00B238E7" w:rsidRPr="0036185D" w:rsidRDefault="00B238E7" w:rsidP="001244E2">
      <w:pPr>
        <w:ind w:left="708"/>
        <w:jc w:val="both"/>
        <w:rPr>
          <w:rFonts w:ascii="Arial Narrow" w:eastAsia="Times New Roman" w:hAnsi="Arial Narrow" w:cs="Arial"/>
          <w:bCs/>
          <w:iCs/>
          <w:szCs w:val="24"/>
          <w:lang w:eastAsia="es-CO"/>
        </w:rPr>
      </w:pPr>
    </w:p>
    <w:p w14:paraId="0356D47F" w14:textId="77777777" w:rsidR="00B238E7" w:rsidRPr="0036185D" w:rsidRDefault="00B238E7" w:rsidP="001244E2">
      <w:pPr>
        <w:ind w:left="708"/>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12. Incumplir las normas referentes al uso reglamentado del suelo y las disposiciones de ubicación, destinación o finalidad, para la que fue construida la edificación.</w:t>
      </w:r>
    </w:p>
    <w:p w14:paraId="3522C442" w14:textId="77777777" w:rsidR="00B238E7" w:rsidRPr="0036185D" w:rsidRDefault="00B238E7" w:rsidP="001244E2">
      <w:pPr>
        <w:ind w:left="708"/>
        <w:jc w:val="both"/>
        <w:rPr>
          <w:rFonts w:ascii="Arial Narrow" w:eastAsia="Times New Roman" w:hAnsi="Arial Narrow" w:cs="Arial"/>
          <w:bCs/>
          <w:iCs/>
          <w:szCs w:val="24"/>
          <w:lang w:eastAsia="es-CO"/>
        </w:rPr>
      </w:pPr>
    </w:p>
    <w:p w14:paraId="11CFF3B1" w14:textId="77777777" w:rsidR="00B238E7" w:rsidRPr="0036185D" w:rsidRDefault="00B238E7" w:rsidP="001244E2">
      <w:pPr>
        <w:ind w:left="708"/>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15.Cuando en el término de dos (2) años y en diferentes hechos, se incurra en dos o más comportamientos contrarios a la convivencia que motivan la suspensión temporal de actividad o la multa o se repita dicho comportamiento contrario en alguna de ellas.</w:t>
      </w:r>
    </w:p>
    <w:p w14:paraId="71C48D5D" w14:textId="77777777" w:rsidR="00B238E7" w:rsidRPr="0036185D" w:rsidRDefault="00B238E7" w:rsidP="001244E2">
      <w:pPr>
        <w:ind w:left="708"/>
        <w:jc w:val="both"/>
        <w:rPr>
          <w:rFonts w:ascii="Arial Narrow" w:eastAsia="Times New Roman" w:hAnsi="Arial Narrow" w:cs="Arial"/>
          <w:bCs/>
          <w:iCs/>
          <w:szCs w:val="24"/>
          <w:lang w:eastAsia="es-CO"/>
        </w:rPr>
      </w:pPr>
    </w:p>
    <w:p w14:paraId="1C700E3E" w14:textId="77777777" w:rsidR="00B238E7" w:rsidRPr="0036185D" w:rsidRDefault="00B238E7" w:rsidP="001244E2">
      <w:pPr>
        <w:ind w:left="708"/>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17. Ofrecer servicios que son prestados por las entidades de apoyo al tránsito, sin la debida autorización, habilitación o reconocimiento por parte de las autoridades o entidades competentes.</w:t>
      </w:r>
    </w:p>
    <w:p w14:paraId="11DF11E8" w14:textId="77777777" w:rsidR="00B238E7" w:rsidRPr="0036185D" w:rsidRDefault="00B238E7" w:rsidP="00B238E7">
      <w:pPr>
        <w:jc w:val="both"/>
        <w:rPr>
          <w:rFonts w:ascii="Arial Narrow" w:eastAsia="Times New Roman" w:hAnsi="Arial Narrow" w:cs="Arial"/>
          <w:bCs/>
          <w:iCs/>
          <w:szCs w:val="24"/>
          <w:lang w:eastAsia="es-CO"/>
        </w:rPr>
      </w:pPr>
    </w:p>
    <w:p w14:paraId="35BE994B" w14:textId="7E591455"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Estos comportamientos cuya medida correctiva es el cierre definitivo y que están en cabeza de los inspectores de cabeza, también son objeto de control por parte de la policía nacional, en lo relacionado por ejemplo con el incumplimiento de las normas referentes al uso reglamentado del suelo y las disposiciones de ubicación, destinación o finalidad, para la que fue construida la edificación, como consta en el instructivo 005 de la </w:t>
      </w:r>
      <w:r w:rsidR="00D555A0">
        <w:rPr>
          <w:rFonts w:ascii="Arial Narrow" w:eastAsia="Times New Roman" w:hAnsi="Arial Narrow" w:cs="Arial"/>
          <w:bCs/>
          <w:iCs/>
          <w:szCs w:val="24"/>
          <w:lang w:eastAsia="es-CO"/>
        </w:rPr>
        <w:t>P</w:t>
      </w:r>
      <w:r w:rsidRPr="0036185D">
        <w:rPr>
          <w:rFonts w:ascii="Arial Narrow" w:eastAsia="Times New Roman" w:hAnsi="Arial Narrow" w:cs="Arial"/>
          <w:bCs/>
          <w:iCs/>
          <w:szCs w:val="24"/>
          <w:lang w:eastAsia="es-CO"/>
        </w:rPr>
        <w:t xml:space="preserve">olicía </w:t>
      </w:r>
      <w:r w:rsidR="00D555A0">
        <w:rPr>
          <w:rFonts w:ascii="Arial Narrow" w:eastAsia="Times New Roman" w:hAnsi="Arial Narrow" w:cs="Arial"/>
          <w:bCs/>
          <w:iCs/>
          <w:szCs w:val="24"/>
          <w:lang w:eastAsia="es-CO"/>
        </w:rPr>
        <w:t>N</w:t>
      </w:r>
      <w:r w:rsidRPr="0036185D">
        <w:rPr>
          <w:rFonts w:ascii="Arial Narrow" w:eastAsia="Times New Roman" w:hAnsi="Arial Narrow" w:cs="Arial"/>
          <w:bCs/>
          <w:iCs/>
          <w:szCs w:val="24"/>
          <w:lang w:eastAsia="es-CO"/>
        </w:rPr>
        <w:t xml:space="preserve">acional. </w:t>
      </w:r>
    </w:p>
    <w:p w14:paraId="6C0BABEF" w14:textId="77777777" w:rsidR="00B238E7" w:rsidRPr="0036185D" w:rsidRDefault="00B238E7" w:rsidP="00B238E7">
      <w:pPr>
        <w:jc w:val="both"/>
        <w:rPr>
          <w:rFonts w:ascii="Arial Narrow" w:eastAsia="Times New Roman" w:hAnsi="Arial Narrow" w:cs="Arial"/>
          <w:bCs/>
          <w:iCs/>
          <w:szCs w:val="24"/>
          <w:lang w:eastAsia="es-CO"/>
        </w:rPr>
      </w:pPr>
    </w:p>
    <w:p w14:paraId="16CFD9ED"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“INSTRUCTIVO NÚMERO 005 DISEC-ARCOS-70 DE 2017 “ACTUACIÓN DE LA POLICÍA NACIONAL FRENTE AL CONTROL DE LA ACTIVIDAD ECONÓMICA”, DIRECCIÓN DE SEGURIDAD CIUDADANA DE LA POLICÍA NACIONAL</w:t>
      </w:r>
    </w:p>
    <w:p w14:paraId="3EE8145E" w14:textId="77777777" w:rsidR="00B238E7" w:rsidRPr="0036185D" w:rsidRDefault="00B238E7" w:rsidP="00B238E7">
      <w:pPr>
        <w:jc w:val="both"/>
        <w:rPr>
          <w:rFonts w:ascii="Arial Narrow" w:eastAsia="Times New Roman" w:hAnsi="Arial Narrow" w:cs="Arial"/>
          <w:b/>
          <w:bCs/>
          <w:iCs/>
          <w:szCs w:val="24"/>
          <w:lang w:eastAsia="es-CO"/>
        </w:rPr>
      </w:pPr>
    </w:p>
    <w:p w14:paraId="6862279F"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w:t>
      </w:r>
    </w:p>
    <w:p w14:paraId="1896F7EC" w14:textId="77777777" w:rsidR="00B238E7" w:rsidRPr="0036185D" w:rsidRDefault="00B238E7" w:rsidP="00B238E7">
      <w:pPr>
        <w:jc w:val="both"/>
        <w:rPr>
          <w:rFonts w:ascii="Arial Narrow" w:eastAsia="Times New Roman" w:hAnsi="Arial Narrow" w:cs="Arial"/>
          <w:b/>
          <w:bCs/>
          <w:iCs/>
          <w:szCs w:val="24"/>
          <w:lang w:eastAsia="es-CO"/>
        </w:rPr>
      </w:pPr>
    </w:p>
    <w:p w14:paraId="72B1E78E"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 xml:space="preserve">4. ORIENTACIÓN SOBRE ALGUNOS MEDIOS DE PRUEBA A RECAUDAR EN LA ATENCIÓN DE </w:t>
      </w:r>
      <w:r w:rsidRPr="0036185D">
        <w:rPr>
          <w:rFonts w:ascii="Arial Narrow" w:eastAsia="Times New Roman" w:hAnsi="Arial Narrow" w:cs="Arial"/>
          <w:b/>
          <w:bCs/>
          <w:iCs/>
          <w:szCs w:val="24"/>
          <w:lang w:eastAsia="es-CO"/>
        </w:rPr>
        <w:lastRenderedPageBreak/>
        <w:t xml:space="preserve">COMPORTAMIENTOS CONTRARIOS A LA ACTIVIDAD ECONÓMICA PARA LA IMPOSICIÓN DE LA MEDIDA CORRECTIVA DE SUSPENSIÓN TEMPORAL: </w:t>
      </w:r>
    </w:p>
    <w:p w14:paraId="2E0D3616" w14:textId="77777777" w:rsidR="00B238E7" w:rsidRPr="0036185D" w:rsidRDefault="00B238E7" w:rsidP="00B238E7">
      <w:pPr>
        <w:jc w:val="both"/>
        <w:rPr>
          <w:rFonts w:ascii="Arial Narrow" w:eastAsia="Times New Roman" w:hAnsi="Arial Narrow" w:cs="Arial"/>
          <w:b/>
          <w:bCs/>
          <w:iCs/>
          <w:szCs w:val="24"/>
          <w:lang w:eastAsia="es-CO"/>
        </w:rPr>
      </w:pPr>
    </w:p>
    <w:p w14:paraId="4BE0BB70" w14:textId="77777777"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 xml:space="preserve">Es importante atender las siguientes orientaciones en las actuaciones de control por infracción a los artículos que enunciaremos a continuación así: </w:t>
      </w:r>
    </w:p>
    <w:p w14:paraId="0783A28A" w14:textId="77777777" w:rsidR="00B238E7" w:rsidRPr="0036185D" w:rsidRDefault="00B238E7" w:rsidP="00B238E7">
      <w:pPr>
        <w:jc w:val="both"/>
        <w:rPr>
          <w:rFonts w:ascii="Arial Narrow" w:eastAsia="Times New Roman" w:hAnsi="Arial Narrow" w:cs="Arial"/>
          <w:b/>
          <w:bCs/>
          <w:iCs/>
          <w:szCs w:val="24"/>
          <w:lang w:eastAsia="es-CO"/>
        </w:rPr>
      </w:pPr>
    </w:p>
    <w:tbl>
      <w:tblPr>
        <w:tblStyle w:val="Tablaconcuadrcula"/>
        <w:tblW w:w="9322" w:type="dxa"/>
        <w:tblLook w:val="04A0" w:firstRow="1" w:lastRow="0" w:firstColumn="1" w:lastColumn="0" w:noHBand="0" w:noVBand="1"/>
      </w:tblPr>
      <w:tblGrid>
        <w:gridCol w:w="960"/>
        <w:gridCol w:w="2630"/>
        <w:gridCol w:w="4456"/>
        <w:gridCol w:w="1276"/>
      </w:tblGrid>
      <w:tr w:rsidR="00B238E7" w:rsidRPr="0036185D" w14:paraId="547826E5" w14:textId="77777777" w:rsidTr="00A16BAF">
        <w:tc>
          <w:tcPr>
            <w:tcW w:w="960" w:type="dxa"/>
          </w:tcPr>
          <w:p w14:paraId="5FFF3C5B"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Artículo Ley 1801</w:t>
            </w:r>
          </w:p>
        </w:tc>
        <w:tc>
          <w:tcPr>
            <w:tcW w:w="2630" w:type="dxa"/>
          </w:tcPr>
          <w:p w14:paraId="5DBB600D"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Comportamiento</w:t>
            </w:r>
          </w:p>
        </w:tc>
        <w:tc>
          <w:tcPr>
            <w:tcW w:w="4456" w:type="dxa"/>
          </w:tcPr>
          <w:p w14:paraId="7860A943"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Medio de prueba</w:t>
            </w:r>
          </w:p>
        </w:tc>
        <w:tc>
          <w:tcPr>
            <w:tcW w:w="1276" w:type="dxa"/>
          </w:tcPr>
          <w:p w14:paraId="2F4A67AD"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Condición</w:t>
            </w:r>
          </w:p>
        </w:tc>
      </w:tr>
      <w:tr w:rsidR="00B238E7" w:rsidRPr="0036185D" w14:paraId="55BA3ED2" w14:textId="77777777" w:rsidTr="00A16BAF">
        <w:tc>
          <w:tcPr>
            <w:tcW w:w="960" w:type="dxa"/>
          </w:tcPr>
          <w:p w14:paraId="2079113C"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92</w:t>
            </w:r>
          </w:p>
        </w:tc>
        <w:tc>
          <w:tcPr>
            <w:tcW w:w="2630" w:type="dxa"/>
          </w:tcPr>
          <w:p w14:paraId="5F96EFCE"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16. Desarrollar la actividad económica sin cumplir cualquiera de los requisitos establecidos en la normativa vigente</w:t>
            </w:r>
          </w:p>
          <w:p w14:paraId="3C7A96D7" w14:textId="77777777" w:rsidR="00B238E7" w:rsidRPr="0036185D" w:rsidRDefault="00B238E7" w:rsidP="00A16BAF">
            <w:pPr>
              <w:jc w:val="both"/>
              <w:rPr>
                <w:rFonts w:ascii="Arial Narrow" w:eastAsia="Times New Roman" w:hAnsi="Arial Narrow" w:cs="Arial"/>
                <w:b/>
                <w:bCs/>
                <w:iCs/>
                <w:szCs w:val="24"/>
                <w:lang w:eastAsia="es-CO"/>
              </w:rPr>
            </w:pPr>
          </w:p>
        </w:tc>
        <w:tc>
          <w:tcPr>
            <w:tcW w:w="4456" w:type="dxa"/>
          </w:tcPr>
          <w:p w14:paraId="45F98A40"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Documentar en imágenes o entrevistas el desarrollo de actividad económica.</w:t>
            </w:r>
          </w:p>
          <w:p w14:paraId="1139926B" w14:textId="77777777" w:rsidR="00B238E7" w:rsidRPr="0036185D" w:rsidRDefault="00B238E7" w:rsidP="00A16BAF">
            <w:pPr>
              <w:jc w:val="both"/>
              <w:rPr>
                <w:rFonts w:ascii="Arial Narrow" w:eastAsia="Times New Roman" w:hAnsi="Arial Narrow" w:cs="Arial"/>
                <w:b/>
                <w:bCs/>
                <w:iCs/>
                <w:szCs w:val="24"/>
                <w:lang w:eastAsia="es-CO"/>
              </w:rPr>
            </w:pPr>
          </w:p>
          <w:p w14:paraId="68B2CC30" w14:textId="77777777" w:rsidR="00B238E7" w:rsidRPr="0036185D" w:rsidRDefault="00B238E7" w:rsidP="00A16BAF">
            <w:pPr>
              <w:jc w:val="both"/>
              <w:rPr>
                <w:rFonts w:ascii="Arial Narrow" w:eastAsia="Times New Roman" w:hAnsi="Arial Narrow" w:cs="Arial"/>
                <w:b/>
                <w:bCs/>
                <w:iCs/>
                <w:szCs w:val="24"/>
                <w:u w:val="single"/>
                <w:lang w:eastAsia="es-CO"/>
              </w:rPr>
            </w:pPr>
            <w:r w:rsidRPr="0036185D">
              <w:rPr>
                <w:rFonts w:ascii="Arial Narrow" w:eastAsia="Times New Roman" w:hAnsi="Arial Narrow" w:cs="Arial"/>
                <w:b/>
                <w:bCs/>
                <w:iCs/>
                <w:szCs w:val="24"/>
                <w:u w:val="single"/>
                <w:lang w:eastAsia="es-CO"/>
              </w:rPr>
              <w:t>Prueba o concepto técnico en el que se establezca que la norma de uso del suelo no permite la actividad desarrollada</w:t>
            </w:r>
          </w:p>
          <w:p w14:paraId="2E504BEB" w14:textId="77777777" w:rsidR="00B238E7" w:rsidRPr="0036185D" w:rsidRDefault="00B238E7" w:rsidP="00A16BAF">
            <w:pPr>
              <w:jc w:val="both"/>
              <w:rPr>
                <w:rFonts w:ascii="Arial Narrow" w:eastAsia="Times New Roman" w:hAnsi="Arial Narrow" w:cs="Arial"/>
                <w:b/>
                <w:bCs/>
                <w:iCs/>
                <w:szCs w:val="24"/>
                <w:u w:val="single"/>
                <w:lang w:eastAsia="es-CO"/>
              </w:rPr>
            </w:pPr>
          </w:p>
          <w:p w14:paraId="597D4139" w14:textId="77777777" w:rsidR="00B238E7" w:rsidRPr="0036185D" w:rsidRDefault="00B238E7" w:rsidP="00A16BAF">
            <w:pPr>
              <w:jc w:val="both"/>
              <w:rPr>
                <w:rFonts w:ascii="Arial Narrow" w:eastAsia="Times New Roman" w:hAnsi="Arial Narrow" w:cs="Arial"/>
                <w:b/>
                <w:bCs/>
                <w:iCs/>
                <w:szCs w:val="24"/>
                <w:u w:val="single"/>
                <w:lang w:eastAsia="es-CO"/>
              </w:rPr>
            </w:pPr>
            <w:r w:rsidRPr="0036185D">
              <w:rPr>
                <w:rFonts w:ascii="Arial Narrow" w:eastAsia="Times New Roman" w:hAnsi="Arial Narrow" w:cs="Arial"/>
                <w:b/>
                <w:bCs/>
                <w:iCs/>
                <w:szCs w:val="24"/>
                <w:u w:val="single"/>
                <w:lang w:eastAsia="es-CO"/>
              </w:rPr>
              <w:t>Concepto de la secretaría u oficina de planeación en el que se evidencie que se otorgó licencia para construir inmueble con destinación diferente al utilizado con la actividad económica en desarrollo</w:t>
            </w:r>
          </w:p>
          <w:p w14:paraId="353C1328" w14:textId="77777777" w:rsidR="00B238E7" w:rsidRPr="0036185D" w:rsidRDefault="00B238E7" w:rsidP="00A16BAF">
            <w:pPr>
              <w:jc w:val="both"/>
              <w:rPr>
                <w:rFonts w:ascii="Arial Narrow" w:eastAsia="Times New Roman" w:hAnsi="Arial Narrow" w:cs="Arial"/>
                <w:b/>
                <w:bCs/>
                <w:iCs/>
                <w:szCs w:val="24"/>
                <w:lang w:eastAsia="es-CO"/>
              </w:rPr>
            </w:pPr>
          </w:p>
          <w:p w14:paraId="5CB7AB23"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Consulta en base de datos de MINTIC en la que se establece que el lugar no tiene permiso para la venta de teléfonos celulares</w:t>
            </w:r>
          </w:p>
          <w:p w14:paraId="0D2D541B" w14:textId="77777777" w:rsidR="00B238E7" w:rsidRPr="0036185D" w:rsidRDefault="00B238E7" w:rsidP="00A16BAF">
            <w:pPr>
              <w:jc w:val="both"/>
              <w:rPr>
                <w:rFonts w:ascii="Arial Narrow" w:eastAsia="Times New Roman" w:hAnsi="Arial Narrow" w:cs="Arial"/>
                <w:b/>
                <w:bCs/>
                <w:iCs/>
                <w:szCs w:val="24"/>
                <w:lang w:eastAsia="es-CO"/>
              </w:rPr>
            </w:pPr>
          </w:p>
          <w:p w14:paraId="1F0042FD"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Consulta en RUES de CONFECAMARAS sobre registro mercantil</w:t>
            </w:r>
          </w:p>
          <w:p w14:paraId="681699B5" w14:textId="77777777" w:rsidR="00B238E7" w:rsidRPr="0036185D" w:rsidRDefault="00B238E7" w:rsidP="00A16BAF">
            <w:pPr>
              <w:jc w:val="both"/>
              <w:rPr>
                <w:rFonts w:ascii="Arial Narrow" w:eastAsia="Times New Roman" w:hAnsi="Arial Narrow" w:cs="Arial"/>
                <w:b/>
                <w:bCs/>
                <w:iCs/>
                <w:szCs w:val="24"/>
                <w:lang w:eastAsia="es-CO"/>
              </w:rPr>
            </w:pPr>
          </w:p>
          <w:p w14:paraId="46139EA1"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Consulta en Registro Nacional de Turismo</w:t>
            </w:r>
          </w:p>
        </w:tc>
        <w:tc>
          <w:tcPr>
            <w:tcW w:w="1276" w:type="dxa"/>
          </w:tcPr>
          <w:p w14:paraId="79B95336" w14:textId="77777777" w:rsidR="00B238E7" w:rsidRPr="0036185D" w:rsidRDefault="00B238E7" w:rsidP="00A16BAF">
            <w:pPr>
              <w:jc w:val="both"/>
              <w:rPr>
                <w:rFonts w:ascii="Arial Narrow" w:eastAsia="Times New Roman" w:hAnsi="Arial Narrow" w:cs="Arial"/>
                <w:b/>
                <w:bCs/>
                <w:iCs/>
                <w:szCs w:val="24"/>
                <w:lang w:eastAsia="es-CO"/>
              </w:rPr>
            </w:pPr>
          </w:p>
        </w:tc>
      </w:tr>
    </w:tbl>
    <w:p w14:paraId="6508D009" w14:textId="5159488F" w:rsidR="00B238E7" w:rsidRPr="0036185D" w:rsidRDefault="00B238E7" w:rsidP="00B238E7">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w:t>
      </w:r>
      <w:r w:rsidR="00D555A0">
        <w:rPr>
          <w:rFonts w:ascii="Arial Narrow" w:eastAsia="Times New Roman" w:hAnsi="Arial Narrow" w:cs="Arial"/>
          <w:b/>
          <w:bCs/>
          <w:iCs/>
          <w:szCs w:val="24"/>
          <w:lang w:eastAsia="es-CO"/>
        </w:rPr>
        <w:t>.</w:t>
      </w:r>
    </w:p>
    <w:p w14:paraId="1E21C9A1" w14:textId="77777777" w:rsidR="00B238E7" w:rsidRPr="0036185D" w:rsidRDefault="00B238E7" w:rsidP="00B238E7">
      <w:pPr>
        <w:jc w:val="both"/>
        <w:rPr>
          <w:rFonts w:ascii="Arial Narrow" w:eastAsia="Times New Roman" w:hAnsi="Arial Narrow" w:cs="Arial"/>
          <w:bCs/>
          <w:iCs/>
          <w:szCs w:val="24"/>
          <w:lang w:eastAsia="es-CO"/>
        </w:rPr>
      </w:pPr>
    </w:p>
    <w:p w14:paraId="1140EF98"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Resulta cuestionable que la Policía Nacional se abrogue competencias y controles que no le fueron otorgados por ley, cuand</w:t>
      </w:r>
      <w:r w:rsidRPr="00D56F35">
        <w:rPr>
          <w:rFonts w:ascii="Arial Narrow" w:eastAsia="Times New Roman" w:hAnsi="Arial Narrow" w:cs="Arial"/>
          <w:bCs/>
          <w:iCs/>
          <w:szCs w:val="24"/>
          <w:lang w:eastAsia="es-CO"/>
        </w:rPr>
        <w:t xml:space="preserve">o </w:t>
      </w:r>
      <w:r w:rsidRPr="00D56F35">
        <w:rPr>
          <w:rFonts w:ascii="Arial Narrow" w:eastAsia="Times New Roman" w:hAnsi="Arial Narrow" w:cs="Arial"/>
          <w:bCs/>
          <w:iCs/>
          <w:szCs w:val="24"/>
          <w:highlight w:val="cyan"/>
          <w:lang w:eastAsia="es-CO"/>
        </w:rPr>
        <w:t>los mismos quedaron en cabeza de los Inspectores de Policía. Como se evidencia en el Instructivo 005 de 2017, la Policía vía instructivo se abrogó una competencia que no tenía para ejercer control sobre el uso del suelo y licencias, y poder imponer la medida correctiva de cierre temporal de actividad por normas de uso del suelo y la destinación y finalidad para la cual fue construida la edificación.</w:t>
      </w:r>
    </w:p>
    <w:p w14:paraId="0334665A" w14:textId="77777777" w:rsidR="00B238E7" w:rsidRPr="0036185D" w:rsidRDefault="00B238E7" w:rsidP="00B238E7">
      <w:pPr>
        <w:jc w:val="both"/>
        <w:rPr>
          <w:rFonts w:ascii="Arial Narrow" w:eastAsia="Times New Roman" w:hAnsi="Arial Narrow" w:cs="Arial"/>
          <w:bCs/>
          <w:iCs/>
          <w:szCs w:val="24"/>
          <w:lang w:eastAsia="es-CO"/>
        </w:rPr>
      </w:pPr>
    </w:p>
    <w:p w14:paraId="469E326C" w14:textId="77777777" w:rsidR="001244E2"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Como ya se mencionó, este Código de Policía </w:t>
      </w:r>
      <w:r w:rsidR="001244E2">
        <w:rPr>
          <w:rFonts w:ascii="Arial Narrow" w:eastAsia="Times New Roman" w:hAnsi="Arial Narrow" w:cs="Arial"/>
          <w:bCs/>
          <w:iCs/>
          <w:szCs w:val="24"/>
          <w:lang w:eastAsia="es-CO"/>
        </w:rPr>
        <w:t xml:space="preserve">al parecer </w:t>
      </w:r>
      <w:r w:rsidRPr="0036185D">
        <w:rPr>
          <w:rFonts w:ascii="Arial Narrow" w:eastAsia="Times New Roman" w:hAnsi="Arial Narrow" w:cs="Arial"/>
          <w:bCs/>
          <w:iCs/>
          <w:szCs w:val="24"/>
          <w:lang w:eastAsia="es-CO"/>
        </w:rPr>
        <w:t xml:space="preserve">confundió la actividad de policía y la función </w:t>
      </w:r>
      <w:r w:rsidRPr="0036185D">
        <w:rPr>
          <w:rFonts w:ascii="Arial Narrow" w:eastAsia="Times New Roman" w:hAnsi="Arial Narrow" w:cs="Arial"/>
          <w:bCs/>
          <w:iCs/>
          <w:szCs w:val="24"/>
          <w:lang w:eastAsia="es-CO"/>
        </w:rPr>
        <w:lastRenderedPageBreak/>
        <w:t>de policía, de tal forma que los</w:t>
      </w:r>
      <w:r w:rsidR="001244E2">
        <w:rPr>
          <w:rFonts w:ascii="Arial Narrow" w:eastAsia="Times New Roman" w:hAnsi="Arial Narrow" w:cs="Arial"/>
          <w:bCs/>
          <w:iCs/>
          <w:szCs w:val="24"/>
          <w:lang w:eastAsia="es-CO"/>
        </w:rPr>
        <w:t xml:space="preserve"> asuntos que antes eran objeto de control por parte por ejemplo de la Secretaría de Salud, de Planeación, de Ambiente, </w:t>
      </w:r>
      <w:r w:rsidRPr="0036185D">
        <w:rPr>
          <w:rFonts w:ascii="Arial Narrow" w:eastAsia="Times New Roman" w:hAnsi="Arial Narrow" w:cs="Arial"/>
          <w:bCs/>
          <w:iCs/>
          <w:szCs w:val="24"/>
          <w:lang w:eastAsia="es-CO"/>
        </w:rPr>
        <w:t xml:space="preserve">terminan </w:t>
      </w:r>
      <w:r w:rsidR="001244E2">
        <w:rPr>
          <w:rFonts w:ascii="Arial Narrow" w:eastAsia="Times New Roman" w:hAnsi="Arial Narrow" w:cs="Arial"/>
          <w:bCs/>
          <w:iCs/>
          <w:szCs w:val="24"/>
          <w:lang w:eastAsia="es-CO"/>
        </w:rPr>
        <w:t xml:space="preserve">siendo </w:t>
      </w:r>
      <w:r w:rsidRPr="0036185D">
        <w:rPr>
          <w:rFonts w:ascii="Arial Narrow" w:eastAsia="Times New Roman" w:hAnsi="Arial Narrow" w:cs="Arial"/>
          <w:bCs/>
          <w:iCs/>
          <w:szCs w:val="24"/>
          <w:lang w:eastAsia="es-CO"/>
        </w:rPr>
        <w:t>realizado</w:t>
      </w:r>
      <w:r w:rsidR="001244E2">
        <w:rPr>
          <w:rFonts w:ascii="Arial Narrow" w:eastAsia="Times New Roman" w:hAnsi="Arial Narrow" w:cs="Arial"/>
          <w:bCs/>
          <w:iCs/>
          <w:szCs w:val="24"/>
          <w:lang w:eastAsia="es-CO"/>
        </w:rPr>
        <w:t xml:space="preserve">s por los agentes de policía. </w:t>
      </w:r>
    </w:p>
    <w:p w14:paraId="51307922" w14:textId="77777777" w:rsidR="001244E2" w:rsidRDefault="001244E2" w:rsidP="00B238E7">
      <w:pPr>
        <w:jc w:val="both"/>
        <w:rPr>
          <w:rFonts w:ascii="Arial Narrow" w:eastAsia="Times New Roman" w:hAnsi="Arial Narrow" w:cs="Arial"/>
          <w:bCs/>
          <w:iCs/>
          <w:szCs w:val="24"/>
          <w:lang w:eastAsia="es-CO"/>
        </w:rPr>
      </w:pPr>
    </w:p>
    <w:p w14:paraId="0C472CCB" w14:textId="3E01413C"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Ese tipo de control también se extiende a otros comportamientos relacionados con salud, salubridad, urbanismo entre otros ejemplos.    </w:t>
      </w:r>
    </w:p>
    <w:p w14:paraId="218E0DAA" w14:textId="77777777" w:rsidR="00B238E7" w:rsidRPr="0036185D" w:rsidRDefault="00B238E7" w:rsidP="00B238E7">
      <w:pPr>
        <w:jc w:val="both"/>
        <w:rPr>
          <w:rFonts w:ascii="Arial Narrow" w:eastAsia="Times New Roman" w:hAnsi="Arial Narrow" w:cs="Arial"/>
          <w:bCs/>
          <w:iCs/>
          <w:szCs w:val="24"/>
          <w:lang w:eastAsia="es-CO"/>
        </w:rPr>
      </w:pPr>
    </w:p>
    <w:p w14:paraId="61AEF9C7"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p>
    <w:p w14:paraId="10B13FB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IV. CONSTITUCIONALIDAD DEL PROYECTO DE LEY</w:t>
      </w:r>
    </w:p>
    <w:p w14:paraId="6F17833A" w14:textId="77777777" w:rsidR="001A707A" w:rsidRDefault="001A707A" w:rsidP="00B238E7">
      <w:pPr>
        <w:pStyle w:val="NormalWeb"/>
        <w:shd w:val="clear" w:color="auto" w:fill="FFFFFF"/>
        <w:spacing w:before="0" w:beforeAutospacing="0" w:after="150" w:afterAutospacing="0"/>
        <w:jc w:val="both"/>
        <w:rPr>
          <w:rFonts w:ascii="Arial Narrow" w:hAnsi="Arial Narrow"/>
          <w:bCs/>
        </w:rPr>
      </w:pPr>
    </w:p>
    <w:p w14:paraId="101632F9" w14:textId="3BE6BC8E"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El propósito del presente proyecto de ley consiste en devolverle a las alcaldías municipales una serie de funciones relacionadas con asuntos netamente administrativos, que se consideran no deben estar en cabeza del personal de la policía nacional, por ser funciones administrativas que obedecen a la función de policía. </w:t>
      </w:r>
      <w:r w:rsidR="001244E2">
        <w:rPr>
          <w:rFonts w:ascii="Arial Narrow" w:hAnsi="Arial Narrow"/>
          <w:bCs/>
        </w:rPr>
        <w:t xml:space="preserve">Lo anterior en ningún caso implica dejar a los agentes de policía sin competencias ante situaciones de grave alteración del orden público. </w:t>
      </w:r>
    </w:p>
    <w:p w14:paraId="3EAE3739"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Igualmente, en desarrollo de los mandatos del artículo 333 de la Constitución Política, se busca fomentar la libertad económica y la libertad de empresa.  </w:t>
      </w:r>
    </w:p>
    <w:p w14:paraId="3C896B76"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Aunado a lo anterior, se busca que la función y actividad de policía no queden en cabeza de los Comandantes, Subcomandantes de Policía y de CAI, o sus delegados, sino que se haga una decantación detallada para que las competencias y funciones queden separadas de tal forma que no se confunda la actividad con la función de policía.  </w:t>
      </w:r>
    </w:p>
    <w:p w14:paraId="7EEC5AF7" w14:textId="75B36A27" w:rsidR="00B238E7"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Se busca que la función de policía que implica la atribución y el ejercicio de competencias concretas sea</w:t>
      </w:r>
      <w:r>
        <w:rPr>
          <w:rFonts w:ascii="Arial Narrow" w:hAnsi="Arial Narrow"/>
          <w:bCs/>
        </w:rPr>
        <w:t>n</w:t>
      </w:r>
      <w:r w:rsidRPr="0036185D">
        <w:rPr>
          <w:rFonts w:ascii="Arial Narrow" w:hAnsi="Arial Narrow"/>
          <w:bCs/>
        </w:rPr>
        <w:t xml:space="preserve"> asignada a las autoridades administrativas de policía</w:t>
      </w:r>
      <w:r w:rsidR="00725107">
        <w:rPr>
          <w:rFonts w:ascii="Arial Narrow" w:hAnsi="Arial Narrow"/>
          <w:bCs/>
        </w:rPr>
        <w:t xml:space="preserve"> en las Alcaldías y que los agentes de policía solamente actúen ante situaciones de alteración al orden público</w:t>
      </w:r>
      <w:r w:rsidRPr="0036185D">
        <w:rPr>
          <w:rFonts w:ascii="Arial Narrow" w:hAnsi="Arial Narrow"/>
          <w:bCs/>
        </w:rPr>
        <w:t>.</w:t>
      </w:r>
    </w:p>
    <w:p w14:paraId="344B4993" w14:textId="681A494B" w:rsidR="00B238E7" w:rsidRPr="001244E2" w:rsidRDefault="00B238E7" w:rsidP="001244E2">
      <w:pPr>
        <w:pStyle w:val="Prrafodelista"/>
        <w:numPr>
          <w:ilvl w:val="0"/>
          <w:numId w:val="10"/>
        </w:numPr>
        <w:jc w:val="both"/>
        <w:rPr>
          <w:rFonts w:ascii="Arial Narrow" w:eastAsia="Times New Roman" w:hAnsi="Arial Narrow" w:cs="Arial"/>
          <w:b/>
          <w:bCs/>
          <w:iCs/>
          <w:szCs w:val="24"/>
          <w:lang w:eastAsia="es-CO"/>
        </w:rPr>
      </w:pPr>
      <w:r w:rsidRPr="001244E2">
        <w:rPr>
          <w:rFonts w:ascii="Arial Narrow" w:eastAsia="Times New Roman" w:hAnsi="Arial Narrow" w:cs="Arial"/>
          <w:b/>
          <w:bCs/>
          <w:iCs/>
          <w:szCs w:val="24"/>
          <w:lang w:eastAsia="es-CO"/>
        </w:rPr>
        <w:t>El Orden Público y la Convivencia en el marco del Estado social y democrático de derecho:</w:t>
      </w:r>
    </w:p>
    <w:p w14:paraId="475267AA" w14:textId="77777777" w:rsidR="00B238E7" w:rsidRPr="0036185D" w:rsidRDefault="00B238E7" w:rsidP="00B238E7">
      <w:pPr>
        <w:jc w:val="both"/>
        <w:rPr>
          <w:rFonts w:ascii="Arial Narrow" w:eastAsia="Times New Roman" w:hAnsi="Arial Narrow" w:cs="Arial"/>
          <w:b/>
          <w:bCs/>
          <w:iCs/>
          <w:szCs w:val="24"/>
          <w:lang w:eastAsia="es-CO"/>
        </w:rPr>
      </w:pPr>
    </w:p>
    <w:p w14:paraId="3F5FC7BD"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La regulación del ejercicio de las actividades mercantiles debe inscribirse y ajustarse a los mandatos del Estado social y democrático de derecho, donde el Estado está al servicio permanente del individuo, por lo tanto, toda regulación debe ajustarse a esta ideología cuando se trate de la regulación del ejercicio de las libertades públicas y privadas. </w:t>
      </w:r>
    </w:p>
    <w:p w14:paraId="587E757A" w14:textId="77777777" w:rsidR="00B238E7" w:rsidRPr="0036185D" w:rsidRDefault="00B238E7" w:rsidP="00B238E7">
      <w:pPr>
        <w:jc w:val="both"/>
        <w:rPr>
          <w:rFonts w:ascii="Arial Narrow" w:eastAsia="Times New Roman" w:hAnsi="Arial Narrow" w:cs="Arial"/>
          <w:bCs/>
          <w:iCs/>
          <w:szCs w:val="24"/>
          <w:lang w:eastAsia="es-CO"/>
        </w:rPr>
      </w:pPr>
    </w:p>
    <w:p w14:paraId="066D9EAB"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Heredera de la filosofía liberal, la Constitución Política de 1991 consagró un Estado social y democrático de derecho donde se busca promover y garantizar la dignidad humana y la mayor cantidad de libertades y derechos por parte de los ciudadanos. La Honorable Corte Constitucional no ha sido ajena al alcance de estas importantes temáticas en el ámbito de un Estado social de derecho.</w:t>
      </w:r>
    </w:p>
    <w:p w14:paraId="366CB554" w14:textId="77777777" w:rsidR="00B238E7" w:rsidRPr="0036185D" w:rsidRDefault="00B238E7" w:rsidP="00B238E7">
      <w:pPr>
        <w:jc w:val="both"/>
        <w:rPr>
          <w:rFonts w:ascii="Arial Narrow" w:eastAsia="Times New Roman" w:hAnsi="Arial Narrow" w:cs="Arial"/>
          <w:bCs/>
          <w:iCs/>
          <w:szCs w:val="24"/>
          <w:lang w:eastAsia="es-CO"/>
        </w:rPr>
      </w:pPr>
    </w:p>
    <w:p w14:paraId="03751BA1"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lastRenderedPageBreak/>
        <w:t xml:space="preserve">En estudio detallado de las funciones que cumple la Policía Nacional en materia de preservación el orden público, dispuso en Sentencia C-024 de 1994 (M.P. Alejandro Martínez Caballero) pionera sobre la materia, lo siguiente: </w:t>
      </w:r>
    </w:p>
    <w:p w14:paraId="3EB1A73C" w14:textId="77777777" w:rsidR="00B238E7" w:rsidRPr="0036185D" w:rsidRDefault="00B238E7" w:rsidP="00B238E7">
      <w:pPr>
        <w:jc w:val="both"/>
        <w:rPr>
          <w:rFonts w:ascii="Arial Narrow" w:eastAsia="Times New Roman" w:hAnsi="Arial Narrow" w:cs="Arial"/>
          <w:bCs/>
          <w:iCs/>
          <w:szCs w:val="24"/>
          <w:lang w:eastAsia="es-CO"/>
        </w:rPr>
      </w:pPr>
    </w:p>
    <w:p w14:paraId="40698808"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Cs/>
          <w:szCs w:val="24"/>
          <w:lang w:eastAsia="es-CO"/>
        </w:rPr>
        <w:t>“</w:t>
      </w:r>
      <w:r w:rsidRPr="0036185D">
        <w:rPr>
          <w:rFonts w:ascii="Arial Narrow" w:eastAsia="Times New Roman" w:hAnsi="Arial Narrow" w:cs="Arial"/>
          <w:bCs/>
          <w:i/>
          <w:iCs/>
          <w:szCs w:val="24"/>
          <w:lang w:eastAsia="es-CO"/>
        </w:rPr>
        <w:t>4.2  La Policía en un Estado social de derecho.</w:t>
      </w:r>
    </w:p>
    <w:p w14:paraId="7EFC5353" w14:textId="77777777" w:rsidR="00725107" w:rsidRDefault="00725107" w:rsidP="00B238E7">
      <w:pPr>
        <w:ind w:left="708"/>
        <w:jc w:val="both"/>
        <w:rPr>
          <w:rFonts w:ascii="Arial Narrow" w:eastAsia="Times New Roman" w:hAnsi="Arial Narrow" w:cs="Arial"/>
          <w:b/>
          <w:bCs/>
          <w:i/>
          <w:iCs/>
          <w:szCs w:val="24"/>
          <w:u w:val="single"/>
          <w:lang w:eastAsia="es-CO"/>
        </w:rPr>
      </w:pPr>
    </w:p>
    <w:p w14:paraId="2B946F94"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
          <w:bCs/>
          <w:i/>
          <w:iCs/>
          <w:szCs w:val="24"/>
          <w:u w:val="single"/>
          <w:lang w:eastAsia="es-CO"/>
        </w:rPr>
        <w:t xml:space="preserve">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w:t>
      </w:r>
      <w:r w:rsidRPr="0036185D">
        <w:rPr>
          <w:rFonts w:ascii="Arial Narrow" w:eastAsia="Times New Roman" w:hAnsi="Arial Narrow" w:cs="Arial"/>
          <w:bCs/>
          <w:i/>
          <w:iCs/>
          <w:szCs w:val="24"/>
          <w:lang w:eastAsia="es-CO"/>
        </w:rPr>
        <w:t xml:space="preserve">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 </w:t>
      </w:r>
      <w:r w:rsidRPr="0036185D">
        <w:rPr>
          <w:rFonts w:ascii="Arial Narrow" w:eastAsia="Times New Roman" w:hAnsi="Arial Narrow" w:cs="Arial"/>
          <w:b/>
          <w:bCs/>
          <w:i/>
          <w:iCs/>
          <w:szCs w:val="24"/>
          <w:u w:val="single"/>
          <w:lang w:eastAsia="es-CO"/>
        </w:rPr>
        <w:t>La preservación del orden público lograda mediante la supresión de las libertades públicas no es entonces compatible con el ideal democrático, puesto que el sentido  que subyace a las autoridades de policía no es el de mantener el orden a toda costa sino el de determinar cómo permitir el más amplio ejercicio de las libertades ciudadanas sin que ello afecte el orden público.</w:t>
      </w:r>
    </w:p>
    <w:p w14:paraId="78893DFB" w14:textId="77777777" w:rsidR="00B238E7" w:rsidRPr="0036185D" w:rsidRDefault="00B238E7" w:rsidP="00B238E7">
      <w:pPr>
        <w:ind w:left="708"/>
        <w:jc w:val="both"/>
        <w:rPr>
          <w:rFonts w:ascii="Arial Narrow" w:eastAsia="Times New Roman" w:hAnsi="Arial Narrow" w:cs="Arial"/>
          <w:bCs/>
          <w:i/>
          <w:iCs/>
          <w:szCs w:val="24"/>
          <w:lang w:eastAsia="es-CO"/>
        </w:rPr>
      </w:pPr>
    </w:p>
    <w:p w14:paraId="441BAF62"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Conforme a lo anterior, en un Estado social de derecho, el uso del poder de policía -tanto administrativa como judicial-, se encuentra limitado por los principios contenidos en la Constitución Política y por aquellos que derivan de la finalidad específica de la policía de mantener el orden público como condición para el libre ejercicio de las libertades democráticas. De ello se desprenden unos criterios que sirven de medida al uso de los poderes de policía y que la Corte Constitucional entra a precisar:</w:t>
      </w:r>
    </w:p>
    <w:p w14:paraId="75241D56" w14:textId="77777777" w:rsidR="00B238E7" w:rsidRPr="0036185D" w:rsidRDefault="00B238E7" w:rsidP="00B238E7">
      <w:pPr>
        <w:ind w:left="708"/>
        <w:jc w:val="both"/>
        <w:rPr>
          <w:rFonts w:ascii="Arial Narrow" w:eastAsia="Times New Roman" w:hAnsi="Arial Narrow" w:cs="Arial"/>
          <w:bCs/>
          <w:i/>
          <w:iCs/>
          <w:szCs w:val="24"/>
          <w:lang w:eastAsia="es-CO"/>
        </w:rPr>
      </w:pPr>
    </w:p>
    <w:p w14:paraId="05866B2D"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1- Siendo autoridad administrativa (policía administrativa) o que actúa bajo la dirección funcional de las autoridades judiciales (policía judicial), la Policía está sometida al principio de legalidad puesto que afecta libertades y derechos.</w:t>
      </w:r>
    </w:p>
    <w:p w14:paraId="10CA4570"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2. Toda medida de policía debe tender a asegurar el orden público; por tanto, encuentra su limitación allí donde comienzan las relaciones estrictamente privadas. De aquí que la policía tampoco pueda actuar a requerimiento de un particular para proteger sus intereses meramente privados; para esto está la Justicia ordinaria.</w:t>
      </w:r>
    </w:p>
    <w:p w14:paraId="3AD693FB"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
          <w:bCs/>
          <w:i/>
          <w:iCs/>
          <w:szCs w:val="24"/>
          <w:u w:val="single"/>
          <w:lang w:eastAsia="es-CO"/>
        </w:rPr>
        <w:t>3. La policía sólo debe adoptar las medidas necesarias y eficaces para la conservación y restablecimiento del orden público. La adopción del remedio más enérgico -de entre los varios posibles-, ha de ser siempre la ultima ratio de la policía, lo cual muestra que la actividad policial en general está regida por el principio de necesidad, expresamente consagrado en el artículo 3º del "Código de conducta para funcionarios encargados de aplicar la ley", aprobado por la Asamblea General de las Naciones Unidas por resolución 169/34 del 17 de diciembre de 1979, que establece que las autoridades sólo utilizarán la fuerza en los casos estrictamente necesarios.</w:t>
      </w:r>
    </w:p>
    <w:p w14:paraId="54F7EA29"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
          <w:bCs/>
          <w:i/>
          <w:iCs/>
          <w:szCs w:val="24"/>
          <w:u w:val="single"/>
          <w:lang w:eastAsia="es-CO"/>
        </w:rPr>
        <w:lastRenderedPageBreak/>
        <w:t>4- Igualmente, las medidas de policía deben ser proporcionales  y razonables en atención a las circunstancias y al fin perseguido: debe entonces evitarse todo exceso innecesario. Así pues, los  principios de proporcionalidad y razonabilidad que rigen todas las actuaciones de la administración pública adquieren particular trascendencia en materia de policía.</w:t>
      </w:r>
    </w:p>
    <w:p w14:paraId="45DF08E7"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5- Directamente ligado a lo anterior, la extensión del poder de policía está en proporción inversa al valor constitucional de las libertades afectadas. Eso explica que en ciertas materias -como la regulación de los  sitios públicos- el poder policial sea mucho más importante que en otros ámbitos de la vida social, como el derecho a la intimidad y a la inviolabilidad del domicilio.</w:t>
      </w:r>
    </w:p>
    <w:p w14:paraId="18654FE0"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
          <w:bCs/>
          <w:i/>
          <w:iCs/>
          <w:szCs w:val="24"/>
          <w:u w:val="single"/>
          <w:lang w:eastAsia="es-CO"/>
        </w:rPr>
        <w:t>6- El poder de la policía se ejerce para preservar el orden público pero en beneficio del libre ejercicio de las libertades y derechos ciudadanos. No puede entonces traducirse en una supresión absoluta de las libertades.</w:t>
      </w:r>
    </w:p>
    <w:p w14:paraId="01B60292"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 xml:space="preserve">7. Así mismo debe recordarse especialmente en esta materia la regla, por otra parte general a toda actividad administrativa, de la igualdad de los ciudadanos ante la ley. </w:t>
      </w:r>
      <w:r w:rsidRPr="0036185D">
        <w:rPr>
          <w:rFonts w:ascii="Arial Narrow" w:eastAsia="Times New Roman" w:hAnsi="Arial Narrow" w:cs="Arial"/>
          <w:b/>
          <w:bCs/>
          <w:i/>
          <w:iCs/>
          <w:szCs w:val="24"/>
          <w:u w:val="single"/>
          <w:lang w:eastAsia="es-CO"/>
        </w:rPr>
        <w:t>El ejercicio del poder de policía no puede traducirse en discriminaciones injustificadas de ciertos sectores de la población, puesto que todas las personas "recibirán la misma protección y trato de las autoridades". (CP 13)</w:t>
      </w:r>
    </w:p>
    <w:p w14:paraId="3E8D4560"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
          <w:bCs/>
          <w:i/>
          <w:iCs/>
          <w:szCs w:val="24"/>
          <w:u w:val="single"/>
          <w:lang w:eastAsia="es-CO"/>
        </w:rPr>
        <w:t>8. Igualmente opera la máxima de que la policía debe obrar contra el perturbador del orden público, pero no contra quien ejercite legalmente sus derechos.</w:t>
      </w:r>
    </w:p>
    <w:p w14:paraId="4CAB3F68" w14:textId="77777777" w:rsidR="00B238E7" w:rsidRPr="0036185D" w:rsidRDefault="00B238E7" w:rsidP="00B238E7">
      <w:pPr>
        <w:ind w:left="708"/>
        <w:jc w:val="both"/>
        <w:rPr>
          <w:rFonts w:ascii="Arial Narrow" w:eastAsia="Times New Roman" w:hAnsi="Arial Narrow" w:cs="Arial"/>
          <w:bCs/>
          <w:iCs/>
          <w:szCs w:val="24"/>
          <w:lang w:eastAsia="es-CO"/>
        </w:rPr>
      </w:pPr>
      <w:r w:rsidRPr="0036185D">
        <w:rPr>
          <w:rFonts w:ascii="Arial Narrow" w:eastAsia="Times New Roman" w:hAnsi="Arial Narrow" w:cs="Arial"/>
          <w:bCs/>
          <w:i/>
          <w:iCs/>
          <w:szCs w:val="24"/>
          <w:lang w:eastAsia="es-CO"/>
        </w:rPr>
        <w:t>Por todo lo anterior, el ejercicio de la coacción de policía para fines distintos de los queridos por el ordenamiento jurídico puede constituir no sólo un problema de desviación de poder sino incluso el delito de abuso de autoridad por parte del funcionario o la autoridad administrativa</w:t>
      </w:r>
      <w:r w:rsidRPr="0036185D">
        <w:rPr>
          <w:rFonts w:ascii="Arial Narrow" w:eastAsia="Times New Roman" w:hAnsi="Arial Narrow" w:cs="Arial"/>
          <w:bCs/>
          <w:iCs/>
          <w:szCs w:val="24"/>
          <w:lang w:eastAsia="es-CO"/>
        </w:rPr>
        <w:t>.” Subrayas, negrillas y cursivas fuera del texto original.</w:t>
      </w:r>
    </w:p>
    <w:p w14:paraId="60AC46DB" w14:textId="77777777" w:rsidR="00B238E7" w:rsidRPr="0036185D" w:rsidRDefault="00B238E7" w:rsidP="00B238E7">
      <w:pPr>
        <w:jc w:val="both"/>
        <w:rPr>
          <w:rFonts w:ascii="Arial Narrow" w:eastAsia="Times New Roman" w:hAnsi="Arial Narrow" w:cs="Arial"/>
          <w:bCs/>
          <w:iCs/>
          <w:szCs w:val="24"/>
          <w:lang w:eastAsia="es-CO"/>
        </w:rPr>
      </w:pPr>
    </w:p>
    <w:p w14:paraId="4C2723BD" w14:textId="77777777" w:rsidR="00B238E7" w:rsidRPr="0036185D" w:rsidRDefault="00B238E7" w:rsidP="00B238E7">
      <w:pPr>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 xml:space="preserve">La Honorable Corte Constitucional en una sentencia posterior, Sentencia C-825 de 2004 (M.P. Rodrigo Uprimny Yepes), donde también analizó el orden público, reiteró que un Estado social de derecho debe garantizar el mayor ejercicio de las libertades ciudadanas:   </w:t>
      </w:r>
    </w:p>
    <w:p w14:paraId="1492DDE2" w14:textId="77777777" w:rsidR="00B238E7" w:rsidRPr="0036185D" w:rsidRDefault="00B238E7" w:rsidP="00B238E7">
      <w:pPr>
        <w:jc w:val="both"/>
        <w:rPr>
          <w:rFonts w:ascii="Arial Narrow" w:eastAsia="Times New Roman" w:hAnsi="Arial Narrow" w:cs="Arial"/>
          <w:bCs/>
          <w:iCs/>
          <w:szCs w:val="24"/>
          <w:lang w:eastAsia="es-CO"/>
        </w:rPr>
      </w:pPr>
    </w:p>
    <w:p w14:paraId="6156E0DF" w14:textId="77777777" w:rsidR="00B238E7" w:rsidRPr="0036185D" w:rsidRDefault="00B238E7" w:rsidP="00B238E7">
      <w:pPr>
        <w:ind w:left="708"/>
        <w:jc w:val="both"/>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w:t>
      </w:r>
      <w:r w:rsidRPr="0036185D">
        <w:rPr>
          <w:rFonts w:ascii="Arial Narrow" w:eastAsia="Times New Roman" w:hAnsi="Arial Narrow" w:cs="Arial"/>
          <w:bCs/>
          <w:i/>
          <w:iCs/>
          <w:szCs w:val="24"/>
          <w:lang w:eastAsia="es-CO"/>
        </w:rPr>
        <w:t xml:space="preserve">el orden público debe ser entendido como el conjunto de condiciones de seguridad, tranquilidad y salubridad que permiten la prosperidad general y el goce de los derechos humanos. Este marco constituye el fundamento y el límite del poder de policía, que es el llamado a mantener el orden público, pero en beneficio del goce pleno de los derechos. </w:t>
      </w:r>
      <w:r w:rsidRPr="0036185D">
        <w:rPr>
          <w:rFonts w:ascii="Arial Narrow" w:eastAsia="Times New Roman" w:hAnsi="Arial Narrow" w:cs="Arial"/>
          <w:b/>
          <w:bCs/>
          <w:i/>
          <w:iCs/>
          <w:szCs w:val="24"/>
          <w:u w:val="single"/>
          <w:lang w:eastAsia="es-CO"/>
        </w:rPr>
        <w:t>En ese sentido, la preservación del orden público no puede lograrse mediante la supresión o restricción desproporcionada de las libertades públicas, puesto que el desafío de la democracia es permitir el más amplio y vigoroso ejercicio de las libertades ciudadanas</w:t>
      </w:r>
      <w:r w:rsidRPr="0036185D">
        <w:rPr>
          <w:rFonts w:ascii="Arial Narrow" w:eastAsia="Times New Roman" w:hAnsi="Arial Narrow" w:cs="Arial"/>
          <w:b/>
          <w:bCs/>
          <w:iCs/>
          <w:szCs w:val="24"/>
          <w:u w:val="single"/>
          <w:lang w:eastAsia="es-CO"/>
        </w:rPr>
        <w:t>.</w:t>
      </w:r>
      <w:r w:rsidRPr="0036185D">
        <w:rPr>
          <w:rFonts w:ascii="Arial Narrow" w:eastAsia="Times New Roman" w:hAnsi="Arial Narrow" w:cs="Arial"/>
          <w:bCs/>
          <w:iCs/>
          <w:szCs w:val="24"/>
          <w:lang w:eastAsia="es-CO"/>
        </w:rPr>
        <w:t>”  Subrayas, negrillas y cursivas fuera del texto original.</w:t>
      </w:r>
    </w:p>
    <w:p w14:paraId="5CFDA693" w14:textId="77777777" w:rsidR="00B238E7" w:rsidRPr="0036185D" w:rsidRDefault="00B238E7" w:rsidP="00B238E7">
      <w:pPr>
        <w:ind w:left="708"/>
        <w:jc w:val="both"/>
        <w:rPr>
          <w:rFonts w:ascii="Arial Narrow" w:eastAsia="Times New Roman" w:hAnsi="Arial Narrow" w:cs="Arial"/>
          <w:bCs/>
          <w:iCs/>
          <w:szCs w:val="24"/>
          <w:lang w:eastAsia="es-CO"/>
        </w:rPr>
      </w:pPr>
    </w:p>
    <w:p w14:paraId="4C4FD69B" w14:textId="0C7474D4" w:rsidR="00B238E7" w:rsidRPr="0036185D" w:rsidRDefault="00F474BD" w:rsidP="00B238E7">
      <w:pPr>
        <w:shd w:val="clear" w:color="auto" w:fill="FFFFFF"/>
        <w:ind w:left="708" w:right="-232"/>
        <w:jc w:val="both"/>
        <w:textAlignment w:val="baseline"/>
        <w:rPr>
          <w:rFonts w:ascii="Arial Narrow" w:eastAsia="Times New Roman" w:hAnsi="Arial Narrow" w:cs="Arial"/>
          <w:i/>
          <w:szCs w:val="24"/>
          <w:lang w:eastAsia="es-CO"/>
        </w:rPr>
      </w:pPr>
      <w:r>
        <w:rPr>
          <w:rFonts w:ascii="Arial Narrow" w:eastAsia="Times New Roman" w:hAnsi="Arial Narrow" w:cs="Arial"/>
          <w:i/>
          <w:szCs w:val="24"/>
          <w:bdr w:val="none" w:sz="0" w:space="0" w:color="auto" w:frame="1"/>
          <w:lang w:eastAsia="es-CO"/>
        </w:rPr>
        <w:t>En la</w:t>
      </w:r>
      <w:r w:rsidR="00B238E7" w:rsidRPr="0036185D">
        <w:rPr>
          <w:rFonts w:ascii="Arial Narrow" w:eastAsia="Times New Roman" w:hAnsi="Arial Narrow" w:cs="Arial"/>
          <w:i/>
          <w:szCs w:val="24"/>
          <w:bdr w:val="none" w:sz="0" w:space="0" w:color="auto" w:frame="1"/>
          <w:lang w:eastAsia="es-CO"/>
        </w:rPr>
        <w:t xml:space="preserve"> Sentencia C-366 de 1996 la Corte distinguió dos conceptos relacionados, pero diversos</w:t>
      </w:r>
      <w:r>
        <w:rPr>
          <w:rFonts w:ascii="Arial Narrow" w:eastAsia="Times New Roman" w:hAnsi="Arial Narrow" w:cs="Arial"/>
          <w:i/>
          <w:szCs w:val="24"/>
          <w:bdr w:val="none" w:sz="0" w:space="0" w:color="auto" w:frame="1"/>
          <w:lang w:eastAsia="es-CO"/>
        </w:rPr>
        <w:t xml:space="preserve">; </w:t>
      </w:r>
      <w:r w:rsidR="00B238E7" w:rsidRPr="0036185D">
        <w:rPr>
          <w:rFonts w:ascii="Arial Narrow" w:eastAsia="Times New Roman" w:hAnsi="Arial Narrow" w:cs="Arial"/>
          <w:i/>
          <w:szCs w:val="24"/>
          <w:bdr w:val="none" w:sz="0" w:space="0" w:color="auto" w:frame="1"/>
          <w:lang w:eastAsia="es-CO"/>
        </w:rPr>
        <w:t>el poder y la función de policía administrativa, veamos:</w:t>
      </w:r>
    </w:p>
    <w:p w14:paraId="2DE8D419"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b/>
          <w:bCs/>
          <w:i/>
          <w:iCs/>
          <w:szCs w:val="24"/>
          <w:bdr w:val="none" w:sz="0" w:space="0" w:color="auto" w:frame="1"/>
          <w:lang w:eastAsia="es-CO"/>
        </w:rPr>
        <w:t> </w:t>
      </w:r>
    </w:p>
    <w:p w14:paraId="581D8A1D" w14:textId="77777777" w:rsidR="00B238E7" w:rsidRPr="0036185D" w:rsidRDefault="00B238E7" w:rsidP="00B238E7">
      <w:pPr>
        <w:shd w:val="clear" w:color="auto" w:fill="FFFFFF"/>
        <w:ind w:left="992"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iCs/>
          <w:szCs w:val="24"/>
          <w:bdr w:val="none" w:sz="0" w:space="0" w:color="auto" w:frame="1"/>
          <w:lang w:eastAsia="es-CO"/>
        </w:rPr>
        <w:t>“En líneas muy generales, según la doctrina nacional, </w:t>
      </w:r>
      <w:r w:rsidRPr="0036185D">
        <w:rPr>
          <w:rFonts w:ascii="Arial Narrow" w:eastAsia="Times New Roman" w:hAnsi="Arial Narrow" w:cs="Arial"/>
          <w:b/>
          <w:i/>
          <w:iCs/>
          <w:szCs w:val="24"/>
          <w:u w:val="single"/>
          <w:bdr w:val="none" w:sz="0" w:space="0" w:color="auto" w:frame="1"/>
          <w:lang w:eastAsia="es-CO"/>
        </w:rPr>
        <w:t xml:space="preserve">el poder de policía es una de las </w:t>
      </w:r>
      <w:r w:rsidRPr="0036185D">
        <w:rPr>
          <w:rFonts w:ascii="Arial Narrow" w:eastAsia="Times New Roman" w:hAnsi="Arial Narrow" w:cs="Arial"/>
          <w:b/>
          <w:i/>
          <w:iCs/>
          <w:szCs w:val="24"/>
          <w:u w:val="single"/>
          <w:bdr w:val="none" w:sz="0" w:space="0" w:color="auto" w:frame="1"/>
          <w:lang w:eastAsia="es-CO"/>
        </w:rPr>
        <w:lastRenderedPageBreak/>
        <w:t>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w:t>
      </w:r>
      <w:r w:rsidRPr="0036185D">
        <w:rPr>
          <w:rFonts w:ascii="Arial Narrow" w:eastAsia="Times New Roman" w:hAnsi="Arial Narrow" w:cs="Arial"/>
          <w:i/>
          <w:iCs/>
          <w:szCs w:val="24"/>
          <w:bdr w:val="none" w:sz="0" w:space="0" w:color="auto" w:frame="1"/>
          <w:lang w:eastAsia="es-CO"/>
        </w:rPr>
        <w:t xml:space="preserve">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14:paraId="00485BDF" w14:textId="77777777" w:rsidR="00B238E7" w:rsidRPr="0036185D" w:rsidRDefault="00B238E7" w:rsidP="00B238E7">
      <w:pPr>
        <w:shd w:val="clear" w:color="auto" w:fill="FFFFFF"/>
        <w:ind w:left="992"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iCs/>
          <w:szCs w:val="24"/>
          <w:bdr w:val="none" w:sz="0" w:space="0" w:color="auto" w:frame="1"/>
          <w:lang w:eastAsia="es-CO"/>
        </w:rPr>
        <w:t> </w:t>
      </w:r>
    </w:p>
    <w:p w14:paraId="72F92B9D" w14:textId="1E22FD65" w:rsidR="00B238E7" w:rsidRPr="0036185D" w:rsidRDefault="00B238E7" w:rsidP="00B238E7">
      <w:pPr>
        <w:shd w:val="clear" w:color="auto" w:fill="FFFFFF"/>
        <w:ind w:left="992"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iCs/>
          <w:szCs w:val="24"/>
          <w:bdr w:val="none" w:sz="0" w:space="0" w:color="auto" w:frame="1"/>
          <w:lang w:eastAsia="es-CO"/>
        </w:rPr>
        <w:t>De otra parte, </w:t>
      </w:r>
      <w:r w:rsidRPr="0036185D">
        <w:rPr>
          <w:rFonts w:ascii="Arial Narrow" w:eastAsia="Times New Roman" w:hAnsi="Arial Narrow" w:cs="Arial"/>
          <w:b/>
          <w:i/>
          <w:iCs/>
          <w:szCs w:val="24"/>
          <w:u w:val="single"/>
          <w:bdr w:val="none" w:sz="0" w:space="0" w:color="auto" w:frame="1"/>
          <w:lang w:eastAsia="es-CO"/>
        </w:rPr>
        <w:t xml:space="preserve">la función de </w:t>
      </w:r>
      <w:r w:rsidR="00F474BD">
        <w:rPr>
          <w:rFonts w:ascii="Arial Narrow" w:eastAsia="Times New Roman" w:hAnsi="Arial Narrow" w:cs="Arial"/>
          <w:b/>
          <w:i/>
          <w:iCs/>
          <w:szCs w:val="24"/>
          <w:u w:val="single"/>
          <w:bdr w:val="none" w:sz="0" w:space="0" w:color="auto" w:frame="1"/>
          <w:lang w:eastAsia="es-CO"/>
        </w:rPr>
        <w:t>P</w:t>
      </w:r>
      <w:r w:rsidRPr="0036185D">
        <w:rPr>
          <w:rFonts w:ascii="Arial Narrow" w:eastAsia="Times New Roman" w:hAnsi="Arial Narrow" w:cs="Arial"/>
          <w:b/>
          <w:i/>
          <w:iCs/>
          <w:szCs w:val="24"/>
          <w:u w:val="single"/>
          <w:bdr w:val="none" w:sz="0" w:space="0" w:color="auto" w:frame="1"/>
          <w:lang w:eastAsia="es-CO"/>
        </w:rPr>
        <w:t>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w:t>
      </w:r>
      <w:r w:rsidRPr="0036185D">
        <w:rPr>
          <w:rFonts w:ascii="Arial Narrow" w:eastAsia="Times New Roman" w:hAnsi="Arial Narrow" w:cs="Arial"/>
          <w:i/>
          <w:iCs/>
          <w:szCs w:val="24"/>
          <w:bdr w:val="none" w:sz="0" w:space="0" w:color="auto" w:frame="1"/>
          <w:lang w:eastAsia="es-CO"/>
        </w:rPr>
        <w:t xml:space="preserve"> Su ejercicio compete exclusivamente al Presidente de la República, a nivel nacional, según el artículo 189-4 de la Carta, y en las entidades territoriales a los gobernadores y los alcaldes quienes ejercen la función de policía (arts. 303 y 315-2 C.P.), dentro del marco constitucional, legal y reglamentario.</w:t>
      </w:r>
    </w:p>
    <w:p w14:paraId="5C0B0951" w14:textId="77777777" w:rsidR="00B238E7" w:rsidRPr="0036185D" w:rsidRDefault="00B238E7" w:rsidP="00B238E7">
      <w:pPr>
        <w:shd w:val="clear" w:color="auto" w:fill="FFFFFF"/>
        <w:ind w:left="992"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iCs/>
          <w:szCs w:val="24"/>
          <w:bdr w:val="none" w:sz="0" w:space="0" w:color="auto" w:frame="1"/>
          <w:lang w:eastAsia="es-CO"/>
        </w:rPr>
        <w:t> </w:t>
      </w:r>
    </w:p>
    <w:p w14:paraId="2E714437" w14:textId="77777777" w:rsidR="00B238E7" w:rsidRPr="0036185D" w:rsidRDefault="00B238E7" w:rsidP="00B238E7">
      <w:pPr>
        <w:shd w:val="clear" w:color="auto" w:fill="FFFFFF"/>
        <w:ind w:left="992"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iCs/>
          <w:szCs w:val="24"/>
          <w:bdr w:val="none" w:sz="0" w:space="0" w:color="auto" w:frame="1"/>
          <w:lang w:eastAsia="es-CO"/>
        </w:rPr>
        <w:t>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w:t>
      </w:r>
      <w:r w:rsidRPr="0036185D">
        <w:rPr>
          <w:rFonts w:ascii="Arial Narrow" w:eastAsia="Times New Roman" w:hAnsi="Arial Narrow" w:cs="Arial"/>
          <w:b/>
          <w:bCs/>
          <w:i/>
          <w:iCs/>
          <w:szCs w:val="24"/>
          <w:bdr w:val="none" w:sz="0" w:space="0" w:color="auto" w:frame="1"/>
          <w:lang w:eastAsia="es-CO"/>
        </w:rPr>
        <w:t> </w:t>
      </w:r>
      <w:r w:rsidRPr="0036185D">
        <w:rPr>
          <w:rFonts w:ascii="Arial Narrow" w:eastAsia="Times New Roman" w:hAnsi="Arial Narrow" w:cs="Arial"/>
          <w:i/>
          <w:szCs w:val="24"/>
          <w:bdr w:val="none" w:sz="0" w:space="0" w:color="auto" w:frame="1"/>
          <w:lang w:eastAsia="es-CO"/>
        </w:rPr>
        <w:t>(Subrayas fuera del texto)</w:t>
      </w:r>
    </w:p>
    <w:p w14:paraId="4A52B903"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szCs w:val="24"/>
          <w:bdr w:val="none" w:sz="0" w:space="0" w:color="auto" w:frame="1"/>
          <w:lang w:eastAsia="es-CO"/>
        </w:rPr>
        <w:t> </w:t>
      </w:r>
    </w:p>
    <w:p w14:paraId="6290896B"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szCs w:val="24"/>
          <w:bdr w:val="none" w:sz="0" w:space="0" w:color="auto" w:frame="1"/>
          <w:lang w:eastAsia="es-CO"/>
        </w:rPr>
        <w:t>Posteriormente, en la Sentencia C-241 de 2010 la Corte ahondó en la distinción, al referirse a tres conceptos multívocos el poder, la función y la actividad de Policía administrativa:</w:t>
      </w:r>
    </w:p>
    <w:p w14:paraId="5DF4CC33"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szCs w:val="24"/>
          <w:bdr w:val="none" w:sz="0" w:space="0" w:color="auto" w:frame="1"/>
          <w:lang w:eastAsia="es-CO"/>
        </w:rPr>
        <w:t> </w:t>
      </w:r>
    </w:p>
    <w:p w14:paraId="134AA3CF" w14:textId="77777777" w:rsidR="00B238E7" w:rsidRPr="0036185D" w:rsidRDefault="00B238E7" w:rsidP="00B238E7">
      <w:pPr>
        <w:shd w:val="clear" w:color="auto" w:fill="FFFFFF"/>
        <w:ind w:left="992"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iCs/>
          <w:szCs w:val="24"/>
          <w:bdr w:val="none" w:sz="0" w:space="0" w:color="auto" w:frame="1"/>
          <w:lang w:eastAsia="es-CO"/>
        </w:rPr>
        <w:t xml:space="preserve">“El poder de policía se caracteriza por su naturaleza normativa y por la facultad legítima de regulación de actos de carácter general, impersonal y abstracto, orientados a crear condiciones para la convivencia social, en ámbitos ordinarios, y dentro de los términos de salubridad, seguridad y tranquilidad públicas que lo componen. Esta función se encuentra adscrita al Congreso de la República, órgano que debe ejercerla dentro de los límites de la Constitución. De otro lado, la Constitución Política a través del artículo 300 numeral 8, ha facultado a las Asambleas Departamentales por medio de ordenanzas a dictar normas de policía en todo aquello que no sea materia de disposición legal. La función de Policía, por su parte, se encuentra sujeta al poder de policía, implica el ejercicio de una función administrativa </w:t>
      </w:r>
      <w:r w:rsidRPr="0036185D">
        <w:rPr>
          <w:rFonts w:ascii="Arial Narrow" w:eastAsia="Times New Roman" w:hAnsi="Arial Narrow" w:cs="Arial"/>
          <w:i/>
          <w:iCs/>
          <w:szCs w:val="24"/>
          <w:bdr w:val="none" w:sz="0" w:space="0" w:color="auto" w:frame="1"/>
          <w:lang w:eastAsia="es-CO"/>
        </w:rPr>
        <w:lastRenderedPageBreak/>
        <w:t>que concreta dicho poder y bajo el marco legal impuesto por éste. Su ejercicio corresponde, en el nivel nacional, al Presidente de la República tal como lo establece el artículo 189-4 de la Constitución. En las entidades territoriales compete a los gobernadores (Art. 330 CP) y a los alcaldes (Art. 315-2 CP), quienes ejercen la función de policía dentro del marco constitucional, legal y reglamentario. Esta función comporta la adopción de reglamentos de alcance local, que en todo caso deben supeditarse a la Constitución y a la ley. Finalmente, la actividad de policía es la ejecución del poder y la función de policía en un marco estrictamente material y no jurídico, que corresponde a la competencia del uso reglado de la fuerza, y que se encuentra necesariamente subordinado al poder y a la función de policía.”</w:t>
      </w:r>
    </w:p>
    <w:p w14:paraId="317B0987"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szCs w:val="24"/>
          <w:bdr w:val="none" w:sz="0" w:space="0" w:color="auto" w:frame="1"/>
          <w:lang w:eastAsia="es-CO"/>
        </w:rPr>
        <w:t> </w:t>
      </w:r>
    </w:p>
    <w:p w14:paraId="582944E7"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szCs w:val="24"/>
          <w:bdr w:val="none" w:sz="0" w:space="0" w:color="auto" w:frame="1"/>
          <w:lang w:eastAsia="es-CO"/>
        </w:rPr>
        <w:t>Este marco conceptual demuestra con nitidez que el Código de Policía es una manifestación expresa de la libertad de configuración legislativa del Congreso de la República y que a su vez los mecanismos tendientes a la protección de la posesión o tenencia de un bien, devienen de la actividad de policía ejercida por las diversas autoridades administrativas.</w:t>
      </w:r>
    </w:p>
    <w:p w14:paraId="424528FC"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i/>
          <w:szCs w:val="24"/>
          <w:lang w:eastAsia="es-CO"/>
        </w:rPr>
      </w:pPr>
      <w:r w:rsidRPr="0036185D">
        <w:rPr>
          <w:rFonts w:ascii="Arial Narrow" w:eastAsia="Times New Roman" w:hAnsi="Arial Narrow" w:cs="Arial"/>
          <w:i/>
          <w:szCs w:val="24"/>
          <w:bdr w:val="none" w:sz="0" w:space="0" w:color="auto" w:frame="1"/>
          <w:lang w:eastAsia="es-CO"/>
        </w:rPr>
        <w:t> </w:t>
      </w:r>
    </w:p>
    <w:p w14:paraId="724227EE"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bCs/>
          <w:iCs/>
          <w:szCs w:val="24"/>
          <w:lang w:eastAsia="es-CO"/>
        </w:rPr>
      </w:pPr>
      <w:r w:rsidRPr="0036185D">
        <w:rPr>
          <w:rFonts w:ascii="Arial Narrow" w:eastAsia="Times New Roman" w:hAnsi="Arial Narrow" w:cs="Arial"/>
          <w:b/>
          <w:i/>
          <w:szCs w:val="24"/>
          <w:u w:val="single"/>
          <w:bdr w:val="none" w:sz="0" w:space="0" w:color="auto" w:frame="1"/>
          <w:lang w:eastAsia="es-CO"/>
        </w:rPr>
        <w:t>Ahora bien, en el Estado social de derecho las medidas de policía están intrínsecamente limitadas por los principios y derechos contenidos en la Constitución Política. De allí que el ordenamiento jurídico condicione su aplicación al restablecimiento del orden público, como ya se dijo, entendido este como el conjunto de condiciones de seguridad, tranquilidad y salubridad que permiten el bienestar general y el goce de los derechos humanos y, por tanto, el ejercicio de estas medidas para fines distintos comporta una desviación de poder por parte la autoridad administrativa que conduce a la responsabilidad del Estado. Esta concepción constitucional se evidencia con mucha claridad en las providencias que frente a casos concretos en sede de tutela ha impartido esta Corporación</w:t>
      </w:r>
      <w:r w:rsidRPr="0036185D">
        <w:rPr>
          <w:rFonts w:ascii="Arial Narrow" w:eastAsia="Times New Roman" w:hAnsi="Arial Narrow" w:cs="Arial"/>
          <w:szCs w:val="24"/>
          <w:bdr w:val="none" w:sz="0" w:space="0" w:color="auto" w:frame="1"/>
          <w:lang w:eastAsia="es-CO"/>
        </w:rPr>
        <w:t>.” </w:t>
      </w:r>
      <w:r w:rsidRPr="0036185D">
        <w:rPr>
          <w:rFonts w:ascii="Arial Narrow" w:eastAsia="Times New Roman" w:hAnsi="Arial Narrow" w:cs="Arial"/>
          <w:bCs/>
          <w:iCs/>
          <w:szCs w:val="24"/>
          <w:lang w:eastAsia="es-CO"/>
        </w:rPr>
        <w:t>Subrayas, negrillas y cursivas fuera del texto original.</w:t>
      </w:r>
    </w:p>
    <w:p w14:paraId="6F02D43D" w14:textId="77777777" w:rsidR="00B238E7" w:rsidRPr="0036185D" w:rsidRDefault="00B238E7" w:rsidP="00B238E7">
      <w:pPr>
        <w:shd w:val="clear" w:color="auto" w:fill="FFFFFF"/>
        <w:ind w:left="708" w:right="-232"/>
        <w:jc w:val="both"/>
        <w:textAlignment w:val="baseline"/>
        <w:rPr>
          <w:rFonts w:ascii="Arial Narrow" w:eastAsia="Times New Roman" w:hAnsi="Arial Narrow" w:cs="Arial"/>
          <w:szCs w:val="24"/>
          <w:lang w:eastAsia="es-CO"/>
        </w:rPr>
      </w:pPr>
    </w:p>
    <w:p w14:paraId="5A950EE3" w14:textId="30CA897B"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r w:rsidRPr="0036185D">
        <w:rPr>
          <w:rFonts w:ascii="Arial Narrow" w:eastAsia="Times New Roman" w:hAnsi="Arial Narrow" w:cs="Arial"/>
          <w:szCs w:val="24"/>
          <w:lang w:eastAsia="es-CO"/>
        </w:rPr>
        <w:t>Las anteriores sentencias de</w:t>
      </w:r>
      <w:r w:rsidR="00725107">
        <w:rPr>
          <w:rFonts w:ascii="Arial Narrow" w:eastAsia="Times New Roman" w:hAnsi="Arial Narrow" w:cs="Arial"/>
          <w:szCs w:val="24"/>
          <w:lang w:eastAsia="es-CO"/>
        </w:rPr>
        <w:t xml:space="preserve"> constitucionalidad explican en</w:t>
      </w:r>
      <w:r w:rsidRPr="0036185D">
        <w:rPr>
          <w:rFonts w:ascii="Arial Narrow" w:eastAsia="Times New Roman" w:hAnsi="Arial Narrow" w:cs="Arial"/>
          <w:szCs w:val="24"/>
          <w:lang w:eastAsia="es-CO"/>
        </w:rPr>
        <w:t xml:space="preserve"> detalle el alcance del orden público en el marco de un Estado social y democrático de derecho, igualmente, las diferencias entre el poder de policía que ejerce el Congreso de la República, y la función de policía, que se encuentra en cabeza del Presidente de la República, Gobernadores y Alcaldes, así como la actividad que es realizada por el cuerpo armado de policía.</w:t>
      </w:r>
    </w:p>
    <w:p w14:paraId="5032925E" w14:textId="31158C6B" w:rsidR="00B238E7" w:rsidRPr="0036185D" w:rsidRDefault="00B238E7" w:rsidP="00585DBE">
      <w:pPr>
        <w:shd w:val="clear" w:color="auto" w:fill="FFFFFF"/>
        <w:tabs>
          <w:tab w:val="left" w:pos="1995"/>
        </w:tabs>
        <w:ind w:right="-232"/>
        <w:jc w:val="both"/>
        <w:textAlignment w:val="baseline"/>
        <w:rPr>
          <w:rFonts w:ascii="Arial Narrow" w:eastAsia="Times New Roman" w:hAnsi="Arial Narrow" w:cs="Arial"/>
          <w:szCs w:val="24"/>
          <w:lang w:eastAsia="es-CO"/>
        </w:rPr>
      </w:pPr>
    </w:p>
    <w:p w14:paraId="650910F8" w14:textId="77777777" w:rsidR="00725107" w:rsidRDefault="00B238E7" w:rsidP="00B238E7">
      <w:pPr>
        <w:shd w:val="clear" w:color="auto" w:fill="FFFFFF"/>
        <w:ind w:right="-232"/>
        <w:jc w:val="both"/>
        <w:textAlignment w:val="baseline"/>
        <w:rPr>
          <w:rFonts w:ascii="Arial Narrow" w:eastAsia="Times New Roman" w:hAnsi="Arial Narrow" w:cs="Arial"/>
          <w:szCs w:val="24"/>
          <w:lang w:eastAsia="es-CO"/>
        </w:rPr>
      </w:pPr>
      <w:r w:rsidRPr="0036185D">
        <w:rPr>
          <w:rFonts w:ascii="Arial Narrow" w:eastAsia="Times New Roman" w:hAnsi="Arial Narrow" w:cs="Arial"/>
          <w:szCs w:val="24"/>
          <w:lang w:eastAsia="es-CO"/>
        </w:rPr>
        <w:t xml:space="preserve">Igualmente, jurisprudencia anteriormente reseñada, es clara en reconocer que en un Estado </w:t>
      </w:r>
      <w:r w:rsidR="00F474BD">
        <w:rPr>
          <w:rFonts w:ascii="Arial Narrow" w:eastAsia="Times New Roman" w:hAnsi="Arial Narrow" w:cs="Arial"/>
          <w:szCs w:val="24"/>
          <w:lang w:eastAsia="es-CO"/>
        </w:rPr>
        <w:t>S</w:t>
      </w:r>
      <w:r w:rsidRPr="0036185D">
        <w:rPr>
          <w:rFonts w:ascii="Arial Narrow" w:eastAsia="Times New Roman" w:hAnsi="Arial Narrow" w:cs="Arial"/>
          <w:szCs w:val="24"/>
          <w:lang w:eastAsia="es-CO"/>
        </w:rPr>
        <w:t xml:space="preserve">ocial de </w:t>
      </w:r>
      <w:r w:rsidR="00F474BD">
        <w:rPr>
          <w:rFonts w:ascii="Arial Narrow" w:eastAsia="Times New Roman" w:hAnsi="Arial Narrow" w:cs="Arial"/>
          <w:szCs w:val="24"/>
          <w:lang w:eastAsia="es-CO"/>
        </w:rPr>
        <w:t>D</w:t>
      </w:r>
      <w:r w:rsidRPr="0036185D">
        <w:rPr>
          <w:rFonts w:ascii="Arial Narrow" w:eastAsia="Times New Roman" w:hAnsi="Arial Narrow" w:cs="Arial"/>
          <w:szCs w:val="24"/>
          <w:lang w:eastAsia="es-CO"/>
        </w:rPr>
        <w:t xml:space="preserve">erecho se deben adoptar todas las medidas que sean necesarias para garantizar, mantener, y recuperar  el orden público, siempre y cuando, dichas medidas permitan el bienestar general y el goce de los derechos humanos, a tal punto, que la preservación del orden público no debe lograrse mediante la supresión de las libertades porque se estaría contrariando el ideal democrático, donde justamente se deben garantizar y permitir la mayor cantidad de libertades ciudadanas y como última ratio, adoptar las medidas necesarias y excepcionales para garantizar el orden público y la convivencia. </w:t>
      </w:r>
    </w:p>
    <w:p w14:paraId="5E8D200E" w14:textId="77777777" w:rsidR="00725107" w:rsidRDefault="00725107" w:rsidP="00B238E7">
      <w:pPr>
        <w:shd w:val="clear" w:color="auto" w:fill="FFFFFF"/>
        <w:ind w:right="-232"/>
        <w:jc w:val="both"/>
        <w:textAlignment w:val="baseline"/>
        <w:rPr>
          <w:rFonts w:ascii="Arial Narrow" w:eastAsia="Times New Roman" w:hAnsi="Arial Narrow" w:cs="Arial"/>
          <w:szCs w:val="24"/>
          <w:lang w:eastAsia="es-CO"/>
        </w:rPr>
      </w:pPr>
    </w:p>
    <w:p w14:paraId="3F25F45E" w14:textId="3CDE15AC"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r w:rsidRPr="0036185D">
        <w:rPr>
          <w:rFonts w:ascii="Arial Narrow" w:eastAsia="Times New Roman" w:hAnsi="Arial Narrow" w:cs="Arial"/>
          <w:szCs w:val="24"/>
          <w:lang w:eastAsia="es-CO"/>
        </w:rPr>
        <w:t xml:space="preserve">Por lo tanto, que existan cien (100) causales para cerrar los establecimientos de comercio, es a todas </w:t>
      </w:r>
      <w:r w:rsidRPr="0036185D">
        <w:rPr>
          <w:rFonts w:ascii="Arial Narrow" w:eastAsia="Times New Roman" w:hAnsi="Arial Narrow" w:cs="Arial"/>
          <w:szCs w:val="24"/>
          <w:lang w:eastAsia="es-CO"/>
        </w:rPr>
        <w:lastRenderedPageBreak/>
        <w:t xml:space="preserve">luces desproporcional porque </w:t>
      </w:r>
      <w:r w:rsidR="00725107">
        <w:rPr>
          <w:rFonts w:ascii="Arial Narrow" w:eastAsia="Times New Roman" w:hAnsi="Arial Narrow" w:cs="Arial"/>
          <w:szCs w:val="24"/>
          <w:lang w:eastAsia="es-CO"/>
        </w:rPr>
        <w:t>se pierde la seguridad jurídica.</w:t>
      </w:r>
    </w:p>
    <w:p w14:paraId="2E1C9A48" w14:textId="77777777"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p>
    <w:p w14:paraId="1A5797B9" w14:textId="77777777" w:rsidR="00B238E7" w:rsidRPr="0036185D" w:rsidRDefault="00B238E7" w:rsidP="00B238E7">
      <w:pPr>
        <w:spacing w:before="28" w:after="28"/>
        <w:jc w:val="both"/>
        <w:textAlignment w:val="center"/>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La libertad económica en el Estado social y democrático de derecho:</w:t>
      </w:r>
    </w:p>
    <w:p w14:paraId="2D644656" w14:textId="77777777" w:rsidR="00B238E7" w:rsidRPr="0036185D" w:rsidRDefault="00B238E7" w:rsidP="00B238E7">
      <w:pPr>
        <w:spacing w:before="28" w:after="28"/>
        <w:jc w:val="both"/>
        <w:textAlignment w:val="center"/>
        <w:rPr>
          <w:rFonts w:ascii="Arial Narrow" w:eastAsia="Times New Roman" w:hAnsi="Arial Narrow" w:cs="Arial"/>
          <w:b/>
          <w:bCs/>
          <w:iCs/>
          <w:szCs w:val="24"/>
          <w:lang w:eastAsia="es-CO"/>
        </w:rPr>
      </w:pPr>
    </w:p>
    <w:p w14:paraId="112DF763" w14:textId="77777777" w:rsidR="00725107" w:rsidRDefault="00B238E7" w:rsidP="00B238E7">
      <w:pPr>
        <w:shd w:val="clear" w:color="auto" w:fill="FFFFFF"/>
        <w:ind w:right="-232"/>
        <w:jc w:val="both"/>
        <w:textAlignment w:val="baseline"/>
        <w:rPr>
          <w:rFonts w:ascii="Arial Narrow" w:eastAsia="Times New Roman" w:hAnsi="Arial Narrow" w:cs="Arial"/>
          <w:szCs w:val="24"/>
          <w:lang w:eastAsia="es-CO"/>
        </w:rPr>
      </w:pPr>
      <w:r w:rsidRPr="0036185D">
        <w:rPr>
          <w:rFonts w:ascii="Arial Narrow" w:eastAsia="Times New Roman" w:hAnsi="Arial Narrow" w:cs="Arial"/>
          <w:szCs w:val="24"/>
          <w:lang w:eastAsia="es-CO"/>
        </w:rPr>
        <w:t xml:space="preserve">La Constitución Política en el artículo 333 establece que las actividades económicas y la iniciativa privada son libres, de tal forma que hacen parte de los derechos y libertades públicas que deben ser garantizadas en un Estado social de derecho. </w:t>
      </w:r>
    </w:p>
    <w:p w14:paraId="3F6DBA28" w14:textId="77777777" w:rsidR="00725107" w:rsidRDefault="00725107" w:rsidP="00B238E7">
      <w:pPr>
        <w:shd w:val="clear" w:color="auto" w:fill="FFFFFF"/>
        <w:ind w:right="-232"/>
        <w:jc w:val="both"/>
        <w:textAlignment w:val="baseline"/>
        <w:rPr>
          <w:rFonts w:ascii="Arial Narrow" w:eastAsia="Times New Roman" w:hAnsi="Arial Narrow" w:cs="Arial"/>
          <w:szCs w:val="24"/>
          <w:lang w:eastAsia="es-CO"/>
        </w:rPr>
      </w:pPr>
    </w:p>
    <w:p w14:paraId="7AEB1892" w14:textId="2B78414C"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r w:rsidRPr="0036185D">
        <w:rPr>
          <w:rFonts w:ascii="Arial Narrow" w:eastAsia="Times New Roman" w:hAnsi="Arial Narrow" w:cs="Arial"/>
          <w:szCs w:val="24"/>
          <w:lang w:eastAsia="es-CO"/>
        </w:rPr>
        <w:t xml:space="preserve">En resumen, </w:t>
      </w:r>
      <w:r w:rsidRPr="0036185D">
        <w:rPr>
          <w:rFonts w:ascii="Arial Narrow" w:eastAsia="Times New Roman" w:hAnsi="Arial Narrow" w:cs="Arial"/>
          <w:b/>
          <w:szCs w:val="24"/>
          <w:lang w:eastAsia="es-CO"/>
        </w:rPr>
        <w:t>la preservación del orden público no se puede convertir en una barrera para el libre ejercicio de la actividad económica y la iniciativa privada, y lo que se busca con este proyecto de ley es retomar el camino de las libertades económicas y la que la iniciativa privada sea libre</w:t>
      </w:r>
      <w:r w:rsidRPr="0036185D">
        <w:rPr>
          <w:rFonts w:ascii="Arial Narrow" w:eastAsia="Times New Roman" w:hAnsi="Arial Narrow" w:cs="Arial"/>
          <w:szCs w:val="24"/>
          <w:lang w:eastAsia="es-CO"/>
        </w:rPr>
        <w:t>.</w:t>
      </w:r>
    </w:p>
    <w:p w14:paraId="281A963F" w14:textId="77777777"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p>
    <w:p w14:paraId="1F02B672"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Cs/>
          <w:i/>
          <w:iCs/>
          <w:szCs w:val="24"/>
          <w:lang w:eastAsia="es-CO"/>
        </w:rPr>
        <w:t>“</w:t>
      </w:r>
      <w:r w:rsidRPr="0036185D">
        <w:rPr>
          <w:rFonts w:ascii="Arial Narrow" w:eastAsia="Times New Roman" w:hAnsi="Arial Narrow" w:cs="Arial"/>
          <w:b/>
          <w:bCs/>
          <w:i/>
          <w:iCs/>
          <w:szCs w:val="24"/>
          <w:lang w:eastAsia="es-CO"/>
        </w:rPr>
        <w:t>ARTICULO 333.</w:t>
      </w:r>
      <w:r w:rsidRPr="0036185D">
        <w:rPr>
          <w:rFonts w:ascii="Arial Narrow" w:eastAsia="Times New Roman" w:hAnsi="Arial Narrow" w:cs="Arial"/>
          <w:bCs/>
          <w:i/>
          <w:iCs/>
          <w:szCs w:val="24"/>
          <w:lang w:eastAsia="es-CO"/>
        </w:rPr>
        <w:t> </w:t>
      </w:r>
      <w:r w:rsidRPr="0036185D">
        <w:rPr>
          <w:rFonts w:ascii="Arial Narrow" w:eastAsia="Times New Roman" w:hAnsi="Arial Narrow" w:cs="Arial"/>
          <w:b/>
          <w:bCs/>
          <w:i/>
          <w:iCs/>
          <w:szCs w:val="24"/>
          <w:u w:val="single"/>
          <w:lang w:eastAsia="es-CO"/>
        </w:rPr>
        <w:t>La actividad económica y la iniciativa privada son libres, dentro de los límites del bien común. Para su ejercicio, nadie podrá exigir permisos previos ni requisitos, sin autorización de la ley.</w:t>
      </w:r>
    </w:p>
    <w:p w14:paraId="60575392" w14:textId="77777777" w:rsidR="00725107" w:rsidRDefault="00725107" w:rsidP="00B238E7">
      <w:pPr>
        <w:ind w:left="708"/>
        <w:jc w:val="both"/>
        <w:rPr>
          <w:rFonts w:ascii="Arial Narrow" w:eastAsia="Times New Roman" w:hAnsi="Arial Narrow" w:cs="Arial"/>
          <w:b/>
          <w:bCs/>
          <w:i/>
          <w:iCs/>
          <w:szCs w:val="24"/>
          <w:u w:val="single"/>
          <w:lang w:eastAsia="es-CO"/>
        </w:rPr>
      </w:pPr>
    </w:p>
    <w:p w14:paraId="461DF8CC" w14:textId="77777777" w:rsidR="00B238E7" w:rsidRPr="0036185D" w:rsidRDefault="00B238E7" w:rsidP="00B238E7">
      <w:pPr>
        <w:ind w:left="708"/>
        <w:jc w:val="both"/>
        <w:rPr>
          <w:rFonts w:ascii="Arial Narrow" w:eastAsia="Times New Roman" w:hAnsi="Arial Narrow" w:cs="Arial"/>
          <w:b/>
          <w:bCs/>
          <w:i/>
          <w:iCs/>
          <w:szCs w:val="24"/>
          <w:u w:val="single"/>
          <w:lang w:eastAsia="es-CO"/>
        </w:rPr>
      </w:pPr>
      <w:r w:rsidRPr="0036185D">
        <w:rPr>
          <w:rFonts w:ascii="Arial Narrow" w:eastAsia="Times New Roman" w:hAnsi="Arial Narrow" w:cs="Arial"/>
          <w:b/>
          <w:bCs/>
          <w:i/>
          <w:iCs/>
          <w:szCs w:val="24"/>
          <w:u w:val="single"/>
          <w:lang w:eastAsia="es-CO"/>
        </w:rPr>
        <w:t>La libre competencia económica es un derecho de todos que supone responsabilidades.</w:t>
      </w:r>
    </w:p>
    <w:p w14:paraId="1E98A0A3" w14:textId="77777777" w:rsidR="00725107" w:rsidRDefault="00725107" w:rsidP="00B238E7">
      <w:pPr>
        <w:ind w:left="708"/>
        <w:jc w:val="both"/>
        <w:rPr>
          <w:rFonts w:ascii="Arial Narrow" w:eastAsia="Times New Roman" w:hAnsi="Arial Narrow" w:cs="Arial"/>
          <w:b/>
          <w:bCs/>
          <w:i/>
          <w:iCs/>
          <w:szCs w:val="24"/>
          <w:u w:val="single"/>
          <w:lang w:eastAsia="es-CO"/>
        </w:rPr>
      </w:pPr>
    </w:p>
    <w:p w14:paraId="06DE8B98" w14:textId="77777777" w:rsidR="00B238E7"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
          <w:bCs/>
          <w:i/>
          <w:iCs/>
          <w:szCs w:val="24"/>
          <w:u w:val="single"/>
          <w:lang w:eastAsia="es-CO"/>
        </w:rPr>
        <w:t>La empresa, como base del desarrollo, tiene una función social que implica obligaciones.</w:t>
      </w:r>
      <w:r w:rsidRPr="0036185D">
        <w:rPr>
          <w:rFonts w:ascii="Arial Narrow" w:eastAsia="Times New Roman" w:hAnsi="Arial Narrow" w:cs="Arial"/>
          <w:bCs/>
          <w:i/>
          <w:iCs/>
          <w:szCs w:val="24"/>
          <w:lang w:eastAsia="es-CO"/>
        </w:rPr>
        <w:t xml:space="preserve"> El Estado fortalecerá las organizaciones solidarias y estimulará el desarrollo empresarial.</w:t>
      </w:r>
    </w:p>
    <w:p w14:paraId="2EF24047" w14:textId="77777777" w:rsidR="00725107" w:rsidRPr="0036185D" w:rsidRDefault="00725107" w:rsidP="00B238E7">
      <w:pPr>
        <w:ind w:left="708"/>
        <w:jc w:val="both"/>
        <w:rPr>
          <w:rFonts w:ascii="Arial Narrow" w:eastAsia="Times New Roman" w:hAnsi="Arial Narrow" w:cs="Arial"/>
          <w:bCs/>
          <w:i/>
          <w:iCs/>
          <w:szCs w:val="24"/>
          <w:lang w:eastAsia="es-CO"/>
        </w:rPr>
      </w:pPr>
    </w:p>
    <w:p w14:paraId="229E05C3"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El Estado, por mandato de la ley, impedirá que se obstruya o se restrinja la libertad económica y evitará o controlará cualquier abuso que personas o empresas hagan de su posición dominante en el mercado nacional.</w:t>
      </w:r>
    </w:p>
    <w:p w14:paraId="234FBE84"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La ley delimitará el alcance de la libertad económica cuando así lo exijan el interés social, el ambiente y el patrimonio cultural de la Nación.”</w:t>
      </w:r>
    </w:p>
    <w:p w14:paraId="454C9C07" w14:textId="77777777"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p>
    <w:p w14:paraId="270A9CB9" w14:textId="77777777"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r w:rsidRPr="0036185D">
        <w:rPr>
          <w:rFonts w:ascii="Arial Narrow" w:eastAsia="Times New Roman" w:hAnsi="Arial Narrow" w:cs="Arial"/>
          <w:szCs w:val="24"/>
          <w:lang w:eastAsia="es-CO"/>
        </w:rPr>
        <w:t>La Corte Constitucional en Sentencia C-263 de 2011, reconoce la importancia de la protección a la libertad de empresa y la prohibición de discriminación injustificada:</w:t>
      </w:r>
    </w:p>
    <w:p w14:paraId="5D2B396D" w14:textId="77777777" w:rsidR="00B238E7" w:rsidRPr="0036185D" w:rsidRDefault="00B238E7" w:rsidP="00B238E7">
      <w:pPr>
        <w:shd w:val="clear" w:color="auto" w:fill="FFFFFF"/>
        <w:ind w:right="-232"/>
        <w:jc w:val="both"/>
        <w:textAlignment w:val="baseline"/>
        <w:rPr>
          <w:rFonts w:ascii="Arial Narrow" w:eastAsia="Times New Roman" w:hAnsi="Arial Narrow" w:cs="Arial"/>
          <w:szCs w:val="24"/>
          <w:lang w:eastAsia="es-CO"/>
        </w:rPr>
      </w:pPr>
    </w:p>
    <w:p w14:paraId="5E46EABB" w14:textId="77777777" w:rsidR="00B238E7" w:rsidRPr="0036185D" w:rsidRDefault="00B238E7" w:rsidP="00B238E7">
      <w:pPr>
        <w:ind w:left="708"/>
        <w:jc w:val="both"/>
        <w:rPr>
          <w:rFonts w:ascii="Arial Narrow" w:eastAsia="Times New Roman" w:hAnsi="Arial Narrow" w:cs="Arial"/>
          <w:bCs/>
          <w:i/>
          <w:iCs/>
          <w:szCs w:val="24"/>
          <w:lang w:eastAsia="es-CO"/>
        </w:rPr>
      </w:pPr>
      <w:r w:rsidRPr="0036185D">
        <w:rPr>
          <w:rFonts w:ascii="Arial Narrow" w:eastAsia="Times New Roman" w:hAnsi="Arial Narrow" w:cs="Arial"/>
          <w:bCs/>
          <w:i/>
          <w:iCs/>
          <w:szCs w:val="24"/>
          <w:lang w:eastAsia="es-CO"/>
        </w:rPr>
        <w:t>“</w:t>
      </w:r>
      <w:r w:rsidRPr="0036185D">
        <w:rPr>
          <w:rFonts w:ascii="Arial Narrow" w:eastAsia="Times New Roman" w:hAnsi="Arial Narrow" w:cs="Arial"/>
          <w:b/>
          <w:bCs/>
          <w:i/>
          <w:iCs/>
          <w:szCs w:val="24"/>
          <w:lang w:eastAsia="es-CO"/>
        </w:rPr>
        <w:t xml:space="preserve">La libertad de empresa comprende la facultad de las personas de “(…) 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w:t>
      </w:r>
      <w:r w:rsidRPr="0036185D">
        <w:rPr>
          <w:rFonts w:ascii="Arial Narrow" w:eastAsia="Times New Roman" w:hAnsi="Arial Narrow" w:cs="Arial"/>
          <w:bCs/>
          <w:i/>
          <w:iCs/>
          <w:szCs w:val="24"/>
          <w:lang w:eastAsia="es-CO"/>
        </w:rPr>
        <w:t xml:space="preserve">Esta libertad comprende, entre otras garantías, (i) la libertad contractual, es decir, la capacidad de celebrar los acuerdos que sean necesarios para el desarrollo de la actividad económica, y (ii) la libre iniciativa privada. Su núcleo esencial comprende, entre otras prerrogativas, (i) el derecho a un </w:t>
      </w:r>
      <w:r w:rsidRPr="0036185D">
        <w:rPr>
          <w:rFonts w:ascii="Arial Narrow" w:eastAsia="Times New Roman" w:hAnsi="Arial Narrow" w:cs="Arial"/>
          <w:bCs/>
          <w:i/>
          <w:iCs/>
          <w:szCs w:val="24"/>
          <w:lang w:eastAsia="es-CO"/>
        </w:rPr>
        <w:lastRenderedPageBreak/>
        <w:t xml:space="preserve">tratamiento igual y no discriminatorio entre empresarios o competidores que se hallan en la misma posición; (ii) el derecho a concurrir al mercado o retirarse; (iii) la libertad de organización y el derecho a que el Estado no interfiera en los asuntos internos de la empresa como la organización empresarial y los métodos de gestión; (iv) el derecho a la libre iniciativa privada; (v) el derecho a la creación de establecimientos de comercio con el cumplimiento de los requisitos que exija la ley; y (vi) el derecho a recibir un beneficio económico razonable.” </w:t>
      </w:r>
      <w:r w:rsidRPr="0036185D">
        <w:rPr>
          <w:rFonts w:ascii="Arial Narrow" w:eastAsia="Times New Roman" w:hAnsi="Arial Narrow" w:cs="Arial"/>
          <w:bCs/>
          <w:iCs/>
          <w:szCs w:val="24"/>
          <w:lang w:eastAsia="es-CO"/>
        </w:rPr>
        <w:t>Subrayas, negrillas y cursivas fuera del texto original.</w:t>
      </w:r>
    </w:p>
    <w:p w14:paraId="61A7E37F" w14:textId="77777777" w:rsidR="00B238E7" w:rsidRPr="0036185D" w:rsidRDefault="00B238E7" w:rsidP="00B238E7">
      <w:pPr>
        <w:spacing w:before="28" w:after="28"/>
        <w:jc w:val="both"/>
        <w:textAlignment w:val="center"/>
        <w:rPr>
          <w:rFonts w:ascii="Arial Narrow" w:eastAsia="Times New Roman" w:hAnsi="Arial Narrow" w:cs="Arial"/>
          <w:bCs/>
          <w:iCs/>
          <w:szCs w:val="24"/>
          <w:lang w:eastAsia="es-CO"/>
        </w:rPr>
      </w:pPr>
    </w:p>
    <w:p w14:paraId="00CF57A2" w14:textId="46BA22B8" w:rsidR="00B238E7" w:rsidRPr="0036185D" w:rsidRDefault="00B238E7" w:rsidP="00B238E7">
      <w:pPr>
        <w:spacing w:before="28" w:after="28"/>
        <w:jc w:val="both"/>
        <w:textAlignment w:val="center"/>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Teniendo en cuenta que la Constitución protege y garantiza la actividad económica, la iniciativa privada, la libre competencia económica y la empresa, requisitos como los adoptados en el Código Nacional de Policía y Convivencia, para ejercer la actividad económica restringen el libre ejercicio de los derechos de manera desproporcional e innecesaria, impidiendo la iniciativa privada y la creación de empresa.</w:t>
      </w:r>
      <w:r w:rsidR="00725107">
        <w:rPr>
          <w:rFonts w:ascii="Arial Narrow" w:eastAsia="Times New Roman" w:hAnsi="Arial Narrow" w:cs="Arial"/>
          <w:bCs/>
          <w:iCs/>
          <w:szCs w:val="24"/>
          <w:lang w:eastAsia="es-CO"/>
        </w:rPr>
        <w:t xml:space="preserve"> Lo que se propone entonces es reorganizar las competencias que ejerce la alcaldía y los agentes de policía, de tal forma que los últimos se dediquen únicamente a asuntos relacionados con alteración del orden público. </w:t>
      </w:r>
      <w:r w:rsidRPr="0036185D">
        <w:rPr>
          <w:rFonts w:ascii="Arial Narrow" w:eastAsia="Times New Roman" w:hAnsi="Arial Narrow" w:cs="Arial"/>
          <w:bCs/>
          <w:iCs/>
          <w:szCs w:val="24"/>
          <w:lang w:eastAsia="es-CO"/>
        </w:rPr>
        <w:t xml:space="preserve"> </w:t>
      </w:r>
    </w:p>
    <w:p w14:paraId="2D6182D2" w14:textId="77777777" w:rsidR="00B238E7" w:rsidRPr="0036185D" w:rsidRDefault="00B238E7" w:rsidP="00B238E7">
      <w:pPr>
        <w:spacing w:before="28" w:after="28"/>
        <w:jc w:val="both"/>
        <w:textAlignment w:val="center"/>
        <w:rPr>
          <w:rFonts w:ascii="Arial Narrow" w:eastAsia="Times New Roman" w:hAnsi="Arial Narrow" w:cs="Arial"/>
          <w:bCs/>
          <w:iCs/>
          <w:szCs w:val="24"/>
          <w:lang w:eastAsia="es-CO"/>
        </w:rPr>
      </w:pPr>
    </w:p>
    <w:p w14:paraId="10E48923" w14:textId="7B965E30" w:rsidR="00B238E7" w:rsidRPr="0036185D" w:rsidRDefault="00B238E7" w:rsidP="00B238E7">
      <w:pPr>
        <w:spacing w:before="28" w:after="28"/>
        <w:jc w:val="both"/>
        <w:textAlignment w:val="center"/>
        <w:rPr>
          <w:rFonts w:ascii="Arial Narrow" w:eastAsia="Times New Roman" w:hAnsi="Arial Narrow" w:cs="Arial"/>
          <w:bCs/>
          <w:iCs/>
          <w:szCs w:val="24"/>
          <w:lang w:eastAsia="es-CO"/>
        </w:rPr>
      </w:pPr>
      <w:r w:rsidRPr="0036185D">
        <w:rPr>
          <w:rFonts w:ascii="Arial Narrow" w:eastAsia="Times New Roman" w:hAnsi="Arial Narrow" w:cs="Arial"/>
          <w:bCs/>
          <w:iCs/>
          <w:szCs w:val="24"/>
          <w:lang w:eastAsia="es-CO"/>
        </w:rPr>
        <w:t>El presente proyecto de ley que se pone a consideración de los honorables congresistas de la Comisión Primera de la Cámara de Representantes, busca fomentar la libertad económica, para que el ejercicio de la actividad económica quede protegida</w:t>
      </w:r>
      <w:r w:rsidR="00725107">
        <w:rPr>
          <w:rFonts w:ascii="Arial Narrow" w:eastAsia="Times New Roman" w:hAnsi="Arial Narrow" w:cs="Arial"/>
          <w:bCs/>
          <w:iCs/>
          <w:szCs w:val="24"/>
          <w:lang w:eastAsia="es-CO"/>
        </w:rPr>
        <w:t xml:space="preserve"> y que la Policía Nacional quede con unas facultades relacionadas únicamente con la alteración al orden público</w:t>
      </w:r>
      <w:r w:rsidRPr="0036185D">
        <w:rPr>
          <w:rFonts w:ascii="Arial Narrow" w:eastAsia="Times New Roman" w:hAnsi="Arial Narrow" w:cs="Arial"/>
          <w:bCs/>
          <w:iCs/>
          <w:szCs w:val="24"/>
          <w:lang w:eastAsia="es-CO"/>
        </w:rPr>
        <w:t>.</w:t>
      </w:r>
      <w:r w:rsidR="00725107">
        <w:rPr>
          <w:rFonts w:ascii="Arial Narrow" w:eastAsia="Times New Roman" w:hAnsi="Arial Narrow" w:cs="Arial"/>
          <w:bCs/>
          <w:iCs/>
          <w:szCs w:val="24"/>
          <w:lang w:eastAsia="es-CO"/>
        </w:rPr>
        <w:t xml:space="preserve"> </w:t>
      </w:r>
      <w:r w:rsidRPr="0036185D">
        <w:rPr>
          <w:rFonts w:ascii="Arial Narrow" w:eastAsia="Times New Roman" w:hAnsi="Arial Narrow" w:cs="Arial"/>
          <w:bCs/>
          <w:iCs/>
          <w:szCs w:val="24"/>
          <w:lang w:eastAsia="es-CO"/>
        </w:rPr>
        <w:t xml:space="preserve"> </w:t>
      </w:r>
    </w:p>
    <w:p w14:paraId="2A6DB056" w14:textId="77777777" w:rsidR="00B238E7" w:rsidRPr="0036185D" w:rsidRDefault="00B238E7" w:rsidP="00B238E7">
      <w:pPr>
        <w:spacing w:before="28" w:after="28"/>
        <w:jc w:val="both"/>
        <w:textAlignment w:val="center"/>
        <w:rPr>
          <w:rFonts w:ascii="Arial Narrow" w:eastAsia="Times New Roman" w:hAnsi="Arial Narrow" w:cs="Arial"/>
          <w:bCs/>
          <w:iCs/>
          <w:szCs w:val="24"/>
          <w:lang w:eastAsia="es-CO"/>
        </w:rPr>
      </w:pPr>
    </w:p>
    <w:p w14:paraId="4D12A04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p>
    <w:p w14:paraId="5E9CB659"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 xml:space="preserve">V. LA FUNCIÓN DE SUSPENSIÓN </w:t>
      </w:r>
      <w:r>
        <w:rPr>
          <w:rFonts w:ascii="Arial Narrow" w:hAnsi="Arial Narrow"/>
          <w:b/>
          <w:bCs/>
        </w:rPr>
        <w:t xml:space="preserve">TEMPORAL Y DEFINITIVA </w:t>
      </w:r>
      <w:r w:rsidRPr="0036185D">
        <w:rPr>
          <w:rFonts w:ascii="Arial Narrow" w:hAnsi="Arial Narrow"/>
          <w:b/>
          <w:bCs/>
        </w:rPr>
        <w:t xml:space="preserve">DE ACTIVIDAD DEBE ESTAR EN CABEZA DE LAS AUTORIDADES ADMINISTRATIVAS MUNICIPALES. </w:t>
      </w:r>
    </w:p>
    <w:p w14:paraId="3D0C6CF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p>
    <w:p w14:paraId="20BD2A81" w14:textId="76B8A05D"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El Código Nacional de Policía y Convivencia en el artículo 209 estableció las f</w:t>
      </w:r>
      <w:r w:rsidR="00725107">
        <w:rPr>
          <w:rFonts w:ascii="Arial Narrow" w:hAnsi="Arial Narrow"/>
          <w:bCs/>
        </w:rPr>
        <w:t>unciones de los Comandantes de Estación, S</w:t>
      </w:r>
      <w:r w:rsidRPr="0036185D">
        <w:rPr>
          <w:rFonts w:ascii="Arial Narrow" w:hAnsi="Arial Narrow"/>
          <w:bCs/>
        </w:rPr>
        <w:t xml:space="preserve">ubestación y de Centros de Atención Inmediata de la Policía Nacional o sus delegados, y los facultó para imponer la medida del cierre temporal de actividad. </w:t>
      </w:r>
    </w:p>
    <w:p w14:paraId="14146A7C"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w:t>
      </w:r>
      <w:r w:rsidRPr="0036185D">
        <w:rPr>
          <w:rFonts w:ascii="Arial Narrow" w:hAnsi="Arial Narrow"/>
          <w:b/>
          <w:bCs/>
        </w:rPr>
        <w:t>Artículo 209. Atribuciones de los comandantes de estación, subestación, centros de atención inmediata de la Policía Nacional.</w:t>
      </w:r>
      <w:r w:rsidRPr="0036185D">
        <w:rPr>
          <w:rFonts w:ascii="Arial Narrow" w:hAnsi="Arial Narrow"/>
          <w:bCs/>
        </w:rPr>
        <w:t xml:space="preserve"> Compete a los comandantes de estación, subestación y de Centros de Atención Inmediata de la Policía Nacional o sus delegados, conocer: </w:t>
      </w:r>
    </w:p>
    <w:p w14:paraId="6E45E5CB"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1. Los comportamientos contrarios a la convivencia. </w:t>
      </w:r>
    </w:p>
    <w:p w14:paraId="0A8D9948"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2. Conocer en primera instancia de la aplicación de las siguientes medidas: </w:t>
      </w:r>
    </w:p>
    <w:p w14:paraId="753E0E6F"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a) Amonestación; </w:t>
      </w:r>
    </w:p>
    <w:p w14:paraId="68BCA9C3"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b) Remoción de bienes que obstaculizan el espacio público; </w:t>
      </w:r>
    </w:p>
    <w:p w14:paraId="28C99E58"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lastRenderedPageBreak/>
        <w:t xml:space="preserve">c) Inutilización de bienes; </w:t>
      </w:r>
    </w:p>
    <w:p w14:paraId="59CC5D26"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d) Destrucción de bien; </w:t>
      </w:r>
    </w:p>
    <w:p w14:paraId="101E6A14"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e) Disolución de reunión o actividad que involucra aglomeraciones de público no complejas; </w:t>
      </w:r>
    </w:p>
    <w:p w14:paraId="79D82A9F"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f) Participación en programa comunitario o actividad pedagógica de convivencia. </w:t>
      </w:r>
    </w:p>
    <w:p w14:paraId="74E82027"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
          <w:bCs/>
          <w:u w:val="single"/>
        </w:rPr>
        <w:t>3. Conocer en primera instancia la aplicación de la medida de suspensión temporal de la actividad. (…)”</w:t>
      </w:r>
      <w:r w:rsidRPr="0036185D">
        <w:rPr>
          <w:rFonts w:ascii="Arial Narrow" w:hAnsi="Arial Narrow"/>
          <w:bCs/>
        </w:rPr>
        <w:t xml:space="preserve"> (Negrilla y subrayas fuera del texto original). </w:t>
      </w:r>
    </w:p>
    <w:p w14:paraId="74123071" w14:textId="77777777" w:rsidR="001A707A" w:rsidRDefault="001A707A" w:rsidP="00B238E7">
      <w:pPr>
        <w:pStyle w:val="NormalWeb"/>
        <w:shd w:val="clear" w:color="auto" w:fill="FFFFFF"/>
        <w:spacing w:before="0" w:beforeAutospacing="0" w:after="150" w:afterAutospacing="0"/>
        <w:jc w:val="both"/>
        <w:rPr>
          <w:rFonts w:ascii="Arial Narrow" w:hAnsi="Arial Narrow"/>
          <w:bCs/>
        </w:rPr>
      </w:pPr>
    </w:p>
    <w:p w14:paraId="082664E5"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Se considera que establecer dicha función de cierre temporal en cabeza de los comandantes de estación, subestación, centros de atención inmediata de la Policía Nacional, puede tener claros vicios de inconstitucionalidad porque en una misma autoridad se confunde la Función de Policía y la Actividad de Policía, como se procede a explicar. </w:t>
      </w:r>
    </w:p>
    <w:p w14:paraId="43F947E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Reunir en la misma autoridad de policía (comandantes) las atribuciones propias tanto de la FUNCIÓN como de la ACTIVIDAD de policía, resulta verdaderamente inconstitucional. Si de lo que se trata es de preservar el derecho fundamental al debido proceso, es menester identificar e imputar a cada una de las autoridades que participan en el procedimiento policivo competencias claramente diferenciadas. </w:t>
      </w:r>
    </w:p>
    <w:p w14:paraId="4D4786C3" w14:textId="42D06969"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Al respecto, la Co</w:t>
      </w:r>
      <w:r w:rsidR="005156F5">
        <w:rPr>
          <w:rFonts w:ascii="Arial Narrow" w:hAnsi="Arial Narrow"/>
          <w:bCs/>
        </w:rPr>
        <w:t>r</w:t>
      </w:r>
      <w:r w:rsidRPr="0036185D">
        <w:rPr>
          <w:rFonts w:ascii="Arial Narrow" w:hAnsi="Arial Narrow"/>
          <w:bCs/>
        </w:rPr>
        <w:t xml:space="preserve">te Constitucional en sentencia del 14 de marzo de 2007 sostuvo: </w:t>
      </w:r>
    </w:p>
    <w:p w14:paraId="4C09C2A0"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vertAlign w:val="superscript"/>
        </w:rPr>
      </w:pPr>
      <w:r w:rsidRPr="0036185D">
        <w:rPr>
          <w:rFonts w:ascii="Arial Narrow" w:hAnsi="Arial Narrow"/>
          <w:bCs/>
        </w:rPr>
        <w:t>“(…) la Corte Constitucional, en numerosas sentencias</w:t>
      </w:r>
      <w:r w:rsidRPr="0036185D">
        <w:rPr>
          <w:rStyle w:val="Refdenotaalpie"/>
          <w:rFonts w:ascii="Arial Narrow" w:eastAsia="Andale Sans UI" w:hAnsi="Arial Narrow"/>
          <w:bCs/>
        </w:rPr>
        <w:footnoteReference w:id="7"/>
      </w:r>
      <w:r w:rsidRPr="0036185D">
        <w:rPr>
          <w:rFonts w:ascii="Arial Narrow" w:hAnsi="Arial Narrow"/>
          <w:bCs/>
        </w:rPr>
        <w:t>, recogiendo la conceptualización que ha realizado en tal sentido la Corte Suprema de Justicia</w:t>
      </w:r>
      <w:r w:rsidRPr="0036185D">
        <w:rPr>
          <w:rStyle w:val="Refdenotaalpie"/>
          <w:rFonts w:ascii="Arial Narrow" w:eastAsia="Andale Sans UI" w:hAnsi="Arial Narrow"/>
          <w:bCs/>
        </w:rPr>
        <w:footnoteReference w:id="8"/>
      </w:r>
      <w:r w:rsidRPr="0036185D">
        <w:rPr>
          <w:rFonts w:ascii="Arial Narrow" w:hAnsi="Arial Narrow"/>
          <w:bCs/>
        </w:rPr>
        <w:t>, ha distinguido entre poder de policía</w:t>
      </w:r>
      <w:r w:rsidRPr="0036185D">
        <w:rPr>
          <w:rFonts w:ascii="Arial Narrow" w:hAnsi="Arial Narrow"/>
          <w:b/>
          <w:bCs/>
        </w:rPr>
        <w:t>, entendido como potestad de reglamentación general; función de policía consistente en la gestión administrativa concreta de poder de policía, y actividad de policía que comporta la ejecución coactiva</w:t>
      </w:r>
      <w:r w:rsidRPr="0036185D">
        <w:rPr>
          <w:rFonts w:ascii="Arial Narrow" w:hAnsi="Arial Narrow"/>
          <w:bCs/>
        </w:rPr>
        <w:t>”</w:t>
      </w:r>
      <w:r w:rsidRPr="0036185D">
        <w:rPr>
          <w:rStyle w:val="Refdenotaalpie"/>
          <w:rFonts w:ascii="Arial Narrow" w:eastAsia="Andale Sans UI" w:hAnsi="Arial Narrow"/>
          <w:bCs/>
        </w:rPr>
        <w:footnoteReference w:id="9"/>
      </w:r>
      <w:r w:rsidRPr="0036185D">
        <w:rPr>
          <w:rFonts w:ascii="Arial Narrow" w:hAnsi="Arial Narrow"/>
          <w:bCs/>
        </w:rPr>
        <w:t xml:space="preserve"> </w:t>
      </w:r>
    </w:p>
    <w:p w14:paraId="2D7C6186"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Así las cosas, el </w:t>
      </w:r>
      <w:r w:rsidRPr="0036185D">
        <w:rPr>
          <w:rFonts w:ascii="Arial Narrow" w:hAnsi="Arial Narrow"/>
          <w:b/>
          <w:bCs/>
        </w:rPr>
        <w:t>PODER DE POLICÍA</w:t>
      </w:r>
      <w:r w:rsidRPr="0036185D">
        <w:rPr>
          <w:rFonts w:ascii="Arial Narrow" w:hAnsi="Arial Narrow"/>
          <w:bCs/>
        </w:rPr>
        <w:t xml:space="preserve"> ha sido entendido como sigue: </w:t>
      </w:r>
    </w:p>
    <w:p w14:paraId="17B60CA7"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 el ejercicio del </w:t>
      </w:r>
      <w:r w:rsidRPr="0036185D">
        <w:rPr>
          <w:rFonts w:ascii="Arial Narrow" w:hAnsi="Arial Narrow"/>
          <w:b/>
          <w:bCs/>
        </w:rPr>
        <w:t>poder de policía se realiza</w:t>
      </w:r>
      <w:r w:rsidRPr="0036185D">
        <w:rPr>
          <w:rFonts w:ascii="Arial Narrow" w:hAnsi="Arial Narrow"/>
          <w:bCs/>
        </w:rPr>
        <w:t xml:space="preserve">, de manera general, </w:t>
      </w:r>
      <w:r w:rsidRPr="0036185D">
        <w:rPr>
          <w:rFonts w:ascii="Arial Narrow" w:hAnsi="Arial Narrow"/>
          <w:b/>
          <w:bCs/>
          <w:u w:val="single"/>
        </w:rPr>
        <w:t>a través de la expedición de la ley</w:t>
      </w:r>
      <w:r w:rsidRPr="0036185D">
        <w:rPr>
          <w:rFonts w:ascii="Arial Narrow" w:hAnsi="Arial Narrow"/>
          <w:bCs/>
        </w:rPr>
        <w:t xml:space="preserve"> para delimitar derechos constitucionales de manera general y abstracta, y establecer las reglas que permiten su específica y concreta limitación para garantizar el control del orden público; en tanto que con la </w:t>
      </w:r>
      <w:r w:rsidRPr="0036185D">
        <w:rPr>
          <w:rFonts w:ascii="Arial Narrow" w:hAnsi="Arial Narrow"/>
          <w:b/>
          <w:bCs/>
        </w:rPr>
        <w:t>función de policía se hace cumplir la ley por medio de actos administrativos y de acciones policivas</w:t>
      </w:r>
      <w:r w:rsidRPr="0036185D">
        <w:rPr>
          <w:rFonts w:ascii="Arial Narrow" w:hAnsi="Arial Narrow"/>
          <w:bCs/>
        </w:rPr>
        <w:t>”</w:t>
      </w:r>
      <w:r w:rsidRPr="0036185D">
        <w:rPr>
          <w:rStyle w:val="Refdenotaalpie"/>
          <w:rFonts w:ascii="Arial Narrow" w:eastAsia="Andale Sans UI" w:hAnsi="Arial Narrow"/>
          <w:bCs/>
        </w:rPr>
        <w:footnoteReference w:id="10"/>
      </w:r>
      <w:r w:rsidRPr="0036185D">
        <w:rPr>
          <w:rFonts w:ascii="Arial Narrow" w:hAnsi="Arial Narrow"/>
          <w:bCs/>
        </w:rPr>
        <w:t>”</w:t>
      </w:r>
      <w:r w:rsidRPr="0036185D">
        <w:rPr>
          <w:rStyle w:val="Refdenotaalpie"/>
          <w:rFonts w:ascii="Arial Narrow" w:eastAsia="Andale Sans UI" w:hAnsi="Arial Narrow"/>
          <w:bCs/>
        </w:rPr>
        <w:footnoteReference w:id="11"/>
      </w:r>
      <w:r w:rsidRPr="0036185D">
        <w:rPr>
          <w:rFonts w:ascii="Arial Narrow" w:hAnsi="Arial Narrow"/>
          <w:bCs/>
        </w:rPr>
        <w:t xml:space="preserve"> </w:t>
      </w:r>
    </w:p>
    <w:p w14:paraId="3E101445"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lastRenderedPageBreak/>
        <w:t xml:space="preserve">“En el Estado Social de Derecho es lógico que la regulación de los derechos y las libertades públicas esté en cabeza del Congreso, puesto que su protección supone que </w:t>
      </w:r>
      <w:r w:rsidRPr="0036185D">
        <w:rPr>
          <w:rFonts w:ascii="Arial Narrow" w:hAnsi="Arial Narrow"/>
          <w:b/>
          <w:bCs/>
        </w:rPr>
        <w:t>los actos estatales que los afecten estén rodeados de un conjunto de garantías mínimas, entre ellas la relacionada con la necesidad de que cualquier limitación o restricción se establezca por medio de una ley adoptada por el poder legislativo como expresión de la voluntad popular.</w:t>
      </w:r>
      <w:r w:rsidRPr="0036185D">
        <w:rPr>
          <w:rFonts w:ascii="Arial Narrow" w:hAnsi="Arial Narrow"/>
          <w:bCs/>
        </w:rPr>
        <w:t xml:space="preserve"> Es claro que este procedimiento le imprime seguridad, publicidad y trasparencia a las decisiones adoptadas en esta materia por el legislador, las que en todo caso no están exentas de los controles establecidos en la Constitución a fin de proteger los derechos humanos.</w:t>
      </w:r>
      <w:r w:rsidRPr="0036185D">
        <w:rPr>
          <w:rStyle w:val="Refdenotaalpie"/>
          <w:rFonts w:ascii="Arial Narrow" w:eastAsia="Andale Sans UI" w:hAnsi="Arial Narrow"/>
          <w:bCs/>
        </w:rPr>
        <w:footnoteReference w:id="12"/>
      </w:r>
      <w:r w:rsidRPr="0036185D">
        <w:rPr>
          <w:rFonts w:ascii="Arial Narrow" w:hAnsi="Arial Narrow"/>
          <w:bCs/>
        </w:rPr>
        <w:t>”</w:t>
      </w:r>
      <w:r w:rsidRPr="0036185D">
        <w:rPr>
          <w:rStyle w:val="Refdenotaalpie"/>
          <w:rFonts w:ascii="Arial Narrow" w:eastAsia="Andale Sans UI" w:hAnsi="Arial Narrow"/>
          <w:bCs/>
        </w:rPr>
        <w:footnoteReference w:id="13"/>
      </w:r>
      <w:r w:rsidRPr="0036185D">
        <w:rPr>
          <w:rFonts w:ascii="Arial Narrow" w:hAnsi="Arial Narrow"/>
          <w:bCs/>
        </w:rPr>
        <w:t xml:space="preserve"> (Negrillas y subrayas fuera del texto original)</w:t>
      </w:r>
    </w:p>
    <w:p w14:paraId="09E67E5A"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A su turno, la </w:t>
      </w:r>
      <w:r w:rsidRPr="0036185D">
        <w:rPr>
          <w:rFonts w:ascii="Arial Narrow" w:hAnsi="Arial Narrow"/>
          <w:b/>
          <w:bCs/>
        </w:rPr>
        <w:t>FUNCIÓN DE POLICÍA</w:t>
      </w:r>
      <w:r w:rsidRPr="0036185D">
        <w:rPr>
          <w:rFonts w:ascii="Arial Narrow" w:hAnsi="Arial Narrow"/>
          <w:bCs/>
        </w:rPr>
        <w:t xml:space="preserve"> se entiende en los siguientes términos: </w:t>
      </w:r>
    </w:p>
    <w:p w14:paraId="6A89E9A8"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“La función de policía implica, pues, </w:t>
      </w:r>
      <w:r w:rsidRPr="0036185D">
        <w:rPr>
          <w:rFonts w:ascii="Arial Narrow" w:hAnsi="Arial Narrow"/>
          <w:b/>
          <w:bCs/>
          <w:u w:val="single"/>
        </w:rPr>
        <w:t>la atribución y el ejercicio de competencias</w:t>
      </w:r>
      <w:r w:rsidRPr="0036185D">
        <w:rPr>
          <w:rFonts w:ascii="Arial Narrow" w:hAnsi="Arial Narrow"/>
          <w:bCs/>
        </w:rPr>
        <w:t xml:space="preserve"> concretas asignadas de ordinario mediante el poder legislativo de policía </w:t>
      </w:r>
      <w:r w:rsidRPr="0036185D">
        <w:rPr>
          <w:rFonts w:ascii="Arial Narrow" w:hAnsi="Arial Narrow"/>
          <w:b/>
          <w:bCs/>
          <w:u w:val="single"/>
        </w:rPr>
        <w:t>a las autoridades administrativas</w:t>
      </w:r>
      <w:r w:rsidRPr="0036185D">
        <w:rPr>
          <w:rFonts w:ascii="Arial Narrow" w:hAnsi="Arial Narrow"/>
          <w:bCs/>
        </w:rPr>
        <w:t xml:space="preserve"> como son el Presidente de la República a quien según el artículo 189-4 de la Carta le compete “conservar en todo el territorio el orden público”; y los gobernadores y los </w:t>
      </w:r>
      <w:r w:rsidRPr="0036185D">
        <w:rPr>
          <w:rFonts w:ascii="Arial Narrow" w:hAnsi="Arial Narrow"/>
          <w:b/>
          <w:bCs/>
          <w:u w:val="single"/>
        </w:rPr>
        <w:t>alcaldes</w:t>
      </w:r>
      <w:r w:rsidRPr="0036185D">
        <w:rPr>
          <w:rFonts w:ascii="Arial Narrow" w:hAnsi="Arial Narrow"/>
          <w:bCs/>
        </w:rPr>
        <w:t>, quienes en el nivel local ejercen la función de policía dentro del marco constitucional, legal y reglamentario.”</w:t>
      </w:r>
      <w:r w:rsidRPr="0036185D">
        <w:rPr>
          <w:rStyle w:val="Refdenotaalpie"/>
          <w:rFonts w:ascii="Arial Narrow" w:eastAsia="Andale Sans UI" w:hAnsi="Arial Narrow"/>
          <w:bCs/>
        </w:rPr>
        <w:footnoteReference w:id="14"/>
      </w:r>
      <w:r w:rsidRPr="0036185D">
        <w:rPr>
          <w:rFonts w:ascii="Arial Narrow" w:hAnsi="Arial Narrow"/>
          <w:bCs/>
        </w:rPr>
        <w:t xml:space="preserve"> (Negrillas y subrayas fuera del texto original) </w:t>
      </w:r>
    </w:p>
    <w:p w14:paraId="47D5BD41"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Por último, la </w:t>
      </w:r>
      <w:r w:rsidRPr="0036185D">
        <w:rPr>
          <w:rFonts w:ascii="Arial Narrow" w:hAnsi="Arial Narrow"/>
          <w:b/>
          <w:bCs/>
        </w:rPr>
        <w:t>ACTIVIDAD DE POLICÍA</w:t>
      </w:r>
      <w:r w:rsidRPr="0036185D">
        <w:rPr>
          <w:rFonts w:ascii="Arial Narrow" w:hAnsi="Arial Narrow"/>
          <w:bCs/>
        </w:rPr>
        <w:t xml:space="preserve"> se define así: </w:t>
      </w:r>
    </w:p>
    <w:p w14:paraId="6DCA3DAD"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bCs/>
        </w:rPr>
        <w:t xml:space="preserve">“(…) se refiere a los oficiales, suboficiales y agentes de policía quienes no expiden actos, sino </w:t>
      </w:r>
      <w:r w:rsidRPr="0036185D">
        <w:rPr>
          <w:rFonts w:ascii="Arial Narrow" w:hAnsi="Arial Narrow"/>
          <w:b/>
          <w:bCs/>
          <w:u w:val="single"/>
        </w:rPr>
        <w:t>que actúan</w:t>
      </w:r>
      <w:r w:rsidRPr="0036185D">
        <w:rPr>
          <w:rFonts w:ascii="Arial Narrow" w:hAnsi="Arial Narrow"/>
          <w:bCs/>
        </w:rPr>
        <w:t xml:space="preserve">, no deciden, sino que </w:t>
      </w:r>
      <w:r w:rsidRPr="0036185D">
        <w:rPr>
          <w:rFonts w:ascii="Arial Narrow" w:hAnsi="Arial Narrow"/>
          <w:b/>
          <w:bCs/>
          <w:u w:val="single"/>
        </w:rPr>
        <w:t>ejecutan</w:t>
      </w:r>
      <w:r w:rsidRPr="0036185D">
        <w:rPr>
          <w:rFonts w:ascii="Arial Narrow" w:hAnsi="Arial Narrow"/>
          <w:bCs/>
        </w:rPr>
        <w:t xml:space="preserve">; </w:t>
      </w:r>
      <w:r w:rsidRPr="0036185D">
        <w:rPr>
          <w:rFonts w:ascii="Arial Narrow" w:hAnsi="Arial Narrow"/>
          <w:b/>
          <w:bCs/>
          <w:u w:val="single"/>
        </w:rPr>
        <w:t>son ejecutores del poder y de la función de policía</w:t>
      </w:r>
      <w:r w:rsidRPr="0036185D">
        <w:rPr>
          <w:rFonts w:ascii="Arial Narrow" w:hAnsi="Arial Narrow"/>
          <w:bCs/>
        </w:rPr>
        <w:t xml:space="preserve">; despliegan por orden superior la </w:t>
      </w:r>
      <w:r w:rsidRPr="0036185D">
        <w:rPr>
          <w:rFonts w:ascii="Arial Narrow" w:hAnsi="Arial Narrow"/>
          <w:b/>
          <w:bCs/>
          <w:u w:val="single"/>
        </w:rPr>
        <w:t>fuerza material</w:t>
      </w:r>
      <w:r w:rsidRPr="0036185D">
        <w:rPr>
          <w:rFonts w:ascii="Arial Narrow" w:hAnsi="Arial Narrow"/>
          <w:bCs/>
        </w:rPr>
        <w:t xml:space="preserve"> como medio para lograr los fines propuestos por el poder de policía; </w:t>
      </w:r>
      <w:r w:rsidRPr="0036185D">
        <w:rPr>
          <w:rFonts w:ascii="Arial Narrow" w:hAnsi="Arial Narrow"/>
          <w:b/>
          <w:bCs/>
          <w:u w:val="single"/>
        </w:rPr>
        <w:t>sus actuaciones están limitadas por actos jurídicos reglados de carácter legal y administrativo</w:t>
      </w:r>
      <w:r w:rsidRPr="0036185D">
        <w:rPr>
          <w:rFonts w:ascii="Arial Narrow" w:hAnsi="Arial Narrow"/>
          <w:bCs/>
        </w:rPr>
        <w:t>. Una instrucción, una orden, que son ejercicio concreto de la función de policía, limitan el campo de acción de un agente de policía, quien es simple ejecutor al hacer cumplir la voluntad decisoria del alcalde o inspector, como funcionario de policía. Es una actividad estrictamente material y no jurídica, corresponde a la competencia del uso reglado de la fuerza, y está necesariamente subordinada al poder y la función de policía. Por lo tanto, tampoco es reglamentaria ni reguladora de la libertad”.</w:t>
      </w:r>
      <w:r w:rsidRPr="0036185D">
        <w:rPr>
          <w:rStyle w:val="Refdenotaalpie"/>
          <w:rFonts w:ascii="Arial Narrow" w:eastAsia="Andale Sans UI" w:hAnsi="Arial Narrow"/>
          <w:bCs/>
        </w:rPr>
        <w:footnoteReference w:id="15"/>
      </w:r>
      <w:r w:rsidRPr="0036185D">
        <w:rPr>
          <w:rFonts w:ascii="Arial Narrow" w:hAnsi="Arial Narrow"/>
          <w:bCs/>
        </w:rPr>
        <w:t xml:space="preserve"> (Negrillas y subrayas fuera del texto original) </w:t>
      </w:r>
    </w:p>
    <w:p w14:paraId="02AD189A"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 xml:space="preserve">Una de las sentencias más reciente sobre la materia, suficientemente bien promulgada por parte de la Corte Constitucional y siguiendo derroteros de marras proveniente de todas las altas Cortes colombianas, insistió en esa división, huelga decir, en que LA FUNCIÓN es la manera de aterrizar el Poder de policía a través de actos administrativos generales, impersonales y abstractos como también </w:t>
      </w:r>
      <w:r w:rsidRPr="0036185D">
        <w:rPr>
          <w:rFonts w:ascii="Arial Narrow" w:hAnsi="Arial Narrow"/>
          <w:bCs/>
        </w:rPr>
        <w:lastRenderedPageBreak/>
        <w:t xml:space="preserve">mediante la expedición y firmeza de actos administrativos unilaterales, individuales y concretos, más nunca la materialización, de los mismos. </w:t>
      </w:r>
    </w:p>
    <w:p w14:paraId="45957E1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Cs/>
        </w:rPr>
      </w:pPr>
      <w:r w:rsidRPr="0036185D">
        <w:rPr>
          <w:rFonts w:ascii="Arial Narrow" w:hAnsi="Arial Narrow"/>
          <w:bCs/>
        </w:rPr>
        <w:t>Veamos:</w:t>
      </w:r>
    </w:p>
    <w:p w14:paraId="1312663D" w14:textId="77777777" w:rsidR="00B238E7" w:rsidRPr="0036185D" w:rsidRDefault="00B238E7" w:rsidP="00B238E7">
      <w:pPr>
        <w:pStyle w:val="Default"/>
        <w:ind w:left="708"/>
        <w:jc w:val="both"/>
        <w:rPr>
          <w:rFonts w:ascii="Arial Narrow" w:hAnsi="Arial Narrow"/>
        </w:rPr>
      </w:pPr>
      <w:r w:rsidRPr="0036185D">
        <w:rPr>
          <w:rFonts w:ascii="Arial Narrow" w:hAnsi="Arial Narrow"/>
        </w:rPr>
        <w:t xml:space="preserve">“(…) a). </w:t>
      </w:r>
      <w:r w:rsidRPr="0036185D">
        <w:rPr>
          <w:rFonts w:ascii="Arial Narrow" w:hAnsi="Arial Narrow"/>
          <w:b/>
          <w:bCs/>
        </w:rPr>
        <w:t>El poder de policía</w:t>
      </w:r>
      <w:r w:rsidRPr="0036185D">
        <w:rPr>
          <w:rFonts w:ascii="Arial Narrow" w:hAnsi="Arial Narrow"/>
        </w:rPr>
        <w:t>, entendido como competencia jurídica asignada y no como potestad política discrecional (arts. 1º y 3º del Código)</w:t>
      </w:r>
      <w:r w:rsidRPr="0036185D">
        <w:rPr>
          <w:rFonts w:ascii="Arial Narrow" w:hAnsi="Arial Narrow"/>
          <w:b/>
          <w:bCs/>
        </w:rPr>
        <w:t xml:space="preserve">, es la facultad de hacer la ley policiva, de dictar reglamentos de policía, de expedir normas generales, impersonales y preexistentes, reguladoras del comportamiento ciudadano, que tienen que ver con el orden público y con la libertad. En nuestro Estado de Derecho, conforme a las competencias que se señalarán adelante, lo ejercen únicamente quienes tienen origen representativo: el Congreso, el Presidente de la República, las Asambleas Departamentales y los Concejos Municipales </w:t>
      </w:r>
      <w:r w:rsidRPr="0036185D">
        <w:rPr>
          <w:rFonts w:ascii="Arial Narrow" w:hAnsi="Arial Narrow"/>
        </w:rPr>
        <w:t xml:space="preserve">(…) </w:t>
      </w:r>
    </w:p>
    <w:p w14:paraId="43E8F9A4" w14:textId="77777777" w:rsidR="00B238E7" w:rsidRPr="0036185D" w:rsidRDefault="00B238E7" w:rsidP="00B238E7">
      <w:pPr>
        <w:pStyle w:val="Default"/>
        <w:ind w:left="708"/>
        <w:jc w:val="both"/>
        <w:rPr>
          <w:rFonts w:ascii="Arial Narrow" w:hAnsi="Arial Narrow"/>
        </w:rPr>
      </w:pPr>
    </w:p>
    <w:p w14:paraId="5BBDED5B" w14:textId="77777777" w:rsidR="00B238E7" w:rsidRPr="0036185D" w:rsidRDefault="00B238E7" w:rsidP="00B238E7">
      <w:pPr>
        <w:pStyle w:val="Default"/>
        <w:ind w:left="708"/>
        <w:jc w:val="both"/>
        <w:rPr>
          <w:rFonts w:ascii="Arial Narrow" w:hAnsi="Arial Narrow"/>
        </w:rPr>
      </w:pPr>
      <w:r w:rsidRPr="0036185D">
        <w:rPr>
          <w:rFonts w:ascii="Arial Narrow" w:hAnsi="Arial Narrow"/>
        </w:rPr>
        <w:t xml:space="preserve">b). La </w:t>
      </w:r>
      <w:r w:rsidRPr="0036185D">
        <w:rPr>
          <w:rFonts w:ascii="Arial Narrow" w:hAnsi="Arial Narrow"/>
          <w:b/>
          <w:bCs/>
        </w:rPr>
        <w:t xml:space="preserve">función de policía es la gestión administrativa concreta </w:t>
      </w:r>
      <w:r w:rsidRPr="0036185D">
        <w:rPr>
          <w:rFonts w:ascii="Arial Narrow" w:hAnsi="Arial Narrow"/>
        </w:rPr>
        <w:t xml:space="preserve">del poder de policía, ejercida dentro de los marcos impuestos por éste; </w:t>
      </w:r>
      <w:r w:rsidRPr="0036185D">
        <w:rPr>
          <w:rFonts w:ascii="Arial Narrow" w:hAnsi="Arial Narrow"/>
          <w:b/>
          <w:bCs/>
        </w:rPr>
        <w:t xml:space="preserve">la desempeñan las autoridades administrativas de policía, esto es, el cuerpo directivo central y descentralizado de la administración pública, como </w:t>
      </w:r>
      <w:r w:rsidRPr="0036185D">
        <w:rPr>
          <w:rFonts w:ascii="Arial Narrow" w:hAnsi="Arial Narrow"/>
        </w:rPr>
        <w:t xml:space="preserve">un superintendente, </w:t>
      </w:r>
      <w:r w:rsidRPr="0036185D">
        <w:rPr>
          <w:rFonts w:ascii="Arial Narrow" w:hAnsi="Arial Narrow"/>
          <w:b/>
          <w:bCs/>
        </w:rPr>
        <w:t>un alcalde, un inspector</w:t>
      </w:r>
      <w:r w:rsidRPr="0036185D">
        <w:rPr>
          <w:rFonts w:ascii="Arial Narrow" w:hAnsi="Arial Narrow"/>
        </w:rPr>
        <w:t xml:space="preserve">. EL EJERCICIO DE ESTA FUNCIÓN NO CORRESPONDE, DE PRINCIPIO, A LOS MIEMBROS DE LOS CUERPOS UNIFORMADOS DE LA POLICÍA; </w:t>
      </w:r>
    </w:p>
    <w:p w14:paraId="2047A1AA" w14:textId="77777777" w:rsidR="00B238E7" w:rsidRPr="0036185D" w:rsidRDefault="00B238E7" w:rsidP="00B238E7">
      <w:pPr>
        <w:pStyle w:val="Default"/>
        <w:ind w:left="708"/>
        <w:jc w:val="both"/>
        <w:rPr>
          <w:rFonts w:ascii="Arial Narrow" w:hAnsi="Arial Narrow"/>
        </w:rPr>
      </w:pPr>
    </w:p>
    <w:p w14:paraId="7711B5EB" w14:textId="77777777" w:rsidR="00B238E7" w:rsidRPr="0036185D" w:rsidRDefault="00B238E7" w:rsidP="00B238E7">
      <w:pPr>
        <w:pStyle w:val="Default"/>
        <w:ind w:left="708"/>
        <w:jc w:val="both"/>
        <w:rPr>
          <w:rFonts w:ascii="Arial Narrow" w:hAnsi="Arial Narrow"/>
        </w:rPr>
      </w:pPr>
      <w:r w:rsidRPr="0036185D">
        <w:rPr>
          <w:rFonts w:ascii="Arial Narrow" w:hAnsi="Arial Narrow"/>
        </w:rPr>
        <w:t xml:space="preserve">c). </w:t>
      </w:r>
      <w:r w:rsidRPr="0036185D">
        <w:rPr>
          <w:rFonts w:ascii="Arial Narrow" w:hAnsi="Arial Narrow"/>
          <w:b/>
          <w:bCs/>
        </w:rPr>
        <w:t>En cambio, los oficiales, suboficiales y agentes de policía no son los jefes de la policía, ya que estos son civiles (Art. 39 del Código); por lo tanto, aquellos no expiden actos sino que actúan, no deciden sino que ejecutan</w:t>
      </w:r>
      <w:r w:rsidRPr="0036185D">
        <w:rPr>
          <w:rFonts w:ascii="Arial Narrow" w:hAnsi="Arial Narrow"/>
        </w:rPr>
        <w:t xml:space="preserve">; son ejecutores del poder y de la función de policía; despliegan por orden superior la fuerza material instituida como medio para lograr los fines propuestos por el poder de policía; sus actuaciones se tildarían de discrecionales sólo debido a que no son actos jurídicos, por no tener competencia para expedirlos, pero están limitadas por actos jurídicos reglados de carácter legal y administrativo. </w:t>
      </w:r>
      <w:r w:rsidRPr="0036185D">
        <w:rPr>
          <w:rFonts w:ascii="Arial Narrow" w:hAnsi="Arial Narrow"/>
          <w:b/>
          <w:bCs/>
        </w:rPr>
        <w:t>Una instrucción, una orden, que son el ejercicio concreto de la función de policía, derivado de la competencia atribuida por el poder de policía, limitan el campo de acción de un agente de policía, quien es simple ejecutor</w:t>
      </w:r>
      <w:r w:rsidRPr="0036185D">
        <w:rPr>
          <w:rFonts w:ascii="Arial Narrow" w:hAnsi="Arial Narrow"/>
        </w:rPr>
        <w:t xml:space="preserve">, quien manda obedeciendo, y hace cumplir la voluntad decisoria del alcalde o inspector, como funcionario de policía”. </w:t>
      </w:r>
    </w:p>
    <w:p w14:paraId="7D7CFD4A" w14:textId="77777777" w:rsidR="00B238E7" w:rsidRPr="0036185D" w:rsidRDefault="00B238E7" w:rsidP="00B238E7">
      <w:pPr>
        <w:pStyle w:val="Default"/>
        <w:ind w:left="708"/>
        <w:jc w:val="both"/>
        <w:rPr>
          <w:rFonts w:ascii="Arial Narrow" w:hAnsi="Arial Narrow"/>
        </w:rPr>
      </w:pPr>
    </w:p>
    <w:p w14:paraId="3F0E0914" w14:textId="77777777" w:rsidR="00B238E7" w:rsidRPr="0036185D" w:rsidRDefault="00B238E7" w:rsidP="00B238E7">
      <w:pPr>
        <w:pStyle w:val="Default"/>
        <w:ind w:left="708"/>
        <w:jc w:val="both"/>
        <w:rPr>
          <w:rFonts w:ascii="Arial Narrow" w:hAnsi="Arial Narrow"/>
        </w:rPr>
      </w:pPr>
      <w:r w:rsidRPr="0036185D">
        <w:rPr>
          <w:rFonts w:ascii="Arial Narrow" w:hAnsi="Arial Narrow"/>
        </w:rPr>
        <w:t xml:space="preserve">(…) </w:t>
      </w:r>
    </w:p>
    <w:p w14:paraId="187F0E39" w14:textId="77777777" w:rsidR="00B238E7" w:rsidRPr="0036185D" w:rsidRDefault="00B238E7" w:rsidP="00B238E7">
      <w:pPr>
        <w:pStyle w:val="Default"/>
        <w:ind w:left="708"/>
        <w:jc w:val="both"/>
        <w:rPr>
          <w:rFonts w:ascii="Arial Narrow" w:hAnsi="Arial Narrow"/>
        </w:rPr>
      </w:pPr>
    </w:p>
    <w:p w14:paraId="5D515EE5" w14:textId="77777777" w:rsidR="00B238E7" w:rsidRPr="0036185D" w:rsidRDefault="00B238E7" w:rsidP="00B238E7">
      <w:pPr>
        <w:pStyle w:val="NormalWeb"/>
        <w:shd w:val="clear" w:color="auto" w:fill="FFFFFF"/>
        <w:spacing w:before="0" w:beforeAutospacing="0" w:after="150" w:afterAutospacing="0"/>
        <w:ind w:left="708"/>
        <w:jc w:val="both"/>
        <w:rPr>
          <w:rFonts w:ascii="Arial Narrow" w:hAnsi="Arial Narrow"/>
          <w:bCs/>
        </w:rPr>
      </w:pPr>
      <w:r w:rsidRPr="0036185D">
        <w:rPr>
          <w:rFonts w:ascii="Arial Narrow" w:hAnsi="Arial Narrow"/>
        </w:rPr>
        <w:t xml:space="preserve">Atendiendo esos parámetros, en el fallo de 1982 de la Sala Plena de la Corte Suprema de Justicia que se viene citando, se indicó: (i) “El </w:t>
      </w:r>
      <w:r w:rsidRPr="0036185D">
        <w:rPr>
          <w:rFonts w:ascii="Arial Narrow" w:hAnsi="Arial Narrow"/>
          <w:b/>
          <w:bCs/>
        </w:rPr>
        <w:t>poder de policía es normativo: legal o reglamentario. Corresponde a la facultad legítima de regulación de la libertad</w:t>
      </w:r>
      <w:r w:rsidRPr="0036185D">
        <w:rPr>
          <w:rFonts w:ascii="Arial Narrow" w:hAnsi="Arial Narrow"/>
        </w:rPr>
        <w:t xml:space="preserve">. En sentido material es de carácter general e impersonal. Conforme al régimen del Estado de Derecho, es, además preexistente.” (ii) “La </w:t>
      </w:r>
      <w:r w:rsidRPr="0036185D">
        <w:rPr>
          <w:rFonts w:ascii="Arial Narrow" w:hAnsi="Arial Narrow"/>
          <w:b/>
          <w:bCs/>
        </w:rPr>
        <w:t xml:space="preserve">función de policía </w:t>
      </w:r>
      <w:r w:rsidRPr="0036185D">
        <w:rPr>
          <w:rFonts w:ascii="Arial Narrow" w:hAnsi="Arial Narrow"/>
        </w:rPr>
        <w:t>es reglada y se halla supeditada al poder de policía. Supone el ejercicio de</w:t>
      </w:r>
      <w:r w:rsidRPr="0036185D">
        <w:rPr>
          <w:rFonts w:ascii="Arial Narrow" w:hAnsi="Arial Narrow"/>
          <w:bCs/>
        </w:rPr>
        <w:t xml:space="preserve"> </w:t>
      </w:r>
      <w:r w:rsidRPr="0036185D">
        <w:rPr>
          <w:rFonts w:ascii="Arial Narrow" w:hAnsi="Arial Narrow"/>
        </w:rPr>
        <w:t xml:space="preserve">competencias concretas asignadas por éste a las </w:t>
      </w:r>
      <w:r w:rsidRPr="0036185D">
        <w:rPr>
          <w:rFonts w:ascii="Arial Narrow" w:hAnsi="Arial Narrow"/>
          <w:b/>
          <w:bCs/>
        </w:rPr>
        <w:lastRenderedPageBreak/>
        <w:t>autoridades administrativas de policía</w:t>
      </w:r>
      <w:r w:rsidRPr="0036185D">
        <w:rPr>
          <w:rFonts w:ascii="Arial Narrow" w:hAnsi="Arial Narrow"/>
        </w:rPr>
        <w:t xml:space="preserve">. Más repárese en que dicha función no otorga competencia de reglamentación, ni de regulación de la libertad.” Y (iii) “La </w:t>
      </w:r>
      <w:r w:rsidRPr="0036185D">
        <w:rPr>
          <w:rFonts w:ascii="Arial Narrow" w:hAnsi="Arial Narrow"/>
          <w:b/>
          <w:bCs/>
        </w:rPr>
        <w:t>actividad de policía</w:t>
      </w:r>
      <w:r w:rsidRPr="0036185D">
        <w:rPr>
          <w:rFonts w:ascii="Arial Narrow" w:hAnsi="Arial Narrow"/>
        </w:rPr>
        <w:t xml:space="preserve">, ASIGNADA A LOS CUERPOS UNIFORMADOS, </w:t>
      </w:r>
      <w:r w:rsidRPr="0036185D">
        <w:rPr>
          <w:rFonts w:ascii="Arial Narrow" w:hAnsi="Arial Narrow"/>
          <w:b/>
          <w:bCs/>
        </w:rPr>
        <w:t>es estrictamente material y no jurídica</w:t>
      </w:r>
      <w:r w:rsidRPr="0036185D">
        <w:rPr>
          <w:rFonts w:ascii="Arial Narrow" w:hAnsi="Arial Narrow"/>
        </w:rPr>
        <w:t>, corresponde a la competencia de ejercicio reglado de la fuerza y está necesariamente subordinada al poder y a la función de policía. Por lo tanto, tampoco es reglamentaria ni menos reguladora de la libertad.”</w:t>
      </w:r>
      <w:r w:rsidRPr="0036185D">
        <w:rPr>
          <w:rStyle w:val="Refdenotaalpie"/>
          <w:rFonts w:ascii="Arial Narrow" w:eastAsia="Andale Sans UI" w:hAnsi="Arial Narrow"/>
        </w:rPr>
        <w:footnoteReference w:id="16"/>
      </w:r>
      <w:r w:rsidRPr="0036185D">
        <w:rPr>
          <w:rFonts w:ascii="Arial Narrow" w:hAnsi="Arial Narrow"/>
        </w:rPr>
        <w:t xml:space="preserve"> (Negrilla y subrayas fuera del texto original).</w:t>
      </w:r>
    </w:p>
    <w:p w14:paraId="15B26E41" w14:textId="77777777" w:rsidR="00B238E7" w:rsidRPr="0036185D" w:rsidRDefault="00B238E7" w:rsidP="00B238E7">
      <w:pPr>
        <w:pStyle w:val="Default"/>
        <w:jc w:val="both"/>
        <w:rPr>
          <w:rFonts w:ascii="Arial Narrow" w:hAnsi="Arial Narrow"/>
        </w:rPr>
      </w:pPr>
      <w:r w:rsidRPr="0036185D">
        <w:rPr>
          <w:rFonts w:ascii="Arial Narrow" w:hAnsi="Arial Narrow"/>
        </w:rPr>
        <w:t xml:space="preserve">De lo anteriormente expuesto, se puede concluir entonces que el poder, la función y la actividad de policía (i) son conceptos diferentes que obedecen a una naturaleza jurídica distinta y diferenciada, (ii) en consecuencia corresponden a autoridades igualmente distintas y diferenciadas y, (iii), cómo no, se encuentran jerarquizados, estando en el primer nivel el poder de policía, desarrollado posteriormente por la función de policía y, finalmente, ejecutado a través de la actividad de policía. </w:t>
      </w:r>
    </w:p>
    <w:p w14:paraId="793C7F23" w14:textId="77777777" w:rsidR="00B238E7" w:rsidRPr="0036185D" w:rsidRDefault="00B238E7" w:rsidP="00B238E7">
      <w:pPr>
        <w:pStyle w:val="Default"/>
        <w:rPr>
          <w:rFonts w:ascii="Arial Narrow" w:hAnsi="Arial Narrow"/>
        </w:rPr>
      </w:pPr>
    </w:p>
    <w:p w14:paraId="20E66584" w14:textId="77777777" w:rsidR="00B238E7" w:rsidRPr="0036185D" w:rsidRDefault="00B238E7" w:rsidP="00B238E7">
      <w:pPr>
        <w:pStyle w:val="Default"/>
        <w:jc w:val="both"/>
        <w:rPr>
          <w:rFonts w:ascii="Arial Narrow" w:hAnsi="Arial Narrow"/>
        </w:rPr>
      </w:pPr>
      <w:r w:rsidRPr="0036185D">
        <w:rPr>
          <w:rFonts w:ascii="Arial Narrow" w:hAnsi="Arial Narrow"/>
        </w:rPr>
        <w:t xml:space="preserve">Además, también cabe concluir que a cada una de esas esferas les corresponden unos asuntos y unos alcances, ciertamente disímiles y con certeza diferenciados tanto por la naturaleza de las competencias que le son propias como por el fin que pretenden tutelar. </w:t>
      </w:r>
    </w:p>
    <w:p w14:paraId="41D13FE9" w14:textId="77777777" w:rsidR="00B238E7" w:rsidRPr="0036185D" w:rsidRDefault="00B238E7" w:rsidP="00B238E7">
      <w:pPr>
        <w:pStyle w:val="Default"/>
        <w:rPr>
          <w:rFonts w:ascii="Arial Narrow" w:hAnsi="Arial Narrow"/>
        </w:rPr>
      </w:pPr>
    </w:p>
    <w:p w14:paraId="138DA80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De igual manera se puede colegir que, tratándose de esferas distintas, no conviene ni resulta procedente (constitucionalmente hablando) reunir en una misma autoridad labores o competencias propias de la Función y de la Actividad de Policía, a tal punto que de manera explícita se estableció jurisprudencialmente que el encargado de la ACTIVIDAD de policía “NO decide” sino que “actúa” y, por ende, es la misma Corte la que determinó que “</w:t>
      </w:r>
      <w:r w:rsidRPr="0036185D">
        <w:rPr>
          <w:rFonts w:ascii="Arial Narrow" w:hAnsi="Arial Narrow"/>
          <w:i/>
          <w:iCs/>
        </w:rPr>
        <w:t xml:space="preserve">La </w:t>
      </w:r>
      <w:r w:rsidRPr="0036185D">
        <w:rPr>
          <w:rFonts w:ascii="Arial Narrow" w:hAnsi="Arial Narrow"/>
          <w:b/>
          <w:bCs/>
          <w:i/>
          <w:iCs/>
        </w:rPr>
        <w:t xml:space="preserve">función de policía </w:t>
      </w:r>
      <w:r w:rsidRPr="0036185D">
        <w:rPr>
          <w:rFonts w:ascii="Arial Narrow" w:hAnsi="Arial Narrow"/>
          <w:i/>
          <w:iCs/>
        </w:rPr>
        <w:t xml:space="preserve">es reglada y se halla supeditada al poder de policía. Supone el ejercicio de competencias concretas asignadas por éste a las </w:t>
      </w:r>
      <w:r w:rsidRPr="0036185D">
        <w:rPr>
          <w:rFonts w:ascii="Arial Narrow" w:hAnsi="Arial Narrow"/>
          <w:b/>
          <w:bCs/>
          <w:i/>
          <w:iCs/>
        </w:rPr>
        <w:t>autoridades administrativas de policía</w:t>
      </w:r>
      <w:r w:rsidRPr="0036185D">
        <w:rPr>
          <w:rFonts w:ascii="Arial Narrow" w:hAnsi="Arial Narrow"/>
          <w:i/>
          <w:iCs/>
        </w:rPr>
        <w:t xml:space="preserve">. Más repárese en que dicha función no otorga competencia de reglamentación, ni de regulación de la libertad.” </w:t>
      </w:r>
      <w:r w:rsidRPr="0036185D">
        <w:rPr>
          <w:rFonts w:ascii="Arial Narrow" w:hAnsi="Arial Narrow"/>
        </w:rPr>
        <w:t xml:space="preserve">Y (iii) </w:t>
      </w:r>
      <w:r w:rsidRPr="0036185D">
        <w:rPr>
          <w:rFonts w:ascii="Arial Narrow" w:hAnsi="Arial Narrow"/>
          <w:i/>
          <w:iCs/>
        </w:rPr>
        <w:t xml:space="preserve">“La </w:t>
      </w:r>
      <w:r w:rsidRPr="0036185D">
        <w:rPr>
          <w:rFonts w:ascii="Arial Narrow" w:hAnsi="Arial Narrow"/>
          <w:b/>
          <w:bCs/>
          <w:i/>
          <w:iCs/>
        </w:rPr>
        <w:t>actividad de policía</w:t>
      </w:r>
      <w:r w:rsidRPr="0036185D">
        <w:rPr>
          <w:rFonts w:ascii="Arial Narrow" w:hAnsi="Arial Narrow"/>
          <w:i/>
          <w:iCs/>
        </w:rPr>
        <w:t xml:space="preserve">, (está) ASIGNADA A LOS CUERPOS UNIFORMADOS (…)” </w:t>
      </w:r>
      <w:r w:rsidRPr="0036185D">
        <w:rPr>
          <w:rFonts w:ascii="Arial Narrow" w:hAnsi="Arial Narrow"/>
        </w:rPr>
        <w:t>mientras que la FUNCIÓN generalmente se le asigna a los alcaldes e inspectores, quienes, como también se comprende, DECIDEN, pero NO EJECUTAN, toda vez que esa función le está asignada a los cuerpos uniformados tales como los Comandantes de estación, subestación o centros de atención inmediata (CAI).</w:t>
      </w:r>
    </w:p>
    <w:p w14:paraId="3C7330D0"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Lo anterior resulta útil para establecer los límites con que cuenta la Policía Nacional al desarrollar sus actividades y, consiguientemente, la constitucionalidad de los preceptos legales que le sirven de fundamento. </w:t>
      </w:r>
    </w:p>
    <w:p w14:paraId="2A247E7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rPr>
        <w:t xml:space="preserve">Total, cuando es nuestro máximo tribunal constitucional el abanderado de la Teoría del Poder de Policía y de sus distinciones conceptuales, resulta procedente concluir que ha sido nuestra propia Carta Política la que señala que, en aras a garantizar los más caros derechos fundamentales como la libertad, la buena fe y el debido proceso, los comandantes de estación, subestación y centros de atención inmediata, </w:t>
      </w:r>
      <w:r w:rsidRPr="0036185D">
        <w:rPr>
          <w:rFonts w:ascii="Arial Narrow" w:hAnsi="Arial Narrow"/>
          <w:b/>
        </w:rPr>
        <w:t xml:space="preserve">como AGENTES UNIFORMADOS encargados de materializar actos jurídicos, </w:t>
      </w:r>
      <w:r w:rsidRPr="0036185D">
        <w:rPr>
          <w:rFonts w:ascii="Arial Narrow" w:hAnsi="Arial Narrow"/>
          <w:b/>
        </w:rPr>
        <w:lastRenderedPageBreak/>
        <w:t>no de producirlos, CARECEN DE COMPETENCIA PARA PROFERIR ÓRDENES QUE INVOLUCREN O COMPROMETAN ALCANCES PROPIAS DE LA FUNCIÓN DE POLICÍA, esto es, actos administrativos unilaterales, individuales y concretos tales como la suspensión temporal de la actividad económica.</w:t>
      </w:r>
    </w:p>
    <w:p w14:paraId="55149271"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La suspensión temporal de la actividad económica es una labor/tarea/facultad propia de la FUNCIÓN que no de la ACTIVIDAD DE POLICIA, que le corresponde a los alcaldes o inspectores conocerla e impartirla en primera instancia y, por lo mismo, serían ellos los que tendrían la virtualidad de aplicarla directamente o a través de los agentes uniformados. </w:t>
      </w:r>
    </w:p>
    <w:p w14:paraId="1142D285"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 xml:space="preserve">Imposibilidad constitucional de delegar o atribuir funciones propias del poder de policía a la función y de la función a la actividad. </w:t>
      </w:r>
    </w:p>
    <w:p w14:paraId="4B92E725"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Así como no es procedente atribuirles a las autoridades de policía el poder de policía propio del Congreso de la República o, subsidiariamente de los cuerpos colegiados a los mandatarios uninominales (alcaldes y gobernadores), tampoco es constitucionalmente viable trasladarle esas competencias propias de la FUNCIÓN a la ACTIVIDAD de policía, pues las características de unas y otras son diferentes, diríamos, con conocimientos, especialidades y fines totalmente diferentes.</w:t>
      </w:r>
    </w:p>
    <w:p w14:paraId="5DBA646F"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Finalmente, se considera que se vulneran los preceptos normativos superiores tales como el debido proceso, la libertad, la presunción de buena fe y la honra y buen nombre de los administrados, cuando los Agentes Uniformados controlan actividades propias de la Función de Policía tales como: </w:t>
      </w:r>
    </w:p>
    <w:p w14:paraId="52ABE90A"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tbl>
      <w:tblPr>
        <w:tblStyle w:val="Tablaconcuadrcula"/>
        <w:tblW w:w="9039" w:type="dxa"/>
        <w:tblLook w:val="04A0" w:firstRow="1" w:lastRow="0" w:firstColumn="1" w:lastColumn="0" w:noHBand="0" w:noVBand="1"/>
      </w:tblPr>
      <w:tblGrid>
        <w:gridCol w:w="1526"/>
        <w:gridCol w:w="7513"/>
      </w:tblGrid>
      <w:tr w:rsidR="00B238E7" w:rsidRPr="0036185D" w14:paraId="7FBF1FBC" w14:textId="77777777" w:rsidTr="00A16BAF">
        <w:tc>
          <w:tcPr>
            <w:tcW w:w="1526" w:type="dxa"/>
          </w:tcPr>
          <w:p w14:paraId="281801FF"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Artículo Ley 1801</w:t>
            </w:r>
          </w:p>
        </w:tc>
        <w:tc>
          <w:tcPr>
            <w:tcW w:w="7513" w:type="dxa"/>
          </w:tcPr>
          <w:p w14:paraId="3C11538D"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Comportamiento</w:t>
            </w:r>
          </w:p>
        </w:tc>
      </w:tr>
      <w:tr w:rsidR="00B238E7" w:rsidRPr="0036185D" w14:paraId="741C73EB" w14:textId="77777777" w:rsidTr="00A16BAF">
        <w:tc>
          <w:tcPr>
            <w:tcW w:w="1526" w:type="dxa"/>
            <w:vMerge w:val="restart"/>
          </w:tcPr>
          <w:p w14:paraId="6231757E" w14:textId="77777777" w:rsidR="00B238E7" w:rsidRPr="0036185D" w:rsidRDefault="00B238E7" w:rsidP="00A16BAF">
            <w:pPr>
              <w:jc w:val="both"/>
              <w:rPr>
                <w:rFonts w:ascii="Arial Narrow" w:eastAsia="Times New Roman" w:hAnsi="Arial Narrow" w:cs="Arial"/>
                <w:b/>
                <w:bCs/>
                <w:iCs/>
                <w:szCs w:val="24"/>
                <w:lang w:eastAsia="es-CO"/>
              </w:rPr>
            </w:pPr>
          </w:p>
          <w:p w14:paraId="1E7548E7"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92</w:t>
            </w:r>
          </w:p>
          <w:p w14:paraId="147A8F80"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3CDFE336"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16. Desarrollar la actividad económica sin cumplir cualquiera de los requisitos establecidos en la normativa vigente</w:t>
            </w:r>
          </w:p>
        </w:tc>
      </w:tr>
      <w:tr w:rsidR="00B238E7" w:rsidRPr="0036185D" w14:paraId="59647CC8" w14:textId="77777777" w:rsidTr="00A16BAF">
        <w:tc>
          <w:tcPr>
            <w:tcW w:w="1526" w:type="dxa"/>
            <w:vMerge/>
          </w:tcPr>
          <w:p w14:paraId="0297EE65"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19A13B16"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 xml:space="preserve">12. Incumplir las normas referentes al uso reglamentado del suelo y las disposiciones de ubicación, destinación o finalidad, para la que fue construida la edificación. </w:t>
            </w:r>
          </w:p>
        </w:tc>
      </w:tr>
      <w:tr w:rsidR="00B238E7" w:rsidRPr="0036185D" w14:paraId="6CB9F72E" w14:textId="77777777" w:rsidTr="00A16BAF">
        <w:tc>
          <w:tcPr>
            <w:tcW w:w="1526" w:type="dxa"/>
            <w:vMerge/>
          </w:tcPr>
          <w:p w14:paraId="7F13E190"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38C15A82"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1. Vender, procesar o almacenar productos alimenticios en los sitios no permitidos o contrariando las normas vigentes.</w:t>
            </w:r>
          </w:p>
        </w:tc>
      </w:tr>
      <w:tr w:rsidR="00B238E7" w:rsidRPr="0036185D" w14:paraId="2F2AFBB0" w14:textId="77777777" w:rsidTr="00A16BAF">
        <w:tc>
          <w:tcPr>
            <w:tcW w:w="1526" w:type="dxa"/>
            <w:vMerge/>
          </w:tcPr>
          <w:p w14:paraId="354C8444"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537AF58D"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2. No presentar el comprobante de pago, cuando a ello hubiere lugar, de obras musicales protegidas por las disposiciones legales vigentes sobre derechos de autor</w:t>
            </w:r>
          </w:p>
        </w:tc>
      </w:tr>
      <w:tr w:rsidR="00B238E7" w:rsidRPr="0036185D" w14:paraId="47A316E6" w14:textId="77777777" w:rsidTr="00A16BAF">
        <w:tc>
          <w:tcPr>
            <w:tcW w:w="1526" w:type="dxa"/>
            <w:vMerge/>
          </w:tcPr>
          <w:p w14:paraId="1F066422"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533C33FB"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5. Desarrollar actividades diferentes a las registradas en el objeto social de la matrícula o registro mercantil.</w:t>
            </w:r>
          </w:p>
        </w:tc>
      </w:tr>
      <w:tr w:rsidR="00B238E7" w:rsidRPr="0036185D" w14:paraId="00BAE50A" w14:textId="77777777" w:rsidTr="00A16BAF">
        <w:tc>
          <w:tcPr>
            <w:tcW w:w="1526" w:type="dxa"/>
            <w:vMerge/>
          </w:tcPr>
          <w:p w14:paraId="56B252EA"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1223C14A"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6. Permitir el ingreso de personas o elementos en un número superior a la capacidad del lugar.</w:t>
            </w:r>
          </w:p>
        </w:tc>
      </w:tr>
      <w:tr w:rsidR="00B238E7" w:rsidRPr="0036185D" w14:paraId="7929F59C" w14:textId="77777777" w:rsidTr="00A16BAF">
        <w:tc>
          <w:tcPr>
            <w:tcW w:w="1526" w:type="dxa"/>
            <w:vMerge/>
          </w:tcPr>
          <w:p w14:paraId="1CF16A1B"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74804D7F"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10. Propiciar la ocupación indebida del espacio público.</w:t>
            </w:r>
          </w:p>
        </w:tc>
      </w:tr>
      <w:tr w:rsidR="00B238E7" w:rsidRPr="0036185D" w14:paraId="1505B147" w14:textId="77777777" w:rsidTr="00A16BAF">
        <w:tc>
          <w:tcPr>
            <w:tcW w:w="1526" w:type="dxa"/>
            <w:vMerge/>
          </w:tcPr>
          <w:p w14:paraId="59C05CA1"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43AE692D"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 xml:space="preserve">13. Instalar servicios eléctricos, hidráulicos u otros especiales, sin previa </w:t>
            </w:r>
            <w:r w:rsidRPr="0036185D">
              <w:rPr>
                <w:rFonts w:ascii="Arial Narrow" w:eastAsia="Times New Roman" w:hAnsi="Arial Narrow" w:cs="Arial"/>
                <w:b/>
                <w:bCs/>
                <w:iCs/>
                <w:szCs w:val="24"/>
                <w:lang w:eastAsia="es-CO"/>
              </w:rPr>
              <w:lastRenderedPageBreak/>
              <w:t>autorización escrita de la empresa de servicios públicos respectiva.</w:t>
            </w:r>
          </w:p>
        </w:tc>
      </w:tr>
      <w:tr w:rsidR="00B238E7" w:rsidRPr="0036185D" w14:paraId="5D419D4C" w14:textId="77777777" w:rsidTr="00A16BAF">
        <w:tc>
          <w:tcPr>
            <w:tcW w:w="1526" w:type="dxa"/>
            <w:vMerge/>
          </w:tcPr>
          <w:p w14:paraId="166EA0AD"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2D16C2F3"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14. Arrendar o facilitar un inmueble, contrariando las normas sobre el uso del suelo.</w:t>
            </w:r>
          </w:p>
        </w:tc>
      </w:tr>
      <w:tr w:rsidR="00B238E7" w:rsidRPr="0036185D" w14:paraId="7B26295F" w14:textId="77777777" w:rsidTr="00A16BAF">
        <w:tc>
          <w:tcPr>
            <w:tcW w:w="1526" w:type="dxa"/>
            <w:vMerge/>
          </w:tcPr>
          <w:p w14:paraId="393C4F37" w14:textId="77777777" w:rsidR="00B238E7" w:rsidRPr="0036185D" w:rsidRDefault="00B238E7" w:rsidP="00A16BAF">
            <w:pPr>
              <w:jc w:val="both"/>
              <w:rPr>
                <w:rFonts w:ascii="Arial Narrow" w:eastAsia="Times New Roman" w:hAnsi="Arial Narrow" w:cs="Arial"/>
                <w:b/>
                <w:bCs/>
                <w:iCs/>
                <w:szCs w:val="24"/>
                <w:lang w:eastAsia="es-CO"/>
              </w:rPr>
            </w:pPr>
          </w:p>
        </w:tc>
        <w:tc>
          <w:tcPr>
            <w:tcW w:w="7513" w:type="dxa"/>
          </w:tcPr>
          <w:p w14:paraId="59B7CC51" w14:textId="77777777" w:rsidR="00B238E7" w:rsidRPr="0036185D" w:rsidRDefault="00B238E7" w:rsidP="00A16BAF">
            <w:pPr>
              <w:jc w:val="both"/>
              <w:rPr>
                <w:rFonts w:ascii="Arial Narrow" w:eastAsia="Times New Roman" w:hAnsi="Arial Narrow" w:cs="Arial"/>
                <w:b/>
                <w:bCs/>
                <w:iCs/>
                <w:szCs w:val="24"/>
                <w:lang w:eastAsia="es-CO"/>
              </w:rPr>
            </w:pPr>
            <w:r w:rsidRPr="0036185D">
              <w:rPr>
                <w:rFonts w:ascii="Arial Narrow" w:eastAsia="Times New Roman" w:hAnsi="Arial Narrow" w:cs="Arial"/>
                <w:b/>
                <w:bCs/>
                <w:iCs/>
                <w:szCs w:val="24"/>
                <w:lang w:eastAsia="es-CO"/>
              </w:rPr>
              <w:t>17. Ofrecer servicios que son prestados por las entidades de apoyo al tránsito, sin la debida autorización, habilitación o reconocimiento por parte de las autoridades o entidades competentes.</w:t>
            </w:r>
          </w:p>
        </w:tc>
      </w:tr>
    </w:tbl>
    <w:p w14:paraId="020E1B93"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724485D4" w14:textId="77777777"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anterior es sólo un ejemplo de artículo, entre los múltiples comportamientos contrarios a la convivencia que establece el Código Nacional de Policía y Convivencia, son más de cien (100) causales, donde es evidente que se confunde la FUNCIÓN DE POLICÍA con la ACTIVIDAD DE POLICÍA, no deberían estar los uniformados de la Policía Nacional controlando asuntos urbanísticos como el uso del suelo o las licencias de construcción para analizar la destinación y la finalidad para la cual fue construida la edificación, entre otros elementos mencionados en el artículo 92 de la Ley 1801 de 2016, que son propios de la autoridad municipal.</w:t>
      </w:r>
    </w:p>
    <w:p w14:paraId="49CF1565" w14:textId="77777777" w:rsidR="00EC3856" w:rsidRPr="00EC3856" w:rsidRDefault="00EC3856" w:rsidP="00EC3856">
      <w:pPr>
        <w:pStyle w:val="NormalWeb"/>
        <w:shd w:val="clear" w:color="auto" w:fill="FFFFFF"/>
        <w:spacing w:before="0" w:beforeAutospacing="0" w:after="150" w:afterAutospacing="0"/>
        <w:jc w:val="both"/>
        <w:rPr>
          <w:rFonts w:ascii="Arial Narrow" w:hAnsi="Arial Narrow"/>
        </w:rPr>
      </w:pPr>
      <w:r w:rsidRPr="00EC3856">
        <w:rPr>
          <w:rFonts w:ascii="Arial Narrow" w:hAnsi="Arial Narrow"/>
        </w:rPr>
        <w:t>La actividad de policía, relativa al uso reglado de la fuerza en el marco de un Estado social y democrático de derecho debe estar determinada contra verdaderas, serias amenazas al orden público en sus facetas de seguridad, salubridad y tranquilidad, dejando a la función de policía lo demás, como el control documental que requiere conocimientos muy técnicos y precisos en materias de usos del suelo, licencias de construcción y urbanismo, aspectos sobre los cuales la Policía Nacional resulta incompetente, dada la complejidad de estas materias.</w:t>
      </w:r>
    </w:p>
    <w:p w14:paraId="2874AC85"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Este Código de Policía y Convivencia, Ley 1801 de 2016, desafortunadamente confundió la Función de Policía y la Actividad de Policía, y mediante la competencia para imponer cierres temporales en cabeza de los agentes de policía, le otorgó una cantidad de funciones a la Policía propias de otras autoridades administrativas. </w:t>
      </w:r>
    </w:p>
    <w:p w14:paraId="1F0B2237"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Se requiere entonces clarificar y separar como bien lo ha exigido la jurisprudencia tanto de la Corte Constitucional como de la Corte Suprema de Justicia, la Función de policía y la Actividad de Policía, de tal forma que se distribuyan las competencias en diferentes autoridades. </w:t>
      </w:r>
    </w:p>
    <w:p w14:paraId="063D37D0" w14:textId="17159517" w:rsidR="00EC3856" w:rsidRDefault="00EC3856" w:rsidP="00B238E7">
      <w:pPr>
        <w:pStyle w:val="NormalWeb"/>
        <w:shd w:val="clear" w:color="auto" w:fill="FFFFFF"/>
        <w:spacing w:before="0" w:beforeAutospacing="0" w:after="150" w:afterAutospacing="0"/>
        <w:jc w:val="both"/>
        <w:rPr>
          <w:rFonts w:ascii="Arial Narrow" w:hAnsi="Arial Narrow"/>
          <w:b/>
          <w:bCs/>
        </w:rPr>
      </w:pPr>
    </w:p>
    <w:p w14:paraId="32055C7D" w14:textId="77777777" w:rsidR="006A4F2A" w:rsidRPr="0036185D" w:rsidRDefault="006A4F2A" w:rsidP="00B238E7">
      <w:pPr>
        <w:pStyle w:val="NormalWeb"/>
        <w:shd w:val="clear" w:color="auto" w:fill="FFFFFF"/>
        <w:spacing w:before="0" w:beforeAutospacing="0" w:after="150" w:afterAutospacing="0"/>
        <w:jc w:val="both"/>
        <w:rPr>
          <w:rFonts w:ascii="Arial Narrow" w:hAnsi="Arial Narrow"/>
          <w:b/>
          <w:bCs/>
        </w:rPr>
      </w:pPr>
    </w:p>
    <w:p w14:paraId="7592E486"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VI. CONTENIDO DEL PROYECTO DE LEY</w:t>
      </w:r>
    </w:p>
    <w:p w14:paraId="1F55F134" w14:textId="77777777" w:rsidR="00B238E7" w:rsidRPr="0036185D" w:rsidRDefault="00B238E7" w:rsidP="00B238E7">
      <w:pPr>
        <w:pStyle w:val="NormalWeb"/>
        <w:shd w:val="clear" w:color="auto" w:fill="FFFFFF"/>
        <w:spacing w:before="0" w:beforeAutospacing="0" w:after="150" w:afterAutospacing="0"/>
        <w:rPr>
          <w:rFonts w:ascii="Arial Narrow" w:hAnsi="Arial Narrow"/>
        </w:rPr>
      </w:pPr>
    </w:p>
    <w:p w14:paraId="3F130992" w14:textId="77777777" w:rsidR="00B238E7"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El proyecto de ley por el cual se busca expedir unas normas para la regulación de las libertades económicas y establecer otras disposiciones consta de seis títulos así:</w:t>
      </w:r>
    </w:p>
    <w:p w14:paraId="78D9604D" w14:textId="77777777" w:rsidR="001A707A" w:rsidRPr="0036185D" w:rsidRDefault="001A707A" w:rsidP="00B238E7">
      <w:pPr>
        <w:pStyle w:val="NormalWeb"/>
        <w:shd w:val="clear" w:color="auto" w:fill="FFFFFF"/>
        <w:spacing w:before="0" w:beforeAutospacing="0" w:after="150" w:afterAutospacing="0"/>
        <w:jc w:val="both"/>
        <w:rPr>
          <w:rFonts w:ascii="Arial Narrow" w:hAnsi="Arial Narrow"/>
        </w:rPr>
      </w:pPr>
    </w:p>
    <w:p w14:paraId="5862E9EC" w14:textId="77777777" w:rsidR="00B238E7" w:rsidRPr="0036185D" w:rsidRDefault="00B238E7" w:rsidP="00B238E7">
      <w:pPr>
        <w:pStyle w:val="NormalWeb"/>
        <w:numPr>
          <w:ilvl w:val="0"/>
          <w:numId w:val="10"/>
        </w:numPr>
        <w:shd w:val="clear" w:color="auto" w:fill="FFFFFF"/>
        <w:spacing w:before="0" w:beforeAutospacing="0" w:after="150" w:afterAutospacing="0"/>
        <w:rPr>
          <w:rFonts w:ascii="Arial Narrow" w:hAnsi="Arial Narrow"/>
        </w:rPr>
      </w:pPr>
      <w:r w:rsidRPr="0036185D">
        <w:rPr>
          <w:rFonts w:ascii="Arial Narrow" w:hAnsi="Arial Narrow" w:cs="Arial"/>
          <w:b/>
          <w:lang w:val="es-ES_tradnl"/>
        </w:rPr>
        <w:lastRenderedPageBreak/>
        <w:t xml:space="preserve">TÍTULO PREELIMINAR. Disposiciones Generales y Principios. </w:t>
      </w:r>
      <w:r w:rsidRPr="0036185D">
        <w:rPr>
          <w:rFonts w:ascii="Arial Narrow" w:hAnsi="Arial Narrow" w:cs="Arial"/>
          <w:lang w:val="es-ES_tradnl"/>
        </w:rPr>
        <w:t>En este título</w:t>
      </w:r>
      <w:r>
        <w:rPr>
          <w:rFonts w:ascii="Arial Narrow" w:hAnsi="Arial Narrow" w:cs="Arial"/>
          <w:lang w:val="es-ES_tradnl"/>
        </w:rPr>
        <w:t xml:space="preserve"> se incluyen unos artículos que regulan el objeto del proyecto de ley y los principios rectores de esta iniciativa. </w:t>
      </w:r>
      <w:r w:rsidRPr="0036185D">
        <w:rPr>
          <w:rFonts w:ascii="Arial Narrow" w:hAnsi="Arial Narrow" w:cs="Arial"/>
          <w:lang w:val="es-ES_tradnl"/>
        </w:rPr>
        <w:t xml:space="preserve"> </w:t>
      </w:r>
    </w:p>
    <w:p w14:paraId="65B4F24D" w14:textId="77777777" w:rsidR="00B238E7" w:rsidRPr="0036185D" w:rsidRDefault="00B238E7" w:rsidP="00B238E7">
      <w:pPr>
        <w:pStyle w:val="NormalWeb"/>
        <w:numPr>
          <w:ilvl w:val="0"/>
          <w:numId w:val="10"/>
        </w:numPr>
        <w:shd w:val="clear" w:color="auto" w:fill="FFFFFF"/>
        <w:spacing w:before="0" w:beforeAutospacing="0" w:after="150" w:afterAutospacing="0"/>
        <w:jc w:val="both"/>
        <w:rPr>
          <w:rFonts w:ascii="Arial Narrow" w:hAnsi="Arial Narrow" w:cs="Arial"/>
          <w:b/>
          <w:lang w:val="es-ES_tradnl"/>
        </w:rPr>
      </w:pPr>
      <w:r w:rsidRPr="0036185D">
        <w:rPr>
          <w:rFonts w:ascii="Arial Narrow" w:hAnsi="Arial Narrow" w:cs="Arial"/>
          <w:b/>
          <w:lang w:val="es-ES_tradnl"/>
        </w:rPr>
        <w:t>TÍTULO I</w:t>
      </w:r>
      <w:r>
        <w:rPr>
          <w:rFonts w:ascii="Arial Narrow" w:hAnsi="Arial Narrow" w:cs="Arial"/>
          <w:b/>
          <w:lang w:val="es-ES_tradnl"/>
        </w:rPr>
        <w:t>. D</w:t>
      </w:r>
      <w:r w:rsidRPr="0036185D">
        <w:rPr>
          <w:rFonts w:ascii="Arial Narrow" w:hAnsi="Arial Narrow" w:cs="Arial"/>
          <w:b/>
          <w:lang w:val="es-ES_tradnl"/>
        </w:rPr>
        <w:t>e los requisitos exigibles a los establecimientos de</w:t>
      </w:r>
      <w:r>
        <w:rPr>
          <w:rFonts w:ascii="Arial Narrow" w:hAnsi="Arial Narrow" w:cs="Arial"/>
          <w:b/>
          <w:lang w:val="es-ES_tradnl"/>
        </w:rPr>
        <w:t xml:space="preserve"> </w:t>
      </w:r>
      <w:r w:rsidRPr="0036185D">
        <w:rPr>
          <w:rFonts w:ascii="Arial Narrow" w:hAnsi="Arial Narrow" w:cs="Arial"/>
          <w:b/>
          <w:lang w:val="es-ES_tradnl"/>
        </w:rPr>
        <w:t>comercio abiertos al público</w:t>
      </w:r>
      <w:r>
        <w:rPr>
          <w:rFonts w:ascii="Arial Narrow" w:hAnsi="Arial Narrow" w:cs="Arial"/>
          <w:b/>
          <w:lang w:val="es-ES_tradnl"/>
        </w:rPr>
        <w:t xml:space="preserve">. </w:t>
      </w:r>
      <w:r w:rsidRPr="0036185D">
        <w:rPr>
          <w:rFonts w:ascii="Arial Narrow" w:hAnsi="Arial Narrow" w:cs="Arial"/>
          <w:lang w:val="es-ES_tradnl"/>
        </w:rPr>
        <w:t>En este título</w:t>
      </w:r>
      <w:r>
        <w:rPr>
          <w:rFonts w:ascii="Arial Narrow" w:hAnsi="Arial Narrow" w:cs="Arial"/>
          <w:lang w:val="es-ES_tradnl"/>
        </w:rPr>
        <w:t xml:space="preserve"> se incluyen unos artículos que regulan los requisitos para el funcionamiento y la operación de los establecimientos de comercio, y una cláusula para que no se exijan requisitos adicionales a los establecidos en la ley. </w:t>
      </w:r>
    </w:p>
    <w:p w14:paraId="69C05F91" w14:textId="77777777" w:rsidR="00B238E7" w:rsidRPr="0036185D" w:rsidRDefault="00B238E7" w:rsidP="00B238E7">
      <w:pPr>
        <w:pStyle w:val="NormalWeb"/>
        <w:numPr>
          <w:ilvl w:val="0"/>
          <w:numId w:val="10"/>
        </w:numPr>
        <w:shd w:val="clear" w:color="auto" w:fill="FFFFFF"/>
        <w:spacing w:before="0" w:beforeAutospacing="0" w:after="150" w:afterAutospacing="0"/>
        <w:jc w:val="both"/>
        <w:rPr>
          <w:rFonts w:ascii="Arial Narrow" w:hAnsi="Arial Narrow" w:cs="Arial"/>
          <w:b/>
          <w:lang w:val="es-ES_tradnl"/>
        </w:rPr>
      </w:pPr>
      <w:r w:rsidRPr="0036185D">
        <w:rPr>
          <w:rFonts w:ascii="Arial Narrow" w:hAnsi="Arial Narrow" w:cs="Arial"/>
          <w:b/>
          <w:lang w:val="es-ES_tradnl"/>
        </w:rPr>
        <w:t>TÍTULO II. Responsabilidad de los servidores públicos</w:t>
      </w:r>
      <w:r>
        <w:rPr>
          <w:rFonts w:ascii="Arial Narrow" w:hAnsi="Arial Narrow" w:cs="Arial"/>
          <w:b/>
          <w:lang w:val="es-ES_tradnl"/>
        </w:rPr>
        <w:t xml:space="preserve">. </w:t>
      </w:r>
      <w:r w:rsidRPr="0036185D">
        <w:rPr>
          <w:rFonts w:ascii="Arial Narrow" w:hAnsi="Arial Narrow" w:cs="Arial"/>
          <w:lang w:val="es-ES_tradnl"/>
        </w:rPr>
        <w:t>En este título</w:t>
      </w:r>
      <w:r>
        <w:rPr>
          <w:rFonts w:ascii="Arial Narrow" w:hAnsi="Arial Narrow" w:cs="Arial"/>
          <w:lang w:val="es-ES_tradnl"/>
        </w:rPr>
        <w:t xml:space="preserve"> se incluyen unos artículos que regulan las responsabilidades de las autoridades de policía.</w:t>
      </w:r>
    </w:p>
    <w:p w14:paraId="141F3796" w14:textId="77777777" w:rsidR="00B238E7" w:rsidRPr="0036185D" w:rsidRDefault="00B238E7" w:rsidP="00B238E7">
      <w:pPr>
        <w:pStyle w:val="NormalWeb"/>
        <w:numPr>
          <w:ilvl w:val="0"/>
          <w:numId w:val="10"/>
        </w:numPr>
        <w:shd w:val="clear" w:color="auto" w:fill="FFFFFF"/>
        <w:spacing w:before="0" w:beforeAutospacing="0" w:after="150" w:afterAutospacing="0"/>
        <w:jc w:val="both"/>
        <w:rPr>
          <w:rFonts w:ascii="Arial Narrow" w:hAnsi="Arial Narrow" w:cs="Arial"/>
          <w:b/>
          <w:lang w:val="es-ES_tradnl"/>
        </w:rPr>
      </w:pPr>
      <w:r>
        <w:rPr>
          <w:rFonts w:ascii="Arial Narrow" w:hAnsi="Arial Narrow" w:cs="Arial"/>
          <w:b/>
          <w:lang w:val="es-ES_tradnl"/>
        </w:rPr>
        <w:t xml:space="preserve">TÍTULO III. </w:t>
      </w:r>
      <w:r w:rsidRPr="0036185D">
        <w:rPr>
          <w:rFonts w:ascii="Arial Narrow" w:hAnsi="Arial Narrow" w:cs="Arial"/>
          <w:b/>
          <w:lang w:val="es-ES_tradnl"/>
        </w:rPr>
        <w:t>Procedimiento para verificar el cumplimiento de las actividades económicas</w:t>
      </w:r>
      <w:r>
        <w:rPr>
          <w:rFonts w:ascii="Arial Narrow" w:hAnsi="Arial Narrow" w:cs="Arial"/>
          <w:b/>
          <w:lang w:val="es-ES_tradnl"/>
        </w:rPr>
        <w:t xml:space="preserve">. </w:t>
      </w:r>
      <w:r w:rsidRPr="0036185D">
        <w:rPr>
          <w:rFonts w:ascii="Arial Narrow" w:hAnsi="Arial Narrow" w:cs="Arial"/>
          <w:lang w:val="es-ES_tradnl"/>
        </w:rPr>
        <w:t>En este título</w:t>
      </w:r>
      <w:r>
        <w:rPr>
          <w:rFonts w:ascii="Arial Narrow" w:hAnsi="Arial Narrow" w:cs="Arial"/>
          <w:lang w:val="es-ES_tradnl"/>
        </w:rPr>
        <w:t xml:space="preserve"> se incluyen unos artículos que regulan el procedimiento para verificar las actividades económicas, sobre normas de uso del suelo, las normas subsidiarias que tienen aplicación, normas relacionadas con el espacio público y horarios de funcionamiento.   </w:t>
      </w:r>
    </w:p>
    <w:p w14:paraId="0CA43D47" w14:textId="77777777" w:rsidR="00B238E7" w:rsidRPr="00D44045" w:rsidRDefault="00B238E7" w:rsidP="00B238E7">
      <w:pPr>
        <w:pStyle w:val="NormalWeb"/>
        <w:numPr>
          <w:ilvl w:val="0"/>
          <w:numId w:val="10"/>
        </w:numPr>
        <w:shd w:val="clear" w:color="auto" w:fill="FFFFFF"/>
        <w:spacing w:before="0" w:beforeAutospacing="0" w:after="150" w:afterAutospacing="0"/>
        <w:jc w:val="both"/>
        <w:rPr>
          <w:rFonts w:ascii="Arial Narrow" w:hAnsi="Arial Narrow" w:cs="Arial"/>
          <w:b/>
          <w:lang w:val="es-ES_tradnl"/>
        </w:rPr>
      </w:pPr>
      <w:r w:rsidRPr="00D44045">
        <w:rPr>
          <w:rFonts w:ascii="Arial Narrow" w:hAnsi="Arial Narrow" w:cs="Arial"/>
          <w:b/>
          <w:lang w:val="es-ES_tradnl"/>
        </w:rPr>
        <w:t>TÍTULO IV</w:t>
      </w:r>
      <w:r>
        <w:rPr>
          <w:rFonts w:ascii="Arial Narrow" w:hAnsi="Arial Narrow" w:cs="Arial"/>
          <w:b/>
          <w:lang w:val="es-ES_tradnl"/>
        </w:rPr>
        <w:t xml:space="preserve">. </w:t>
      </w:r>
      <w:r w:rsidRPr="00D44045">
        <w:rPr>
          <w:rFonts w:ascii="Arial Narrow" w:hAnsi="Arial Narrow" w:cs="Arial"/>
          <w:b/>
          <w:lang w:val="es-ES_tradnl"/>
        </w:rPr>
        <w:t>Consumo controlado de bebidas alcohólicas</w:t>
      </w:r>
      <w:r>
        <w:rPr>
          <w:rFonts w:ascii="Arial Narrow" w:hAnsi="Arial Narrow" w:cs="Arial"/>
          <w:b/>
          <w:lang w:val="es-ES_tradnl"/>
        </w:rPr>
        <w:t xml:space="preserve">. </w:t>
      </w:r>
      <w:r w:rsidRPr="0036185D">
        <w:rPr>
          <w:rFonts w:ascii="Arial Narrow" w:hAnsi="Arial Narrow" w:cs="Arial"/>
          <w:lang w:val="es-ES_tradnl"/>
        </w:rPr>
        <w:t>En este título</w:t>
      </w:r>
      <w:r>
        <w:rPr>
          <w:rFonts w:ascii="Arial Narrow" w:hAnsi="Arial Narrow" w:cs="Arial"/>
          <w:lang w:val="es-ES_tradnl"/>
        </w:rPr>
        <w:t xml:space="preserve"> se incluyen unos artículos que regulan el consumo controlado de bebidas alcohólicas en escenarios habilitados y en espectáculos </w:t>
      </w:r>
      <w:r w:rsidRPr="00D44045">
        <w:rPr>
          <w:rFonts w:ascii="Arial Narrow" w:hAnsi="Arial Narrow" w:cs="Arial"/>
          <w:lang w:val="es-ES_tradnl"/>
        </w:rPr>
        <w:t>deportivos</w:t>
      </w:r>
      <w:r w:rsidRPr="00D44045">
        <w:rPr>
          <w:rFonts w:ascii="Arial Narrow" w:hAnsi="Arial Narrow" w:cs="Arial"/>
          <w:b/>
          <w:lang w:val="es-ES_tradnl"/>
        </w:rPr>
        <w:t xml:space="preserve">. </w:t>
      </w:r>
    </w:p>
    <w:p w14:paraId="13CF80B9" w14:textId="5385A677" w:rsidR="00B238E7" w:rsidRPr="006A4F2A" w:rsidRDefault="00B238E7" w:rsidP="00B238E7">
      <w:pPr>
        <w:pStyle w:val="NormalWeb"/>
        <w:numPr>
          <w:ilvl w:val="0"/>
          <w:numId w:val="10"/>
        </w:numPr>
        <w:shd w:val="clear" w:color="auto" w:fill="FFFFFF"/>
        <w:spacing w:before="0" w:beforeAutospacing="0" w:after="150" w:afterAutospacing="0"/>
        <w:jc w:val="both"/>
        <w:rPr>
          <w:rFonts w:ascii="Arial Narrow" w:hAnsi="Arial Narrow" w:cs="Arial"/>
          <w:b/>
          <w:lang w:val="es-ES_tradnl"/>
        </w:rPr>
      </w:pPr>
      <w:r>
        <w:rPr>
          <w:rFonts w:ascii="Arial Narrow" w:hAnsi="Arial Narrow" w:cs="Arial"/>
          <w:b/>
          <w:lang w:val="es-ES_tradnl"/>
        </w:rPr>
        <w:t xml:space="preserve">TÍTULO V. </w:t>
      </w:r>
      <w:r w:rsidRPr="00D44045">
        <w:rPr>
          <w:rFonts w:ascii="Arial Narrow" w:hAnsi="Arial Narrow" w:cs="Arial"/>
          <w:b/>
          <w:lang w:val="es-ES_tradnl"/>
        </w:rPr>
        <w:t>Orden público</w:t>
      </w:r>
      <w:r>
        <w:rPr>
          <w:rFonts w:ascii="Arial Narrow" w:hAnsi="Arial Narrow" w:cs="Arial"/>
          <w:b/>
          <w:lang w:val="es-ES_tradnl"/>
        </w:rPr>
        <w:t xml:space="preserve">. </w:t>
      </w:r>
      <w:r w:rsidRPr="0036185D">
        <w:rPr>
          <w:rFonts w:ascii="Arial Narrow" w:hAnsi="Arial Narrow" w:cs="Arial"/>
          <w:lang w:val="es-ES_tradnl"/>
        </w:rPr>
        <w:t>En este título</w:t>
      </w:r>
      <w:r>
        <w:rPr>
          <w:rFonts w:ascii="Arial Narrow" w:hAnsi="Arial Narrow" w:cs="Arial"/>
          <w:lang w:val="es-ES_tradnl"/>
        </w:rPr>
        <w:t xml:space="preserve"> se incluyen unos artículos que regulan asuntos relacionados con el orden público, en especial las leyes secas que afectan de manera directa el ejercicio del comercio.  </w:t>
      </w:r>
    </w:p>
    <w:p w14:paraId="495000E4" w14:textId="76EC8126" w:rsidR="006A4F2A" w:rsidRDefault="006A4F2A" w:rsidP="006A4F2A">
      <w:pPr>
        <w:pStyle w:val="NormalWeb"/>
        <w:shd w:val="clear" w:color="auto" w:fill="FFFFFF"/>
        <w:spacing w:before="0" w:beforeAutospacing="0" w:after="150" w:afterAutospacing="0"/>
        <w:jc w:val="both"/>
        <w:rPr>
          <w:rFonts w:ascii="Arial Narrow" w:hAnsi="Arial Narrow" w:cs="Arial"/>
          <w:b/>
          <w:lang w:val="es-ES_tradnl"/>
        </w:rPr>
      </w:pPr>
      <w:r>
        <w:rPr>
          <w:rFonts w:ascii="Arial Narrow" w:hAnsi="Arial Narrow" w:cs="Arial"/>
          <w:b/>
          <w:lang w:val="es-ES_tradnl"/>
        </w:rPr>
        <w:t>VII. AUDIENCIA PUBLICA 22/10/2018</w:t>
      </w:r>
    </w:p>
    <w:p w14:paraId="778C4FF7" w14:textId="4AC23099" w:rsidR="00E45A5F" w:rsidRPr="00E45A5F" w:rsidRDefault="0081025F" w:rsidP="006A4F2A">
      <w:pPr>
        <w:pStyle w:val="NormalWeb"/>
        <w:shd w:val="clear" w:color="auto" w:fill="FFFFFF"/>
        <w:spacing w:before="0" w:beforeAutospacing="0" w:after="150" w:afterAutospacing="0"/>
        <w:jc w:val="both"/>
        <w:rPr>
          <w:rFonts w:ascii="Arial Narrow" w:hAnsi="Arial Narrow" w:cs="Arial"/>
          <w:lang w:val="es-ES_tradnl"/>
        </w:rPr>
      </w:pPr>
      <w:r>
        <w:rPr>
          <w:rFonts w:ascii="Arial Narrow" w:hAnsi="Arial Narrow" w:cs="Arial"/>
          <w:lang w:val="es-ES_tradnl"/>
        </w:rPr>
        <w:t>Los ponentes de esta iniciativa radicaron audiencia pública, a fin de conocer las diferentes problemáticas</w:t>
      </w:r>
      <w:r w:rsidR="000F083E">
        <w:rPr>
          <w:rFonts w:ascii="Arial Narrow" w:hAnsi="Arial Narrow" w:cs="Arial"/>
          <w:lang w:val="es-ES_tradnl"/>
        </w:rPr>
        <w:t xml:space="preserve"> que, a su vez, permitieron estructurar la presente iniciativa. La Audiencia se lleva a cabo e</w:t>
      </w:r>
      <w:r w:rsidR="00E45A5F">
        <w:rPr>
          <w:rFonts w:ascii="Arial Narrow" w:hAnsi="Arial Narrow" w:cs="Arial"/>
          <w:lang w:val="es-ES_tradnl"/>
        </w:rPr>
        <w:t>n el salón de la comisión primera de la Cámara de Representantes</w:t>
      </w:r>
      <w:r>
        <w:rPr>
          <w:rFonts w:ascii="Arial Narrow" w:hAnsi="Arial Narrow" w:cs="Arial"/>
          <w:lang w:val="es-ES_tradnl"/>
        </w:rPr>
        <w:t>,</w:t>
      </w:r>
      <w:r w:rsidR="00E45A5F">
        <w:rPr>
          <w:rFonts w:ascii="Arial Narrow" w:hAnsi="Arial Narrow" w:cs="Arial"/>
          <w:lang w:val="es-ES_tradnl"/>
        </w:rPr>
        <w:t xml:space="preserve"> </w:t>
      </w:r>
      <w:r w:rsidR="000F083E">
        <w:rPr>
          <w:rFonts w:ascii="Arial Narrow" w:hAnsi="Arial Narrow" w:cs="Arial"/>
          <w:lang w:val="es-ES_tradnl"/>
        </w:rPr>
        <w:t xml:space="preserve">la cual </w:t>
      </w:r>
      <w:r w:rsidR="00E45A5F">
        <w:rPr>
          <w:rFonts w:ascii="Arial Narrow" w:hAnsi="Arial Narrow" w:cs="Arial"/>
          <w:lang w:val="es-ES_tradnl"/>
        </w:rPr>
        <w:t>dio lugar a las siguientes intervenciones:</w:t>
      </w:r>
    </w:p>
    <w:p w14:paraId="387F40C1" w14:textId="27E595DA" w:rsidR="006A4F2A" w:rsidRPr="00051B21" w:rsidRDefault="006A4F2A" w:rsidP="00051B21">
      <w:pPr>
        <w:rPr>
          <w:rFonts w:ascii="Arial Narrow" w:hAnsi="Arial Narrow" w:cs="Arial"/>
          <w:b/>
        </w:rPr>
      </w:pPr>
      <w:r w:rsidRPr="00051B21">
        <w:rPr>
          <w:rFonts w:ascii="Arial Narrow" w:eastAsia="Times New Roman" w:hAnsi="Arial Narrow" w:cs="Arial"/>
          <w:b/>
          <w:szCs w:val="24"/>
          <w:lang w:eastAsia="es-ES"/>
        </w:rPr>
        <w:t>Dr. Orlando Jiménez Asociación de Comerciantes UNDECO</w:t>
      </w:r>
    </w:p>
    <w:p w14:paraId="2DB28AC3" w14:textId="1232D2F3" w:rsidR="006A4F2A" w:rsidRDefault="006A4F2A" w:rsidP="006A4F2A">
      <w:pPr>
        <w:jc w:val="both"/>
        <w:rPr>
          <w:rFonts w:ascii="Arial Narrow" w:hAnsi="Arial Narrow" w:cs="Arial"/>
          <w:b/>
        </w:rPr>
      </w:pPr>
    </w:p>
    <w:p w14:paraId="701E8104" w14:textId="6D15975E" w:rsidR="006A4F2A" w:rsidRPr="006A4F2A" w:rsidRDefault="006A4F2A" w:rsidP="006A4F2A">
      <w:pPr>
        <w:jc w:val="both"/>
        <w:rPr>
          <w:rFonts w:ascii="Arial Narrow" w:hAnsi="Arial Narrow" w:cs="Arial"/>
        </w:rPr>
      </w:pPr>
      <w:r w:rsidRPr="006A4F2A">
        <w:rPr>
          <w:rFonts w:ascii="Arial Narrow" w:hAnsi="Arial Narrow" w:cs="Arial"/>
        </w:rPr>
        <w:t>Van 2</w:t>
      </w:r>
      <w:r w:rsidR="000F083E">
        <w:rPr>
          <w:rFonts w:ascii="Arial Narrow" w:hAnsi="Arial Narrow" w:cs="Arial"/>
        </w:rPr>
        <w:t>.</w:t>
      </w:r>
      <w:r w:rsidRPr="006A4F2A">
        <w:rPr>
          <w:rFonts w:ascii="Arial Narrow" w:hAnsi="Arial Narrow" w:cs="Arial"/>
        </w:rPr>
        <w:t>000 tiendas cerradas de forma temporal, pero ha mediado una intervención de los tenderos con la policía para que no se den los c</w:t>
      </w:r>
      <w:r>
        <w:rPr>
          <w:rFonts w:ascii="Arial Narrow" w:hAnsi="Arial Narrow" w:cs="Arial"/>
        </w:rPr>
        <w:t xml:space="preserve">ierres, sino </w:t>
      </w:r>
      <w:r w:rsidR="000F083E">
        <w:rPr>
          <w:rFonts w:ascii="Arial Narrow" w:hAnsi="Arial Narrow" w:cs="Arial"/>
        </w:rPr>
        <w:t>habría</w:t>
      </w:r>
      <w:r>
        <w:rPr>
          <w:rFonts w:ascii="Arial Narrow" w:hAnsi="Arial Narrow" w:cs="Arial"/>
        </w:rPr>
        <w:t xml:space="preserve"> muchos más </w:t>
      </w:r>
      <w:r w:rsidRPr="006A4F2A">
        <w:rPr>
          <w:rFonts w:ascii="Arial Narrow" w:hAnsi="Arial Narrow" w:cs="Arial"/>
        </w:rPr>
        <w:t xml:space="preserve">¿Por qué se dan los cierres? Porque en b/quilla, las terrazas están consideradas como espacio público y ahí llega la </w:t>
      </w:r>
      <w:r>
        <w:rPr>
          <w:rFonts w:ascii="Arial Narrow" w:hAnsi="Arial Narrow" w:cs="Arial"/>
        </w:rPr>
        <w:t xml:space="preserve">policía a cerrar esas tiendas. </w:t>
      </w:r>
      <w:r w:rsidRPr="006A4F2A">
        <w:rPr>
          <w:rFonts w:ascii="Arial Narrow" w:hAnsi="Arial Narrow" w:cs="Arial"/>
        </w:rPr>
        <w:t xml:space="preserve">Las terrazas están incluidas en impuesto predial, y todas las adecuaciones van por cuenta del dueño por lo tanto no deberían ser declaradas espacio público. </w:t>
      </w:r>
    </w:p>
    <w:p w14:paraId="5D4866EB" w14:textId="77777777" w:rsidR="006A4F2A" w:rsidRPr="006A4F2A" w:rsidRDefault="006A4F2A" w:rsidP="006A4F2A">
      <w:pPr>
        <w:jc w:val="both"/>
        <w:rPr>
          <w:rFonts w:ascii="Arial Narrow" w:hAnsi="Arial Narrow" w:cs="Arial"/>
        </w:rPr>
      </w:pPr>
    </w:p>
    <w:p w14:paraId="3DA137F0" w14:textId="6BA5313B" w:rsidR="006A4F2A" w:rsidRPr="006A4F2A" w:rsidRDefault="006A4F2A" w:rsidP="006A4F2A">
      <w:pPr>
        <w:jc w:val="both"/>
        <w:rPr>
          <w:rFonts w:ascii="Arial Narrow" w:hAnsi="Arial Narrow" w:cs="Arial"/>
        </w:rPr>
      </w:pPr>
      <w:r>
        <w:rPr>
          <w:rFonts w:ascii="Arial Narrow" w:hAnsi="Arial Narrow" w:cs="Arial"/>
        </w:rPr>
        <w:t>De manera que, s</w:t>
      </w:r>
      <w:r w:rsidRPr="006A4F2A">
        <w:rPr>
          <w:rFonts w:ascii="Arial Narrow" w:hAnsi="Arial Narrow" w:cs="Arial"/>
        </w:rPr>
        <w:t>e le ha dado todas las facultades a la policía</w:t>
      </w:r>
      <w:r w:rsidR="000F083E">
        <w:rPr>
          <w:rFonts w:ascii="Arial Narrow" w:hAnsi="Arial Narrow" w:cs="Arial"/>
        </w:rPr>
        <w:t>; S</w:t>
      </w:r>
      <w:r w:rsidRPr="006A4F2A">
        <w:rPr>
          <w:rFonts w:ascii="Arial Narrow" w:hAnsi="Arial Narrow" w:cs="Arial"/>
        </w:rPr>
        <w:t xml:space="preserve">i el comerciante no tiene los documentos en regla 100% inmediatamente proceden al cierre de los establecimientos hasta por 10 días. En B/quilla hay que tener mínimo 8 documentos, que si no están en termino o si se han vencido y el comerciante no se ha dado cuenta igual le cierran. La ley 232, le daba un plazo al comerciante, </w:t>
      </w:r>
      <w:r w:rsidRPr="006A4F2A">
        <w:rPr>
          <w:rFonts w:ascii="Arial Narrow" w:hAnsi="Arial Narrow" w:cs="Arial"/>
        </w:rPr>
        <w:lastRenderedPageBreak/>
        <w:t xml:space="preserve">porque se le podía requerir para que se pusiera al día con los documentos, si no lo hacía en el tiempo establecido ahí si le cerraban. </w:t>
      </w:r>
    </w:p>
    <w:p w14:paraId="6CEBC19C" w14:textId="77777777" w:rsidR="006A4F2A" w:rsidRPr="006A4F2A" w:rsidRDefault="006A4F2A" w:rsidP="006A4F2A">
      <w:pPr>
        <w:jc w:val="both"/>
        <w:rPr>
          <w:rFonts w:ascii="Arial Narrow" w:hAnsi="Arial Narrow" w:cs="Arial"/>
        </w:rPr>
      </w:pPr>
    </w:p>
    <w:p w14:paraId="2B6F6C31" w14:textId="32F03707" w:rsidR="006A4F2A" w:rsidRPr="006A4F2A" w:rsidRDefault="006A4F2A" w:rsidP="006A4F2A">
      <w:pPr>
        <w:jc w:val="both"/>
        <w:rPr>
          <w:rFonts w:ascii="Arial Narrow" w:hAnsi="Arial Narrow" w:cs="Arial"/>
        </w:rPr>
      </w:pPr>
      <w:r w:rsidRPr="006A4F2A">
        <w:rPr>
          <w:rFonts w:ascii="Arial Narrow" w:hAnsi="Arial Narrow" w:cs="Arial"/>
        </w:rPr>
        <w:t>En la costa, las tiendas son muy importantes para la economía de la ciudad, el comerciante de las tiendas cuando le cierran van a grandes pérdidas porque son de much</w:t>
      </w:r>
      <w:r w:rsidR="000F083E">
        <w:rPr>
          <w:rFonts w:ascii="Arial Narrow" w:hAnsi="Arial Narrow" w:cs="Arial"/>
        </w:rPr>
        <w:t>os artículos perecederos.</w:t>
      </w:r>
      <w:r w:rsidRPr="006A4F2A">
        <w:rPr>
          <w:rFonts w:ascii="Arial Narrow" w:hAnsi="Arial Narrow" w:cs="Arial"/>
        </w:rPr>
        <w:t xml:space="preserve"> </w:t>
      </w:r>
    </w:p>
    <w:p w14:paraId="6C966AA4" w14:textId="77777777" w:rsidR="006A4F2A" w:rsidRPr="006A4F2A" w:rsidRDefault="006A4F2A" w:rsidP="006A4F2A">
      <w:pPr>
        <w:jc w:val="both"/>
        <w:rPr>
          <w:rFonts w:ascii="Arial Narrow" w:hAnsi="Arial Narrow" w:cs="Arial"/>
        </w:rPr>
      </w:pPr>
    </w:p>
    <w:p w14:paraId="17AC0C64" w14:textId="77777777" w:rsidR="000F083E" w:rsidRDefault="006A4F2A" w:rsidP="000F083E">
      <w:pPr>
        <w:jc w:val="both"/>
        <w:rPr>
          <w:rFonts w:ascii="Arial Narrow" w:hAnsi="Arial Narrow" w:cs="Arial"/>
        </w:rPr>
      </w:pPr>
      <w:r w:rsidRPr="000F083E">
        <w:rPr>
          <w:rFonts w:ascii="Arial Narrow" w:hAnsi="Arial Narrow" w:cs="Arial"/>
          <w:b/>
        </w:rPr>
        <w:t>Propuesta:</w:t>
      </w:r>
      <w:r w:rsidRPr="000F083E">
        <w:rPr>
          <w:rFonts w:ascii="Arial Narrow" w:hAnsi="Arial Narrow" w:cs="Arial"/>
        </w:rPr>
        <w:t xml:space="preserve"> </w:t>
      </w:r>
    </w:p>
    <w:p w14:paraId="5791311B" w14:textId="77777777" w:rsidR="000F083E" w:rsidRDefault="000F083E" w:rsidP="000F083E">
      <w:pPr>
        <w:jc w:val="both"/>
        <w:rPr>
          <w:rFonts w:ascii="Arial Narrow" w:hAnsi="Arial Narrow" w:cs="Arial"/>
        </w:rPr>
      </w:pPr>
    </w:p>
    <w:p w14:paraId="6186036C" w14:textId="2DA2BF49" w:rsidR="006A4F2A" w:rsidRPr="000F083E" w:rsidRDefault="000F083E" w:rsidP="000F083E">
      <w:pPr>
        <w:pStyle w:val="Prrafodelista"/>
        <w:numPr>
          <w:ilvl w:val="0"/>
          <w:numId w:val="38"/>
        </w:numPr>
        <w:jc w:val="both"/>
        <w:rPr>
          <w:rFonts w:ascii="Arial Narrow" w:hAnsi="Arial Narrow" w:cs="Arial"/>
        </w:rPr>
      </w:pPr>
      <w:r w:rsidRPr="000F083E">
        <w:rPr>
          <w:rFonts w:ascii="Arial Narrow" w:hAnsi="Arial Narrow" w:cs="Arial"/>
        </w:rPr>
        <w:t>Q</w:t>
      </w:r>
      <w:r w:rsidR="006A4F2A" w:rsidRPr="000F083E">
        <w:rPr>
          <w:rFonts w:ascii="Arial Narrow" w:hAnsi="Arial Narrow" w:cs="Arial"/>
        </w:rPr>
        <w:t xml:space="preserve">ue las terrazas donde funcionan los establecimientos de comercio tengan carácter privado </w:t>
      </w:r>
    </w:p>
    <w:p w14:paraId="6D3E2B29" w14:textId="77777777" w:rsidR="006A4F2A" w:rsidRPr="006A4F2A" w:rsidRDefault="006A4F2A" w:rsidP="006A4F2A">
      <w:pPr>
        <w:jc w:val="both"/>
        <w:rPr>
          <w:rFonts w:ascii="Arial Narrow" w:hAnsi="Arial Narrow" w:cs="Arial"/>
        </w:rPr>
      </w:pPr>
    </w:p>
    <w:p w14:paraId="072BFAC3" w14:textId="702CEDE1" w:rsidR="006A4F2A" w:rsidRPr="000F083E" w:rsidRDefault="006A4F2A" w:rsidP="006A4F2A">
      <w:pPr>
        <w:pStyle w:val="Prrafodelista"/>
        <w:numPr>
          <w:ilvl w:val="0"/>
          <w:numId w:val="37"/>
        </w:numPr>
        <w:jc w:val="both"/>
        <w:rPr>
          <w:rFonts w:ascii="Arial Narrow" w:hAnsi="Arial Narrow" w:cs="Arial"/>
        </w:rPr>
      </w:pPr>
      <w:r w:rsidRPr="000F083E">
        <w:rPr>
          <w:rFonts w:ascii="Arial Narrow" w:hAnsi="Arial Narrow" w:cs="Arial"/>
        </w:rPr>
        <w:t xml:space="preserve">Se establezca claramente cuáles son los requisitos para operar un establecimiento de comercio. </w:t>
      </w:r>
    </w:p>
    <w:p w14:paraId="3D3FD1B9" w14:textId="3F732868" w:rsidR="006A4F2A" w:rsidRPr="006A4F2A" w:rsidRDefault="006A4F2A" w:rsidP="006A4F2A">
      <w:pPr>
        <w:pStyle w:val="Prrafodelista"/>
        <w:numPr>
          <w:ilvl w:val="0"/>
          <w:numId w:val="11"/>
        </w:numPr>
        <w:jc w:val="both"/>
        <w:rPr>
          <w:rFonts w:ascii="Arial Narrow" w:hAnsi="Arial Narrow" w:cs="Arial"/>
        </w:rPr>
      </w:pPr>
      <w:r w:rsidRPr="006A4F2A">
        <w:rPr>
          <w:rFonts w:ascii="Arial Narrow" w:hAnsi="Arial Narrow" w:cs="Arial"/>
        </w:rPr>
        <w:t xml:space="preserve">Cuando la autoridad competente encuentre que los documentos no están al día que le </w:t>
      </w:r>
      <w:r w:rsidR="000F083E">
        <w:rPr>
          <w:rFonts w:ascii="Arial Narrow" w:hAnsi="Arial Narrow" w:cs="Arial"/>
        </w:rPr>
        <w:t xml:space="preserve">se le otorgue </w:t>
      </w:r>
      <w:r w:rsidRPr="006A4F2A">
        <w:rPr>
          <w:rFonts w:ascii="Arial Narrow" w:hAnsi="Arial Narrow" w:cs="Arial"/>
        </w:rPr>
        <w:t>un tiempo prudente al comerciante para que se ponga en día</w:t>
      </w:r>
      <w:r w:rsidR="000F083E">
        <w:rPr>
          <w:rFonts w:ascii="Arial Narrow" w:hAnsi="Arial Narrow" w:cs="Arial"/>
        </w:rPr>
        <w:t>.</w:t>
      </w:r>
      <w:r w:rsidRPr="006A4F2A">
        <w:rPr>
          <w:rFonts w:ascii="Arial Narrow" w:hAnsi="Arial Narrow" w:cs="Arial"/>
        </w:rPr>
        <w:t xml:space="preserve"> </w:t>
      </w:r>
    </w:p>
    <w:p w14:paraId="545D799A" w14:textId="606CE3FC" w:rsidR="006A4F2A" w:rsidRPr="006A4F2A" w:rsidRDefault="006A4F2A" w:rsidP="006A4F2A">
      <w:pPr>
        <w:pStyle w:val="Prrafodelista"/>
        <w:numPr>
          <w:ilvl w:val="0"/>
          <w:numId w:val="11"/>
        </w:numPr>
        <w:jc w:val="both"/>
        <w:rPr>
          <w:rFonts w:ascii="Arial Narrow" w:hAnsi="Arial Narrow" w:cs="Arial"/>
        </w:rPr>
      </w:pPr>
      <w:r w:rsidRPr="006A4F2A">
        <w:rPr>
          <w:rFonts w:ascii="Arial Narrow" w:hAnsi="Arial Narrow" w:cs="Arial"/>
        </w:rPr>
        <w:t xml:space="preserve">Que los alcaldes sean claros con los horarios que los comerciantes tienen para operar </w:t>
      </w:r>
    </w:p>
    <w:p w14:paraId="210EE928" w14:textId="4B0713C2" w:rsidR="006A4F2A" w:rsidRPr="006A4F2A" w:rsidRDefault="006A4F2A" w:rsidP="006A4F2A">
      <w:pPr>
        <w:pStyle w:val="Prrafodelista"/>
        <w:numPr>
          <w:ilvl w:val="0"/>
          <w:numId w:val="11"/>
        </w:numPr>
        <w:jc w:val="both"/>
        <w:rPr>
          <w:rFonts w:ascii="Arial Narrow" w:hAnsi="Arial Narrow" w:cs="Arial"/>
        </w:rPr>
      </w:pPr>
      <w:r w:rsidRPr="006A4F2A">
        <w:rPr>
          <w:rFonts w:ascii="Arial Narrow" w:hAnsi="Arial Narrow" w:cs="Arial"/>
        </w:rPr>
        <w:t>Que no se aplique los del certif</w:t>
      </w:r>
      <w:r w:rsidR="000F083E">
        <w:rPr>
          <w:rFonts w:ascii="Arial Narrow" w:hAnsi="Arial Narrow" w:cs="Arial"/>
        </w:rPr>
        <w:t>icado de balanza</w:t>
      </w:r>
      <w:r w:rsidRPr="006A4F2A">
        <w:rPr>
          <w:rFonts w:ascii="Arial Narrow" w:hAnsi="Arial Narrow" w:cs="Arial"/>
        </w:rPr>
        <w:t xml:space="preserve"> que cuesta por lo menos 200 mil pesos. al tendero le piden la superintendencia de industria y comercio</w:t>
      </w:r>
      <w:r w:rsidR="000F083E">
        <w:rPr>
          <w:rFonts w:ascii="Arial Narrow" w:hAnsi="Arial Narrow" w:cs="Arial"/>
        </w:rPr>
        <w:t>,</w:t>
      </w:r>
      <w:r w:rsidRPr="006A4F2A">
        <w:rPr>
          <w:rFonts w:ascii="Arial Narrow" w:hAnsi="Arial Narrow" w:cs="Arial"/>
        </w:rPr>
        <w:t xml:space="preserve"> un certificado de que dicha balanza está calibrada, cuando se supone que si compro una balanza por un valor elevado dicha balanza viene calibrada. </w:t>
      </w:r>
    </w:p>
    <w:p w14:paraId="42D362E2" w14:textId="47496715" w:rsidR="006A4F2A" w:rsidRDefault="006A4F2A" w:rsidP="006A4F2A">
      <w:pPr>
        <w:pStyle w:val="Prrafodelista"/>
        <w:numPr>
          <w:ilvl w:val="0"/>
          <w:numId w:val="11"/>
        </w:numPr>
        <w:jc w:val="both"/>
        <w:rPr>
          <w:rFonts w:ascii="Arial Narrow" w:hAnsi="Arial Narrow" w:cs="Arial"/>
        </w:rPr>
      </w:pPr>
      <w:r w:rsidRPr="006A4F2A">
        <w:rPr>
          <w:rFonts w:ascii="Arial Narrow" w:hAnsi="Arial Narrow" w:cs="Arial"/>
        </w:rPr>
        <w:t>18 impuestos tienen que pagar un tendero, lo cual no es justo.</w:t>
      </w:r>
    </w:p>
    <w:p w14:paraId="6604769B" w14:textId="0890B8FA" w:rsidR="006A4F2A" w:rsidRDefault="006A4F2A" w:rsidP="006A4F2A">
      <w:pPr>
        <w:jc w:val="both"/>
        <w:rPr>
          <w:rFonts w:ascii="Arial Narrow" w:hAnsi="Arial Narrow" w:cs="Arial"/>
        </w:rPr>
      </w:pPr>
    </w:p>
    <w:p w14:paraId="1C2D13BB" w14:textId="4D669B06" w:rsidR="006A4F2A" w:rsidRPr="006A4F2A" w:rsidRDefault="006A4F2A" w:rsidP="006A4F2A">
      <w:pPr>
        <w:jc w:val="both"/>
        <w:rPr>
          <w:rFonts w:ascii="Arial Narrow" w:hAnsi="Arial Narrow" w:cs="Arial"/>
          <w:b/>
        </w:rPr>
      </w:pPr>
      <w:r w:rsidRPr="006A4F2A">
        <w:rPr>
          <w:rFonts w:ascii="Arial Narrow" w:hAnsi="Arial Narrow" w:cs="Arial"/>
          <w:b/>
        </w:rPr>
        <w:t xml:space="preserve">Dr. Juan Ernesto parra. Delegado de Presidente Fenalco: </w:t>
      </w:r>
    </w:p>
    <w:p w14:paraId="085AB8EA" w14:textId="77777777" w:rsidR="006A4F2A" w:rsidRPr="006A4F2A" w:rsidRDefault="006A4F2A" w:rsidP="006A4F2A">
      <w:pPr>
        <w:jc w:val="both"/>
        <w:rPr>
          <w:rFonts w:ascii="Arial Narrow" w:hAnsi="Arial Narrow" w:cs="Arial"/>
        </w:rPr>
      </w:pPr>
    </w:p>
    <w:p w14:paraId="64B2468F" w14:textId="33B78BA3" w:rsidR="006A4F2A" w:rsidRPr="000F083E" w:rsidRDefault="006A4F2A" w:rsidP="000F083E">
      <w:pPr>
        <w:pStyle w:val="Prrafodelista"/>
        <w:numPr>
          <w:ilvl w:val="0"/>
          <w:numId w:val="24"/>
        </w:numPr>
        <w:jc w:val="both"/>
        <w:rPr>
          <w:rFonts w:ascii="Arial Narrow" w:hAnsi="Arial Narrow" w:cs="Arial"/>
        </w:rPr>
      </w:pPr>
      <w:r>
        <w:rPr>
          <w:rFonts w:ascii="Arial Narrow" w:hAnsi="Arial Narrow" w:cs="Arial"/>
        </w:rPr>
        <w:t>719</w:t>
      </w:r>
      <w:r w:rsidRPr="006A4F2A">
        <w:rPr>
          <w:rFonts w:ascii="Arial Narrow" w:hAnsi="Arial Narrow" w:cs="Arial"/>
        </w:rPr>
        <w:t>mil pequeños comercios, los cuales son en mayoría tiendas. FENALTIENDAS, son actores sociales fundamentales, atienden estrato socioeconómico</w:t>
      </w:r>
      <w:r w:rsidR="000F083E">
        <w:rPr>
          <w:rFonts w:ascii="Arial Narrow" w:hAnsi="Arial Narrow" w:cs="Arial"/>
        </w:rPr>
        <w:t xml:space="preserve"> 1, 2 y 3 en su mayoría e</w:t>
      </w:r>
      <w:r w:rsidRPr="000F083E">
        <w:rPr>
          <w:rFonts w:ascii="Arial Narrow" w:hAnsi="Arial Narrow" w:cs="Arial"/>
        </w:rPr>
        <w:t>mpiezan su devenir como un plan B de vida.</w:t>
      </w:r>
    </w:p>
    <w:p w14:paraId="2649D7F5" w14:textId="2ABBE270" w:rsidR="006A4F2A" w:rsidRPr="006A4F2A" w:rsidRDefault="006A4F2A" w:rsidP="006A4F2A">
      <w:pPr>
        <w:pStyle w:val="Prrafodelista"/>
        <w:numPr>
          <w:ilvl w:val="0"/>
          <w:numId w:val="24"/>
        </w:numPr>
        <w:jc w:val="both"/>
        <w:rPr>
          <w:rFonts w:ascii="Arial Narrow" w:hAnsi="Arial Narrow" w:cs="Arial"/>
        </w:rPr>
      </w:pPr>
      <w:r w:rsidRPr="006A4F2A">
        <w:rPr>
          <w:rFonts w:ascii="Arial Narrow" w:hAnsi="Arial Narrow" w:cs="Arial"/>
        </w:rPr>
        <w:t xml:space="preserve">En el 35% de los casos tiene una superficie pequeña, reciben menos de un salario mínimo vital como utilidad (70% de los casos) </w:t>
      </w:r>
    </w:p>
    <w:p w14:paraId="520D089E" w14:textId="0F6ADBE4" w:rsidR="006A4F2A" w:rsidRPr="006A4F2A" w:rsidRDefault="006A4F2A" w:rsidP="006A4F2A">
      <w:pPr>
        <w:pStyle w:val="Prrafodelista"/>
        <w:numPr>
          <w:ilvl w:val="0"/>
          <w:numId w:val="24"/>
        </w:numPr>
        <w:jc w:val="both"/>
        <w:rPr>
          <w:rFonts w:ascii="Arial Narrow" w:hAnsi="Arial Narrow" w:cs="Arial"/>
        </w:rPr>
      </w:pPr>
      <w:r w:rsidRPr="006A4F2A">
        <w:rPr>
          <w:rFonts w:ascii="Arial Narrow" w:hAnsi="Arial Narrow" w:cs="Arial"/>
        </w:rPr>
        <w:t>Hasta el 2016 con la ley 232 un comerciante se gastaba 22 días hábiles para empezar su negocio</w:t>
      </w:r>
      <w:r w:rsidR="00532884">
        <w:rPr>
          <w:rFonts w:ascii="Arial Narrow" w:hAnsi="Arial Narrow" w:cs="Arial"/>
        </w:rPr>
        <w:t>.</w:t>
      </w:r>
      <w:r w:rsidRPr="006A4F2A">
        <w:rPr>
          <w:rFonts w:ascii="Arial Narrow" w:hAnsi="Arial Narrow" w:cs="Arial"/>
        </w:rPr>
        <w:t xml:space="preserve"> </w:t>
      </w:r>
    </w:p>
    <w:p w14:paraId="59107515" w14:textId="0401AF1C" w:rsidR="006A4F2A" w:rsidRPr="006A4F2A" w:rsidRDefault="006A4F2A" w:rsidP="006A4F2A">
      <w:pPr>
        <w:pStyle w:val="Prrafodelista"/>
        <w:numPr>
          <w:ilvl w:val="0"/>
          <w:numId w:val="24"/>
        </w:numPr>
        <w:jc w:val="both"/>
        <w:rPr>
          <w:rFonts w:ascii="Arial Narrow" w:hAnsi="Arial Narrow" w:cs="Arial"/>
        </w:rPr>
      </w:pPr>
      <w:r w:rsidRPr="006A4F2A">
        <w:rPr>
          <w:rFonts w:ascii="Arial Narrow" w:hAnsi="Arial Narrow" w:cs="Arial"/>
        </w:rPr>
        <w:t xml:space="preserve">Ahora tiene 280 requisitos para formalizar su negocio </w:t>
      </w:r>
    </w:p>
    <w:p w14:paraId="2ED3303E" w14:textId="4DC27CDE" w:rsidR="006A4F2A" w:rsidRPr="006A4F2A" w:rsidRDefault="006A4F2A" w:rsidP="00532884">
      <w:pPr>
        <w:pStyle w:val="Prrafodelista"/>
        <w:numPr>
          <w:ilvl w:val="0"/>
          <w:numId w:val="24"/>
        </w:numPr>
        <w:jc w:val="both"/>
        <w:rPr>
          <w:rFonts w:ascii="Arial Narrow" w:hAnsi="Arial Narrow" w:cs="Arial"/>
        </w:rPr>
      </w:pPr>
      <w:r w:rsidRPr="006A4F2A">
        <w:rPr>
          <w:rFonts w:ascii="Arial Narrow" w:hAnsi="Arial Narrow" w:cs="Arial"/>
        </w:rPr>
        <w:t>Tienen que cerrar los establecimientos para poder cumplir con todo</w:t>
      </w:r>
      <w:r w:rsidR="00532884">
        <w:rPr>
          <w:rFonts w:ascii="Arial Narrow" w:hAnsi="Arial Narrow" w:cs="Arial"/>
        </w:rPr>
        <w:t>s los requisitos que pide el código de policía.</w:t>
      </w:r>
      <w:r w:rsidRPr="006A4F2A">
        <w:rPr>
          <w:rFonts w:ascii="Arial Narrow" w:hAnsi="Arial Narrow" w:cs="Arial"/>
        </w:rPr>
        <w:t xml:space="preserve"> </w:t>
      </w:r>
    </w:p>
    <w:p w14:paraId="76EE7F9B" w14:textId="0A7C49B0" w:rsidR="006A4F2A" w:rsidRPr="006A4F2A" w:rsidRDefault="006A4F2A" w:rsidP="006A4F2A">
      <w:pPr>
        <w:pStyle w:val="Prrafodelista"/>
        <w:numPr>
          <w:ilvl w:val="0"/>
          <w:numId w:val="24"/>
        </w:numPr>
        <w:jc w:val="both"/>
        <w:rPr>
          <w:rFonts w:ascii="Arial Narrow" w:hAnsi="Arial Narrow" w:cs="Arial"/>
        </w:rPr>
      </w:pPr>
      <w:r w:rsidRPr="006A4F2A">
        <w:rPr>
          <w:rFonts w:ascii="Arial Narrow" w:hAnsi="Arial Narrow" w:cs="Arial"/>
        </w:rPr>
        <w:t xml:space="preserve">La Ley 232 recogía un listado especifico que los comerciantes tenían que tener, mientras que el código actual, desapareció dicho listado. </w:t>
      </w:r>
    </w:p>
    <w:p w14:paraId="331512A2" w14:textId="2F7108D3" w:rsidR="006A4F2A" w:rsidRDefault="006A4F2A" w:rsidP="006A4F2A">
      <w:pPr>
        <w:pStyle w:val="Prrafodelista"/>
        <w:numPr>
          <w:ilvl w:val="0"/>
          <w:numId w:val="24"/>
        </w:numPr>
        <w:jc w:val="both"/>
        <w:rPr>
          <w:rFonts w:ascii="Arial Narrow" w:hAnsi="Arial Narrow" w:cs="Arial"/>
        </w:rPr>
      </w:pPr>
      <w:r w:rsidRPr="006A4F2A">
        <w:rPr>
          <w:rFonts w:ascii="Arial Narrow" w:hAnsi="Arial Narrow" w:cs="Arial"/>
        </w:rPr>
        <w:t>Hay 58 mil establecimientos de comercio que están en peligro de desaparecer porque el código de policía dice que si vuelve a cometer una falta pierden su posibilidad de comerciar</w:t>
      </w:r>
    </w:p>
    <w:p w14:paraId="1E6C660A" w14:textId="77777777" w:rsidR="00030218" w:rsidRDefault="00030218" w:rsidP="00030218">
      <w:pPr>
        <w:pStyle w:val="Prrafodelista"/>
        <w:jc w:val="both"/>
        <w:rPr>
          <w:rFonts w:ascii="Arial Narrow" w:hAnsi="Arial Narrow" w:cs="Arial"/>
        </w:rPr>
      </w:pPr>
    </w:p>
    <w:p w14:paraId="3C3A0833" w14:textId="235A514D" w:rsidR="00030218" w:rsidRDefault="00030218" w:rsidP="00030218">
      <w:pPr>
        <w:jc w:val="both"/>
        <w:rPr>
          <w:rFonts w:ascii="Arial Narrow" w:hAnsi="Arial Narrow"/>
          <w:b/>
          <w:lang w:val="es-ES"/>
        </w:rPr>
      </w:pPr>
      <w:r w:rsidRPr="00030218">
        <w:rPr>
          <w:rFonts w:ascii="Arial Narrow" w:hAnsi="Arial Narrow"/>
          <w:b/>
          <w:lang w:val="es-ES"/>
        </w:rPr>
        <w:t xml:space="preserve">Coronel Raúl Vera- Seguridad Ciudadana  </w:t>
      </w:r>
    </w:p>
    <w:p w14:paraId="5AEDC1AD" w14:textId="469D2D6F" w:rsidR="00030218" w:rsidRDefault="00030218" w:rsidP="00030218">
      <w:pPr>
        <w:jc w:val="both"/>
        <w:rPr>
          <w:rFonts w:ascii="Arial Narrow" w:hAnsi="Arial Narrow"/>
          <w:b/>
          <w:lang w:val="es-ES"/>
        </w:rPr>
      </w:pPr>
    </w:p>
    <w:p w14:paraId="3C3D0576" w14:textId="6C303E25" w:rsidR="00030218" w:rsidRPr="00030218" w:rsidRDefault="00030218" w:rsidP="00030218">
      <w:pPr>
        <w:pStyle w:val="Prrafodelista"/>
        <w:widowControl/>
        <w:suppressAutoHyphens w:val="0"/>
        <w:ind w:left="1080"/>
        <w:rPr>
          <w:rFonts w:ascii="Arial Narrow" w:hAnsi="Arial Narrow"/>
          <w:b/>
          <w:lang w:val="es-ES"/>
        </w:rPr>
      </w:pPr>
      <w:r w:rsidRPr="00030218">
        <w:rPr>
          <w:rFonts w:ascii="Arial Narrow" w:hAnsi="Arial Narrow"/>
          <w:lang w:val="es-ES"/>
        </w:rPr>
        <w:lastRenderedPageBreak/>
        <w:t xml:space="preserve"> </w:t>
      </w:r>
    </w:p>
    <w:p w14:paraId="0C075B95" w14:textId="0C81C561" w:rsidR="00030218" w:rsidRPr="00030218" w:rsidRDefault="00030218"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 xml:space="preserve">Este Proyecto de Ley generaría un desorden en la ciudad. </w:t>
      </w:r>
    </w:p>
    <w:p w14:paraId="11512332" w14:textId="77777777" w:rsidR="00030218" w:rsidRPr="00030218" w:rsidRDefault="00030218"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 xml:space="preserve">Desde la implementación del código de policía hemos salvado más de mil vidas. </w:t>
      </w:r>
    </w:p>
    <w:p w14:paraId="70BFF440" w14:textId="7DB53F01" w:rsidR="00030218" w:rsidRPr="00030218" w:rsidRDefault="00030218"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En un fin de semana de bajo impacto, se dieron una gran cantidad de quejas por alto ruido en establecimientos de ventas</w:t>
      </w:r>
      <w:r w:rsidR="00532884">
        <w:rPr>
          <w:rFonts w:ascii="Arial Narrow" w:hAnsi="Arial Narrow"/>
          <w:lang w:val="es-ES"/>
        </w:rPr>
        <w:t xml:space="preserve"> de</w:t>
      </w:r>
      <w:r w:rsidRPr="00030218">
        <w:rPr>
          <w:rFonts w:ascii="Arial Narrow" w:hAnsi="Arial Narrow"/>
          <w:lang w:val="es-ES"/>
        </w:rPr>
        <w:t xml:space="preserve"> licor, los cuales no están dentro de los grandes establecimientos de comercio de venta de licor</w:t>
      </w:r>
      <w:r>
        <w:rPr>
          <w:rFonts w:ascii="Arial Narrow" w:hAnsi="Arial Narrow"/>
          <w:lang w:val="es-ES"/>
        </w:rPr>
        <w:t>.</w:t>
      </w:r>
      <w:r w:rsidRPr="00030218">
        <w:rPr>
          <w:rFonts w:ascii="Arial Narrow" w:hAnsi="Arial Narrow"/>
          <w:lang w:val="es-ES"/>
        </w:rPr>
        <w:t xml:space="preserve"> </w:t>
      </w:r>
    </w:p>
    <w:p w14:paraId="0F0A3935" w14:textId="77777777" w:rsidR="00030218" w:rsidRPr="00030218" w:rsidRDefault="00030218"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 xml:space="preserve">Hoy gracias al código de policía podemos salvar vidas y no es nuestra posición institucional la de afectar el comercio. </w:t>
      </w:r>
    </w:p>
    <w:p w14:paraId="164166C5" w14:textId="77777777" w:rsidR="00030218" w:rsidRPr="00030218" w:rsidRDefault="00030218"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 xml:space="preserve">1.6% de los establecimientos registrados, han sido intervenidos por la policía. Pero no es cierto que queremos acabar con la economía, ni las tiendas. </w:t>
      </w:r>
    </w:p>
    <w:p w14:paraId="6610561A" w14:textId="77777777" w:rsidR="00030218" w:rsidRPr="00030218" w:rsidRDefault="00030218"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 xml:space="preserve">Al sistema de salud le hemos economizado más de 5 mil millones de pesos por las vidas que hemos salvado </w:t>
      </w:r>
    </w:p>
    <w:p w14:paraId="1BC408AD" w14:textId="152F01B0" w:rsidR="00030218" w:rsidRDefault="00532884" w:rsidP="00030218">
      <w:pPr>
        <w:pStyle w:val="Prrafodelista"/>
        <w:widowControl/>
        <w:numPr>
          <w:ilvl w:val="0"/>
          <w:numId w:val="25"/>
        </w:numPr>
        <w:suppressAutoHyphens w:val="0"/>
        <w:rPr>
          <w:rFonts w:ascii="Arial Narrow" w:hAnsi="Arial Narrow"/>
          <w:lang w:val="es-ES"/>
        </w:rPr>
      </w:pPr>
      <w:r w:rsidRPr="00030218">
        <w:rPr>
          <w:rFonts w:ascii="Arial Narrow" w:hAnsi="Arial Narrow"/>
          <w:lang w:val="es-ES"/>
        </w:rPr>
        <w:t>Sí</w:t>
      </w:r>
      <w:r>
        <w:rPr>
          <w:rFonts w:ascii="Arial Narrow" w:hAnsi="Arial Narrow"/>
          <w:lang w:val="es-ES"/>
        </w:rPr>
        <w:t>,</w:t>
      </w:r>
      <w:r w:rsidR="00030218" w:rsidRPr="00030218">
        <w:rPr>
          <w:rFonts w:ascii="Arial Narrow" w:hAnsi="Arial Narrow"/>
          <w:lang w:val="es-ES"/>
        </w:rPr>
        <w:t xml:space="preserve"> hay problemas de capacitación. </w:t>
      </w:r>
    </w:p>
    <w:p w14:paraId="0D3A749F" w14:textId="77777777" w:rsidR="00030218" w:rsidRPr="00030218" w:rsidRDefault="00030218" w:rsidP="00030218">
      <w:pPr>
        <w:widowControl/>
        <w:suppressAutoHyphens w:val="0"/>
        <w:rPr>
          <w:rFonts w:ascii="Arial Narrow" w:hAnsi="Arial Narrow"/>
          <w:lang w:val="es-ES"/>
        </w:rPr>
      </w:pPr>
    </w:p>
    <w:p w14:paraId="3F660DDA" w14:textId="72D975FD" w:rsidR="00030218" w:rsidRPr="00030218" w:rsidRDefault="00030218" w:rsidP="00030218">
      <w:pPr>
        <w:ind w:left="360"/>
        <w:rPr>
          <w:rFonts w:ascii="Arial Narrow" w:hAnsi="Arial Narrow"/>
          <w:b/>
          <w:lang w:val="es-ES"/>
        </w:rPr>
      </w:pPr>
      <w:r>
        <w:rPr>
          <w:rFonts w:ascii="Arial Narrow" w:hAnsi="Arial Narrow"/>
          <w:b/>
          <w:lang w:val="es-ES"/>
        </w:rPr>
        <w:t xml:space="preserve">Dra. </w:t>
      </w:r>
      <w:r w:rsidRPr="00030218">
        <w:rPr>
          <w:rFonts w:ascii="Arial Narrow" w:hAnsi="Arial Narrow"/>
          <w:b/>
          <w:lang w:val="es-ES"/>
        </w:rPr>
        <w:t>M</w:t>
      </w:r>
      <w:r>
        <w:rPr>
          <w:rFonts w:ascii="Arial Narrow" w:hAnsi="Arial Narrow"/>
          <w:b/>
          <w:lang w:val="es-ES"/>
        </w:rPr>
        <w:t>arisol</w:t>
      </w:r>
      <w:r w:rsidRPr="00030218">
        <w:rPr>
          <w:rFonts w:ascii="Arial Narrow" w:hAnsi="Arial Narrow"/>
          <w:b/>
          <w:lang w:val="es-ES"/>
        </w:rPr>
        <w:t xml:space="preserve"> B</w:t>
      </w:r>
      <w:r>
        <w:rPr>
          <w:rFonts w:ascii="Arial Narrow" w:hAnsi="Arial Narrow"/>
          <w:b/>
          <w:lang w:val="es-ES"/>
        </w:rPr>
        <w:t>uitrago- Delegada de</w:t>
      </w:r>
      <w:r w:rsidRPr="00030218">
        <w:rPr>
          <w:rFonts w:ascii="Arial Narrow" w:hAnsi="Arial Narrow"/>
          <w:b/>
          <w:lang w:val="es-ES"/>
        </w:rPr>
        <w:t xml:space="preserve"> C</w:t>
      </w:r>
      <w:r>
        <w:rPr>
          <w:rFonts w:ascii="Arial Narrow" w:hAnsi="Arial Narrow"/>
          <w:b/>
          <w:lang w:val="es-ES"/>
        </w:rPr>
        <w:t>orabastos</w:t>
      </w:r>
    </w:p>
    <w:p w14:paraId="4F6B935E" w14:textId="77777777" w:rsidR="00030218" w:rsidRPr="00030218" w:rsidRDefault="00030218" w:rsidP="00030218">
      <w:pPr>
        <w:ind w:left="360"/>
        <w:rPr>
          <w:rFonts w:ascii="Arial Narrow" w:hAnsi="Arial Narrow"/>
          <w:b/>
          <w:lang w:val="es-ES"/>
        </w:rPr>
      </w:pPr>
    </w:p>
    <w:p w14:paraId="492E43A7" w14:textId="0F552F95" w:rsidR="00030218" w:rsidRPr="00030218" w:rsidRDefault="00030218" w:rsidP="00030218">
      <w:pPr>
        <w:pStyle w:val="Prrafodelista"/>
        <w:widowControl/>
        <w:numPr>
          <w:ilvl w:val="0"/>
          <w:numId w:val="26"/>
        </w:numPr>
        <w:suppressAutoHyphens w:val="0"/>
        <w:rPr>
          <w:rFonts w:ascii="Arial Narrow" w:hAnsi="Arial Narrow"/>
          <w:b/>
          <w:lang w:val="es-ES"/>
        </w:rPr>
      </w:pPr>
      <w:r w:rsidRPr="00030218">
        <w:rPr>
          <w:rFonts w:ascii="Arial Narrow" w:hAnsi="Arial Narrow"/>
          <w:lang w:val="es-ES"/>
        </w:rPr>
        <w:t>EL código de policía, con tal de darle nuevas facultades se le dio unas funciones para l</w:t>
      </w:r>
      <w:r w:rsidR="00532884">
        <w:rPr>
          <w:rFonts w:ascii="Arial Narrow" w:hAnsi="Arial Narrow"/>
          <w:lang w:val="es-ES"/>
        </w:rPr>
        <w:t>as cuales no estaban preparados, ni capacitados.</w:t>
      </w:r>
      <w:r w:rsidRPr="00030218">
        <w:rPr>
          <w:rFonts w:ascii="Arial Narrow" w:hAnsi="Arial Narrow"/>
          <w:lang w:val="es-ES"/>
        </w:rPr>
        <w:t xml:space="preserve"> </w:t>
      </w:r>
    </w:p>
    <w:p w14:paraId="0EE6473F" w14:textId="50016C82" w:rsidR="00030218" w:rsidRPr="00030218" w:rsidRDefault="00532884" w:rsidP="00030218">
      <w:pPr>
        <w:pStyle w:val="Prrafodelista"/>
        <w:widowControl/>
        <w:numPr>
          <w:ilvl w:val="0"/>
          <w:numId w:val="26"/>
        </w:numPr>
        <w:suppressAutoHyphens w:val="0"/>
        <w:rPr>
          <w:rFonts w:ascii="Arial Narrow" w:hAnsi="Arial Narrow"/>
          <w:lang w:val="es-ES"/>
        </w:rPr>
      </w:pPr>
      <w:r>
        <w:rPr>
          <w:rFonts w:ascii="Arial Narrow" w:hAnsi="Arial Narrow"/>
          <w:lang w:val="es-ES"/>
        </w:rPr>
        <w:t>La</w:t>
      </w:r>
      <w:r w:rsidR="00030218" w:rsidRPr="00030218">
        <w:rPr>
          <w:rFonts w:ascii="Arial Narrow" w:hAnsi="Arial Narrow"/>
          <w:lang w:val="es-ES"/>
        </w:rPr>
        <w:t xml:space="preserve"> policía perdió su enfoque su verdadero principio el cual es el de mantener el orden publico </w:t>
      </w:r>
    </w:p>
    <w:p w14:paraId="3347ECBE" w14:textId="36A018C4" w:rsidR="00030218" w:rsidRPr="00030218" w:rsidRDefault="00030218" w:rsidP="00030218">
      <w:pPr>
        <w:pStyle w:val="Prrafodelista"/>
        <w:widowControl/>
        <w:numPr>
          <w:ilvl w:val="0"/>
          <w:numId w:val="26"/>
        </w:numPr>
        <w:suppressAutoHyphens w:val="0"/>
        <w:rPr>
          <w:rFonts w:ascii="Arial Narrow" w:hAnsi="Arial Narrow"/>
          <w:lang w:val="es-ES"/>
        </w:rPr>
      </w:pPr>
      <w:r w:rsidRPr="00030218">
        <w:rPr>
          <w:rFonts w:ascii="Arial Narrow" w:hAnsi="Arial Narrow"/>
          <w:lang w:val="es-ES"/>
        </w:rPr>
        <w:t>El policía actúa bajo su criterio personal y no social, el código de policía le dio muchas funciones</w:t>
      </w:r>
      <w:r w:rsidR="00532884">
        <w:rPr>
          <w:rFonts w:ascii="Arial Narrow" w:hAnsi="Arial Narrow"/>
          <w:lang w:val="es-ES"/>
        </w:rPr>
        <w:t xml:space="preserve"> y facultades a la</w:t>
      </w:r>
      <w:r w:rsidRPr="00030218">
        <w:rPr>
          <w:rFonts w:ascii="Arial Narrow" w:hAnsi="Arial Narrow"/>
          <w:lang w:val="es-ES"/>
        </w:rPr>
        <w:t xml:space="preserve"> policía. </w:t>
      </w:r>
    </w:p>
    <w:p w14:paraId="6951F8FB" w14:textId="3C1E07B1" w:rsidR="00030218" w:rsidRPr="00030218" w:rsidRDefault="00030218" w:rsidP="00030218">
      <w:pPr>
        <w:pStyle w:val="Prrafodelista"/>
        <w:widowControl/>
        <w:numPr>
          <w:ilvl w:val="0"/>
          <w:numId w:val="26"/>
        </w:numPr>
        <w:suppressAutoHyphens w:val="0"/>
        <w:rPr>
          <w:rFonts w:ascii="Arial Narrow" w:hAnsi="Arial Narrow"/>
          <w:b/>
          <w:lang w:val="es-ES"/>
        </w:rPr>
      </w:pPr>
      <w:r w:rsidRPr="00030218">
        <w:rPr>
          <w:rFonts w:ascii="Arial Narrow" w:hAnsi="Arial Narrow"/>
          <w:lang w:val="es-ES"/>
        </w:rPr>
        <w:t>Ahora el policía cierra por cualquier cosa.</w:t>
      </w:r>
      <w:r w:rsidR="00532884">
        <w:rPr>
          <w:rFonts w:ascii="Arial Narrow" w:hAnsi="Arial Narrow"/>
          <w:lang w:val="es-ES"/>
        </w:rPr>
        <w:t xml:space="preserve"> Actos que se presentan para fomentar el fenómeno de la corrupción.</w:t>
      </w:r>
      <w:r w:rsidRPr="00030218">
        <w:rPr>
          <w:rFonts w:ascii="Arial Narrow" w:hAnsi="Arial Narrow"/>
          <w:lang w:val="es-ES"/>
        </w:rPr>
        <w:t xml:space="preserve"> </w:t>
      </w:r>
    </w:p>
    <w:p w14:paraId="08C9ABB9" w14:textId="7211C599" w:rsidR="00030218" w:rsidRPr="00030218" w:rsidRDefault="00030218" w:rsidP="00030218">
      <w:pPr>
        <w:pStyle w:val="Prrafodelista"/>
        <w:widowControl/>
        <w:numPr>
          <w:ilvl w:val="0"/>
          <w:numId w:val="26"/>
        </w:numPr>
        <w:suppressAutoHyphens w:val="0"/>
        <w:rPr>
          <w:rFonts w:ascii="Arial Narrow" w:hAnsi="Arial Narrow"/>
          <w:b/>
          <w:lang w:val="es-ES"/>
        </w:rPr>
      </w:pPr>
      <w:r w:rsidRPr="00030218">
        <w:rPr>
          <w:rFonts w:ascii="Arial Narrow" w:hAnsi="Arial Narrow"/>
          <w:lang w:val="es-ES"/>
        </w:rPr>
        <w:t>En la actualidad el come</w:t>
      </w:r>
      <w:r w:rsidR="00532884">
        <w:rPr>
          <w:rFonts w:ascii="Arial Narrow" w:hAnsi="Arial Narrow"/>
          <w:lang w:val="es-ES"/>
        </w:rPr>
        <w:t>rciante ya no siente respaldo d</w:t>
      </w:r>
      <w:r w:rsidRPr="00030218">
        <w:rPr>
          <w:rFonts w:ascii="Arial Narrow" w:hAnsi="Arial Narrow"/>
          <w:lang w:val="es-ES"/>
        </w:rPr>
        <w:t>e</w:t>
      </w:r>
      <w:r w:rsidR="00532884">
        <w:rPr>
          <w:rFonts w:ascii="Arial Narrow" w:hAnsi="Arial Narrow"/>
          <w:lang w:val="es-ES"/>
        </w:rPr>
        <w:t xml:space="preserve"> </w:t>
      </w:r>
      <w:r w:rsidRPr="00030218">
        <w:rPr>
          <w:rFonts w:ascii="Arial Narrow" w:hAnsi="Arial Narrow"/>
          <w:lang w:val="es-ES"/>
        </w:rPr>
        <w:t xml:space="preserve">la policía sino miedo porque en cualquier momento le pueden cerrar. </w:t>
      </w:r>
    </w:p>
    <w:p w14:paraId="3BCD9952" w14:textId="77777777" w:rsidR="00030218" w:rsidRPr="00030218" w:rsidRDefault="00030218" w:rsidP="00030218">
      <w:pPr>
        <w:pStyle w:val="Prrafodelista"/>
        <w:widowControl/>
        <w:numPr>
          <w:ilvl w:val="0"/>
          <w:numId w:val="26"/>
        </w:numPr>
        <w:suppressAutoHyphens w:val="0"/>
        <w:rPr>
          <w:rFonts w:ascii="Arial Narrow" w:hAnsi="Arial Narrow"/>
          <w:b/>
          <w:lang w:val="es-ES"/>
        </w:rPr>
      </w:pPr>
      <w:r w:rsidRPr="00030218">
        <w:rPr>
          <w:rFonts w:ascii="Arial Narrow" w:hAnsi="Arial Narrow"/>
          <w:lang w:val="es-ES"/>
        </w:rPr>
        <w:t xml:space="preserve">Si se pierde articulación entre policía y comerciante, se pierde un gran aliado para la policía. El comerciante ya no llama a la policía porque le da miedo que le cierren. </w:t>
      </w:r>
    </w:p>
    <w:p w14:paraId="597FB2B5" w14:textId="10FB3594" w:rsidR="00030218" w:rsidRDefault="00030218" w:rsidP="00030218">
      <w:pPr>
        <w:pStyle w:val="Prrafodelista"/>
        <w:widowControl/>
        <w:numPr>
          <w:ilvl w:val="0"/>
          <w:numId w:val="26"/>
        </w:numPr>
        <w:suppressAutoHyphens w:val="0"/>
        <w:rPr>
          <w:rFonts w:ascii="Arial Narrow" w:hAnsi="Arial Narrow"/>
          <w:lang w:val="es-ES"/>
        </w:rPr>
      </w:pPr>
      <w:r w:rsidRPr="00030218">
        <w:rPr>
          <w:rFonts w:ascii="Arial Narrow" w:hAnsi="Arial Narrow"/>
          <w:lang w:val="es-ES"/>
        </w:rPr>
        <w:t>Estamos en desacuerdo con las potestades que se le hadado a la policía con el código de policía. Desdibujando las funciones de seguridad que le debe brindar a la población y ahora es un enemigo del comerciante.</w:t>
      </w:r>
    </w:p>
    <w:p w14:paraId="10431881" w14:textId="63B298B6" w:rsidR="00030218" w:rsidRDefault="00030218" w:rsidP="00030218">
      <w:pPr>
        <w:widowControl/>
        <w:suppressAutoHyphens w:val="0"/>
        <w:rPr>
          <w:rFonts w:ascii="Arial Narrow" w:hAnsi="Arial Narrow"/>
          <w:lang w:val="es-ES"/>
        </w:rPr>
      </w:pPr>
    </w:p>
    <w:p w14:paraId="55995ABA" w14:textId="1A91BF7C" w:rsidR="00030218" w:rsidRDefault="00030218" w:rsidP="00030218">
      <w:pPr>
        <w:widowControl/>
        <w:suppressAutoHyphens w:val="0"/>
        <w:rPr>
          <w:rFonts w:ascii="Arial Narrow" w:hAnsi="Arial Narrow"/>
          <w:lang w:val="es-ES"/>
        </w:rPr>
      </w:pPr>
    </w:p>
    <w:p w14:paraId="646BC645" w14:textId="0CDA42B8" w:rsidR="00030218" w:rsidRDefault="00030218" w:rsidP="00030218">
      <w:pPr>
        <w:widowControl/>
        <w:suppressAutoHyphens w:val="0"/>
        <w:rPr>
          <w:rFonts w:ascii="Arial Narrow" w:hAnsi="Arial Narrow"/>
          <w:lang w:val="es-ES"/>
        </w:rPr>
      </w:pPr>
    </w:p>
    <w:p w14:paraId="2C3E4EEF" w14:textId="77777777" w:rsidR="00030218" w:rsidRPr="00030218" w:rsidRDefault="00030218" w:rsidP="00030218">
      <w:pPr>
        <w:widowControl/>
        <w:suppressAutoHyphens w:val="0"/>
        <w:rPr>
          <w:rFonts w:ascii="Arial Narrow" w:hAnsi="Arial Narrow"/>
          <w:lang w:val="es-ES"/>
        </w:rPr>
      </w:pPr>
    </w:p>
    <w:p w14:paraId="1B48A672" w14:textId="77777777" w:rsidR="00030218" w:rsidRPr="00030218" w:rsidRDefault="00030218" w:rsidP="00030218">
      <w:pPr>
        <w:widowControl/>
        <w:suppressAutoHyphens w:val="0"/>
        <w:rPr>
          <w:rFonts w:ascii="Arial Narrow" w:hAnsi="Arial Narrow"/>
          <w:lang w:val="es-ES"/>
        </w:rPr>
      </w:pPr>
    </w:p>
    <w:p w14:paraId="36A65961" w14:textId="45FDC12E" w:rsidR="00030218" w:rsidRPr="00532884" w:rsidRDefault="0081025F" w:rsidP="00030218">
      <w:pPr>
        <w:rPr>
          <w:rFonts w:ascii="Arial Narrow" w:hAnsi="Arial Narrow"/>
          <w:b/>
          <w:color w:val="000000" w:themeColor="text1"/>
          <w:lang w:val="es-ES"/>
        </w:rPr>
      </w:pPr>
      <w:r>
        <w:rPr>
          <w:rFonts w:ascii="Arial Narrow" w:hAnsi="Arial Narrow"/>
          <w:b/>
          <w:color w:val="000000" w:themeColor="text1"/>
          <w:lang w:val="es-ES"/>
        </w:rPr>
        <w:t>Dr</w:t>
      </w:r>
      <w:r w:rsidR="00030218" w:rsidRPr="00B15A96">
        <w:rPr>
          <w:rFonts w:ascii="Arial Narrow" w:hAnsi="Arial Narrow"/>
          <w:b/>
          <w:color w:val="000000" w:themeColor="text1"/>
          <w:lang w:val="es-ES"/>
        </w:rPr>
        <w:t>.</w:t>
      </w:r>
      <w:r w:rsidR="00B15A96" w:rsidRPr="00B15A96">
        <w:rPr>
          <w:rFonts w:ascii="Arial Narrow" w:hAnsi="Arial Narrow"/>
          <w:b/>
          <w:color w:val="000000" w:themeColor="text1"/>
          <w:lang w:val="es-ES"/>
        </w:rPr>
        <w:t xml:space="preserve"> David Contreras- Director Ejecutivo</w:t>
      </w:r>
      <w:r w:rsidR="00030218" w:rsidRPr="00B15A96">
        <w:rPr>
          <w:rFonts w:ascii="Arial Narrow" w:hAnsi="Arial Narrow"/>
          <w:b/>
          <w:color w:val="000000" w:themeColor="text1"/>
          <w:lang w:val="es-ES"/>
        </w:rPr>
        <w:t xml:space="preserve"> ASOBARES: </w:t>
      </w:r>
    </w:p>
    <w:p w14:paraId="3E964A38" w14:textId="77777777" w:rsidR="00030218" w:rsidRPr="00B15A96" w:rsidRDefault="00030218" w:rsidP="00030218">
      <w:pPr>
        <w:rPr>
          <w:rFonts w:ascii="Arial Narrow" w:hAnsi="Arial Narrow"/>
          <w:color w:val="000000" w:themeColor="text1"/>
          <w:lang w:val="es-ES"/>
        </w:rPr>
      </w:pPr>
    </w:p>
    <w:p w14:paraId="26AA2BA6" w14:textId="03F53F70" w:rsidR="00030218" w:rsidRPr="00B15A96" w:rsidRDefault="00030218" w:rsidP="00030218">
      <w:pPr>
        <w:pStyle w:val="Prrafodelista"/>
        <w:widowControl/>
        <w:numPr>
          <w:ilvl w:val="0"/>
          <w:numId w:val="27"/>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Los comerciantes ilegales siguen abiertos y funcionando, mientras que los legales nos viven cerrando </w:t>
      </w:r>
    </w:p>
    <w:p w14:paraId="695948F5" w14:textId="77777777" w:rsidR="00030218" w:rsidRPr="00B15A96" w:rsidRDefault="00030218" w:rsidP="00030218">
      <w:pPr>
        <w:pStyle w:val="Prrafodelista"/>
        <w:widowControl/>
        <w:numPr>
          <w:ilvl w:val="0"/>
          <w:numId w:val="27"/>
        </w:numPr>
        <w:suppressAutoHyphens w:val="0"/>
        <w:rPr>
          <w:rFonts w:ascii="Arial Narrow" w:hAnsi="Arial Narrow"/>
          <w:color w:val="000000" w:themeColor="text1"/>
          <w:lang w:val="es-ES"/>
        </w:rPr>
      </w:pPr>
      <w:r w:rsidRPr="00B15A96">
        <w:rPr>
          <w:rFonts w:ascii="Arial Narrow" w:hAnsi="Arial Narrow"/>
          <w:color w:val="000000" w:themeColor="text1"/>
          <w:lang w:val="es-ES"/>
        </w:rPr>
        <w:lastRenderedPageBreak/>
        <w:t xml:space="preserve">Solicitamos que nos modifiquen la ley para que la policía no actúe como nuestros verdugos </w:t>
      </w:r>
    </w:p>
    <w:p w14:paraId="2150CE0D" w14:textId="075F0501" w:rsidR="00030218" w:rsidRPr="00B15A96" w:rsidRDefault="00030218" w:rsidP="00030218">
      <w:pPr>
        <w:pStyle w:val="Prrafodelista"/>
        <w:widowControl/>
        <w:numPr>
          <w:ilvl w:val="0"/>
          <w:numId w:val="27"/>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Los comerciantes de las regiones son los más afectados. </w:t>
      </w:r>
    </w:p>
    <w:p w14:paraId="634F9CFA" w14:textId="7FBBBEBF" w:rsidR="00B15A96" w:rsidRDefault="00B15A96" w:rsidP="00B15A96">
      <w:pPr>
        <w:widowControl/>
        <w:suppressAutoHyphens w:val="0"/>
        <w:rPr>
          <w:rFonts w:ascii="Arial Narrow" w:hAnsi="Arial Narrow"/>
          <w:color w:val="000000" w:themeColor="text1"/>
          <w:lang w:val="es-ES"/>
        </w:rPr>
      </w:pPr>
    </w:p>
    <w:p w14:paraId="60919BEC" w14:textId="77777777" w:rsidR="00B15A96" w:rsidRPr="00B15A96" w:rsidRDefault="00B15A96" w:rsidP="00B15A96">
      <w:pPr>
        <w:widowControl/>
        <w:suppressAutoHyphens w:val="0"/>
        <w:rPr>
          <w:rFonts w:ascii="Arial Narrow" w:hAnsi="Arial Narrow"/>
          <w:color w:val="000000" w:themeColor="text1"/>
          <w:lang w:val="es-ES"/>
        </w:rPr>
      </w:pPr>
    </w:p>
    <w:p w14:paraId="15EF5D8D" w14:textId="70A0F016" w:rsidR="00B15A96" w:rsidRPr="00B15A96" w:rsidRDefault="0081025F" w:rsidP="00B15A96">
      <w:pPr>
        <w:widowControl/>
        <w:suppressAutoHyphens w:val="0"/>
        <w:rPr>
          <w:rFonts w:ascii="Arial Narrow" w:hAnsi="Arial Narrow"/>
          <w:b/>
          <w:lang w:val="es-ES"/>
        </w:rPr>
      </w:pPr>
      <w:r>
        <w:rPr>
          <w:rFonts w:ascii="Arial Narrow" w:hAnsi="Arial Narrow"/>
          <w:b/>
          <w:lang w:val="es-ES"/>
        </w:rPr>
        <w:t>Dr</w:t>
      </w:r>
      <w:r w:rsidR="00B15A96">
        <w:rPr>
          <w:rFonts w:ascii="Arial Narrow" w:hAnsi="Arial Narrow"/>
          <w:b/>
          <w:lang w:val="es-ES"/>
        </w:rPr>
        <w:t xml:space="preserve">. Erwin Leonardo Niño- </w:t>
      </w:r>
      <w:r w:rsidR="00B15A96" w:rsidRPr="00B15A96">
        <w:rPr>
          <w:rFonts w:ascii="Arial Narrow" w:hAnsi="Arial Narrow"/>
          <w:b/>
          <w:lang w:val="es-ES"/>
        </w:rPr>
        <w:t xml:space="preserve">Docente U. Nacional </w:t>
      </w:r>
    </w:p>
    <w:p w14:paraId="1AE497B5" w14:textId="77777777" w:rsidR="00B15A96" w:rsidRPr="00B15A96" w:rsidRDefault="00B15A96" w:rsidP="00B15A96">
      <w:pPr>
        <w:rPr>
          <w:rFonts w:ascii="Arial Narrow" w:hAnsi="Arial Narrow"/>
          <w:lang w:val="es-ES"/>
        </w:rPr>
      </w:pPr>
    </w:p>
    <w:p w14:paraId="4E9CB80B" w14:textId="211CAF72" w:rsidR="00B15A96" w:rsidRPr="00B15A96" w:rsidRDefault="00B15A96" w:rsidP="00B15A96">
      <w:pPr>
        <w:pStyle w:val="Prrafodelista"/>
        <w:widowControl/>
        <w:numPr>
          <w:ilvl w:val="0"/>
          <w:numId w:val="36"/>
        </w:numPr>
        <w:suppressAutoHyphens w:val="0"/>
        <w:rPr>
          <w:rFonts w:ascii="Arial Narrow" w:hAnsi="Arial Narrow"/>
          <w:lang w:val="es-ES"/>
        </w:rPr>
      </w:pPr>
      <w:r w:rsidRPr="00B15A96">
        <w:rPr>
          <w:rFonts w:ascii="Arial Narrow" w:hAnsi="Arial Narrow"/>
          <w:lang w:val="es-ES"/>
        </w:rPr>
        <w:t>El P</w:t>
      </w:r>
      <w:r w:rsidR="00532884">
        <w:rPr>
          <w:rFonts w:ascii="Arial Narrow" w:hAnsi="Arial Narrow"/>
          <w:lang w:val="es-ES"/>
        </w:rPr>
        <w:t xml:space="preserve">royecto de </w:t>
      </w:r>
      <w:r w:rsidRPr="00B15A96">
        <w:rPr>
          <w:rFonts w:ascii="Arial Narrow" w:hAnsi="Arial Narrow"/>
          <w:lang w:val="es-ES"/>
        </w:rPr>
        <w:t>L</w:t>
      </w:r>
      <w:r w:rsidR="00532884">
        <w:rPr>
          <w:rFonts w:ascii="Arial Narrow" w:hAnsi="Arial Narrow"/>
          <w:lang w:val="es-ES"/>
        </w:rPr>
        <w:t>ey</w:t>
      </w:r>
      <w:r w:rsidRPr="00B15A96">
        <w:rPr>
          <w:rFonts w:ascii="Arial Narrow" w:hAnsi="Arial Narrow"/>
          <w:lang w:val="es-ES"/>
        </w:rPr>
        <w:t xml:space="preserve"> tiene muchas fallas de tipo estructural porque no diferencia el derecho administrativo y el derecho de </w:t>
      </w:r>
      <w:r w:rsidR="00532884">
        <w:rPr>
          <w:rFonts w:ascii="Arial Narrow" w:hAnsi="Arial Narrow"/>
          <w:lang w:val="es-ES"/>
        </w:rPr>
        <w:t>P</w:t>
      </w:r>
      <w:r w:rsidRPr="00B15A96">
        <w:rPr>
          <w:rFonts w:ascii="Arial Narrow" w:hAnsi="Arial Narrow"/>
          <w:lang w:val="es-ES"/>
        </w:rPr>
        <w:t>olicía.</w:t>
      </w:r>
    </w:p>
    <w:p w14:paraId="6D4D6E29" w14:textId="77777777" w:rsidR="00B15A96" w:rsidRPr="00B15A96" w:rsidRDefault="00B15A96" w:rsidP="00B15A96">
      <w:pPr>
        <w:pStyle w:val="Prrafodelista"/>
        <w:widowControl/>
        <w:numPr>
          <w:ilvl w:val="0"/>
          <w:numId w:val="36"/>
        </w:numPr>
        <w:suppressAutoHyphens w:val="0"/>
        <w:rPr>
          <w:rFonts w:ascii="Arial Narrow" w:hAnsi="Arial Narrow"/>
          <w:lang w:val="es-ES"/>
        </w:rPr>
      </w:pPr>
      <w:r w:rsidRPr="00B15A96">
        <w:rPr>
          <w:rFonts w:ascii="Arial Narrow" w:hAnsi="Arial Narrow"/>
          <w:lang w:val="es-ES"/>
        </w:rPr>
        <w:t xml:space="preserve">Crea funciones de implicaciones gravísimas para las ciudades </w:t>
      </w:r>
    </w:p>
    <w:p w14:paraId="4E8817E0" w14:textId="77777777" w:rsidR="00B15A96" w:rsidRPr="00B15A96" w:rsidRDefault="00B15A96" w:rsidP="00B15A96">
      <w:pPr>
        <w:pStyle w:val="Prrafodelista"/>
        <w:widowControl/>
        <w:numPr>
          <w:ilvl w:val="0"/>
          <w:numId w:val="36"/>
        </w:numPr>
        <w:suppressAutoHyphens w:val="0"/>
        <w:rPr>
          <w:rFonts w:ascii="Arial Narrow" w:hAnsi="Arial Narrow"/>
          <w:lang w:val="es-ES"/>
        </w:rPr>
      </w:pPr>
      <w:r w:rsidRPr="00B15A96">
        <w:rPr>
          <w:rFonts w:ascii="Arial Narrow" w:hAnsi="Arial Narrow"/>
          <w:lang w:val="es-ES"/>
        </w:rPr>
        <w:t xml:space="preserve">La limitación del uso del suelo, solo al concepto urbanístico es grave porque limita el concepto de ciudad y su desarrollo. Rompe con la armonía de ciudad </w:t>
      </w:r>
    </w:p>
    <w:p w14:paraId="5608C550" w14:textId="77777777" w:rsidR="00B15A96" w:rsidRPr="00B15A96" w:rsidRDefault="00B15A96" w:rsidP="00B15A96">
      <w:pPr>
        <w:pStyle w:val="Prrafodelista"/>
        <w:widowControl/>
        <w:numPr>
          <w:ilvl w:val="0"/>
          <w:numId w:val="36"/>
        </w:numPr>
        <w:suppressAutoHyphens w:val="0"/>
        <w:rPr>
          <w:rFonts w:ascii="Arial Narrow" w:hAnsi="Arial Narrow"/>
          <w:lang w:val="es-ES"/>
        </w:rPr>
      </w:pPr>
      <w:r w:rsidRPr="00B15A96">
        <w:rPr>
          <w:rFonts w:ascii="Arial Narrow" w:hAnsi="Arial Narrow"/>
          <w:lang w:val="es-ES"/>
        </w:rPr>
        <w:t xml:space="preserve">Se quiere volver a la Ley 232 pero de una forma más lenta, procesos que para cerrar un establecimiento se demoraría ente 7 y 10 años y el perjudicado sería el comerciante legal que frente a una competencia desleal no pueda hacer mayor cosa </w:t>
      </w:r>
    </w:p>
    <w:p w14:paraId="29867F35" w14:textId="312EE29A" w:rsidR="00B15A96" w:rsidRPr="00B15A96" w:rsidRDefault="00B15A96" w:rsidP="00B15A96">
      <w:pPr>
        <w:pStyle w:val="Prrafodelista"/>
        <w:widowControl/>
        <w:numPr>
          <w:ilvl w:val="0"/>
          <w:numId w:val="36"/>
        </w:numPr>
        <w:suppressAutoHyphens w:val="0"/>
        <w:rPr>
          <w:rFonts w:ascii="Arial Narrow" w:hAnsi="Arial Narrow"/>
          <w:lang w:val="es-ES"/>
        </w:rPr>
      </w:pPr>
      <w:r w:rsidRPr="00B15A96">
        <w:rPr>
          <w:rFonts w:ascii="Arial Narrow" w:hAnsi="Arial Narrow"/>
          <w:lang w:val="es-ES"/>
        </w:rPr>
        <w:t xml:space="preserve">Dentro del Proyecto de Ley no aparece de forma clara la actuación de la policía </w:t>
      </w:r>
    </w:p>
    <w:p w14:paraId="27CAD25F" w14:textId="0FAF461F" w:rsidR="00B15A96" w:rsidRPr="00B15A96" w:rsidRDefault="00B15A96" w:rsidP="00B15A96">
      <w:pPr>
        <w:pStyle w:val="Prrafodelista"/>
        <w:widowControl/>
        <w:numPr>
          <w:ilvl w:val="0"/>
          <w:numId w:val="36"/>
        </w:numPr>
        <w:suppressAutoHyphens w:val="0"/>
        <w:rPr>
          <w:rFonts w:ascii="Arial Narrow" w:hAnsi="Arial Narrow"/>
          <w:lang w:val="es-ES"/>
        </w:rPr>
      </w:pPr>
      <w:r w:rsidRPr="00B15A96">
        <w:rPr>
          <w:rFonts w:ascii="Arial Narrow" w:hAnsi="Arial Narrow"/>
          <w:lang w:val="es-ES"/>
        </w:rPr>
        <w:t xml:space="preserve">Sí hace falta la seguridad al comerciante, pero esa seguridad la otorga el desarrollo de los reglamentos de Policía. </w:t>
      </w:r>
    </w:p>
    <w:p w14:paraId="3D5511C3" w14:textId="3616CBCB" w:rsidR="00B15A96" w:rsidRPr="00B15A96" w:rsidRDefault="00B15A96" w:rsidP="00B15A96">
      <w:pPr>
        <w:pStyle w:val="Prrafodelista"/>
        <w:numPr>
          <w:ilvl w:val="0"/>
          <w:numId w:val="36"/>
        </w:numPr>
        <w:rPr>
          <w:rFonts w:ascii="Arial Narrow" w:hAnsi="Arial Narrow"/>
          <w:lang w:val="es-ES"/>
        </w:rPr>
      </w:pPr>
      <w:r w:rsidRPr="00B15A96">
        <w:rPr>
          <w:rFonts w:ascii="Arial Narrow" w:hAnsi="Arial Narrow"/>
          <w:lang w:val="es-ES"/>
        </w:rPr>
        <w:t xml:space="preserve">Se quiere volver a la ley 232. Si bien hay que darles seguridad a los comerciantes, pero, regulando el reglamento de la policía por medio de las asambleas departamentales o consejos municipales. </w:t>
      </w:r>
    </w:p>
    <w:p w14:paraId="2BEE893C" w14:textId="2DB75D4A" w:rsidR="00030218" w:rsidRPr="00B15A96" w:rsidRDefault="00030218" w:rsidP="00030218">
      <w:pPr>
        <w:widowControl/>
        <w:suppressAutoHyphens w:val="0"/>
        <w:rPr>
          <w:rFonts w:ascii="Arial Narrow" w:hAnsi="Arial Narrow"/>
          <w:color w:val="000000" w:themeColor="text1"/>
          <w:lang w:val="es-ES"/>
        </w:rPr>
      </w:pPr>
    </w:p>
    <w:p w14:paraId="788F1DBB" w14:textId="77777777" w:rsidR="00030218" w:rsidRPr="00B15A96" w:rsidRDefault="00030218" w:rsidP="00030218">
      <w:pPr>
        <w:widowControl/>
        <w:suppressAutoHyphens w:val="0"/>
        <w:rPr>
          <w:rFonts w:ascii="Arial Narrow" w:hAnsi="Arial Narrow"/>
          <w:b/>
          <w:color w:val="000000" w:themeColor="text1"/>
          <w:lang w:val="es-ES"/>
        </w:rPr>
      </w:pPr>
    </w:p>
    <w:p w14:paraId="21139BD3" w14:textId="231F2323" w:rsidR="00030218" w:rsidRPr="00B15A96" w:rsidRDefault="0081025F" w:rsidP="00030218">
      <w:pPr>
        <w:widowControl/>
        <w:suppressAutoHyphens w:val="0"/>
        <w:rPr>
          <w:rFonts w:ascii="Arial Narrow" w:hAnsi="Arial Narrow"/>
          <w:b/>
          <w:color w:val="000000" w:themeColor="text1"/>
          <w:lang w:val="es-ES"/>
        </w:rPr>
      </w:pPr>
      <w:r>
        <w:rPr>
          <w:rFonts w:ascii="Arial Narrow" w:hAnsi="Arial Narrow"/>
          <w:b/>
          <w:color w:val="000000" w:themeColor="text1"/>
          <w:lang w:val="es-ES"/>
        </w:rPr>
        <w:t xml:space="preserve">Dra. </w:t>
      </w:r>
      <w:r w:rsidR="00030218" w:rsidRPr="00B15A96">
        <w:rPr>
          <w:rFonts w:ascii="Arial Narrow" w:hAnsi="Arial Narrow"/>
          <w:b/>
          <w:color w:val="000000" w:themeColor="text1"/>
          <w:lang w:val="es-ES"/>
        </w:rPr>
        <w:t xml:space="preserve">Luz Marina </w:t>
      </w:r>
      <w:r w:rsidR="00B15A96" w:rsidRPr="00B15A96">
        <w:rPr>
          <w:rFonts w:ascii="Arial Narrow" w:hAnsi="Arial Narrow"/>
          <w:b/>
          <w:color w:val="000000" w:themeColor="text1"/>
          <w:lang w:val="es-ES"/>
        </w:rPr>
        <w:t>Vélez</w:t>
      </w:r>
      <w:r w:rsidR="00030218" w:rsidRPr="00B15A96">
        <w:rPr>
          <w:rFonts w:ascii="Arial Narrow" w:hAnsi="Arial Narrow"/>
          <w:b/>
          <w:color w:val="000000" w:themeColor="text1"/>
          <w:lang w:val="es-ES"/>
        </w:rPr>
        <w:t xml:space="preserve"> - Comerciante </w:t>
      </w:r>
    </w:p>
    <w:p w14:paraId="084DBFED" w14:textId="77777777" w:rsidR="00030218" w:rsidRPr="00B15A96" w:rsidRDefault="00030218" w:rsidP="00030218">
      <w:pPr>
        <w:rPr>
          <w:rFonts w:ascii="Arial Narrow" w:hAnsi="Arial Narrow"/>
          <w:color w:val="000000" w:themeColor="text1"/>
          <w:lang w:val="es-ES"/>
        </w:rPr>
      </w:pPr>
    </w:p>
    <w:p w14:paraId="29C8AB82" w14:textId="77777777" w:rsidR="00030218" w:rsidRPr="00B15A96" w:rsidRDefault="00030218" w:rsidP="00030218">
      <w:pPr>
        <w:pStyle w:val="Prrafodelista"/>
        <w:widowControl/>
        <w:numPr>
          <w:ilvl w:val="0"/>
          <w:numId w:val="31"/>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Están vulnerando nuestro derecho al trabajo. </w:t>
      </w:r>
    </w:p>
    <w:p w14:paraId="12686DDA" w14:textId="77777777" w:rsidR="00030218" w:rsidRPr="00B15A96" w:rsidRDefault="00030218" w:rsidP="00030218">
      <w:pPr>
        <w:pStyle w:val="Prrafodelista"/>
        <w:widowControl/>
        <w:numPr>
          <w:ilvl w:val="0"/>
          <w:numId w:val="31"/>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Con un POT desactualizado art. 5630 ley 6667 </w:t>
      </w:r>
    </w:p>
    <w:p w14:paraId="4B4AEC95" w14:textId="54993E03" w:rsidR="00030218" w:rsidRPr="00B15A96" w:rsidRDefault="00030218" w:rsidP="00030218">
      <w:pPr>
        <w:pStyle w:val="Prrafodelista"/>
        <w:widowControl/>
        <w:numPr>
          <w:ilvl w:val="0"/>
          <w:numId w:val="31"/>
        </w:numPr>
        <w:suppressAutoHyphens w:val="0"/>
        <w:rPr>
          <w:rFonts w:ascii="Arial Narrow" w:hAnsi="Arial Narrow"/>
          <w:color w:val="000000" w:themeColor="text1"/>
          <w:lang w:val="es-ES"/>
        </w:rPr>
      </w:pPr>
      <w:r w:rsidRPr="00B15A96">
        <w:rPr>
          <w:rFonts w:ascii="Arial Narrow" w:hAnsi="Arial Narrow"/>
          <w:color w:val="000000" w:themeColor="text1"/>
          <w:lang w:val="es-ES"/>
        </w:rPr>
        <w:t>Nos hacen cerrar los establecimientos antes del permiso legal que tienen los comerciantes para cerrar</w:t>
      </w:r>
      <w:r w:rsidR="00532884">
        <w:rPr>
          <w:rFonts w:ascii="Arial Narrow" w:hAnsi="Arial Narrow"/>
          <w:color w:val="000000" w:themeColor="text1"/>
          <w:lang w:val="es-ES"/>
        </w:rPr>
        <w:t>.</w:t>
      </w:r>
      <w:r w:rsidRPr="00B15A96">
        <w:rPr>
          <w:rFonts w:ascii="Arial Narrow" w:hAnsi="Arial Narrow"/>
          <w:color w:val="000000" w:themeColor="text1"/>
          <w:lang w:val="es-ES"/>
        </w:rPr>
        <w:t xml:space="preserve"> </w:t>
      </w:r>
      <w:r w:rsidR="00532884">
        <w:rPr>
          <w:rFonts w:ascii="Arial Narrow" w:hAnsi="Arial Narrow"/>
          <w:color w:val="000000" w:themeColor="text1"/>
          <w:lang w:val="es-ES"/>
        </w:rPr>
        <w:t>E</w:t>
      </w:r>
      <w:r w:rsidRPr="00B15A96">
        <w:rPr>
          <w:rFonts w:ascii="Arial Narrow" w:hAnsi="Arial Narrow"/>
          <w:color w:val="000000" w:themeColor="text1"/>
          <w:lang w:val="es-ES"/>
        </w:rPr>
        <w:t>jemplo</w:t>
      </w:r>
      <w:r w:rsidR="00532884">
        <w:rPr>
          <w:rFonts w:ascii="Arial Narrow" w:hAnsi="Arial Narrow"/>
          <w:color w:val="000000" w:themeColor="text1"/>
          <w:lang w:val="es-ES"/>
        </w:rPr>
        <w:t>: cuando piden cerrar a las 11</w:t>
      </w:r>
      <w:r w:rsidRPr="00B15A96">
        <w:rPr>
          <w:rFonts w:ascii="Arial Narrow" w:hAnsi="Arial Narrow"/>
          <w:color w:val="000000" w:themeColor="text1"/>
          <w:lang w:val="es-ES"/>
        </w:rPr>
        <w:t>pm</w:t>
      </w:r>
      <w:r w:rsidR="00532884">
        <w:rPr>
          <w:rFonts w:ascii="Arial Narrow" w:hAnsi="Arial Narrow"/>
          <w:color w:val="000000" w:themeColor="text1"/>
          <w:lang w:val="es-ES"/>
        </w:rPr>
        <w:t xml:space="preserve"> y el establecimiento puede operar hasta las 3</w:t>
      </w:r>
      <w:r w:rsidRPr="00B15A96">
        <w:rPr>
          <w:rFonts w:ascii="Arial Narrow" w:hAnsi="Arial Narrow"/>
          <w:color w:val="000000" w:themeColor="text1"/>
          <w:lang w:val="es-ES"/>
        </w:rPr>
        <w:t>am</w:t>
      </w:r>
      <w:r w:rsidR="00532884">
        <w:rPr>
          <w:rFonts w:ascii="Arial Narrow" w:hAnsi="Arial Narrow"/>
          <w:color w:val="000000" w:themeColor="text1"/>
          <w:lang w:val="es-ES"/>
        </w:rPr>
        <w:t xml:space="preserve"> legalmente.</w:t>
      </w:r>
      <w:r w:rsidRPr="00B15A96">
        <w:rPr>
          <w:rFonts w:ascii="Arial Narrow" w:hAnsi="Arial Narrow"/>
          <w:color w:val="000000" w:themeColor="text1"/>
          <w:lang w:val="es-ES"/>
        </w:rPr>
        <w:t xml:space="preserve"> </w:t>
      </w:r>
    </w:p>
    <w:p w14:paraId="0703675B" w14:textId="1F86FB72" w:rsidR="0081025F" w:rsidRPr="00532884" w:rsidRDefault="00532884" w:rsidP="007C5BED">
      <w:pPr>
        <w:pStyle w:val="Prrafodelista"/>
        <w:widowControl/>
        <w:numPr>
          <w:ilvl w:val="0"/>
          <w:numId w:val="31"/>
        </w:numPr>
        <w:suppressAutoHyphens w:val="0"/>
        <w:rPr>
          <w:rFonts w:ascii="Arial Narrow" w:hAnsi="Arial Narrow"/>
          <w:color w:val="000000" w:themeColor="text1"/>
          <w:lang w:val="es-ES"/>
        </w:rPr>
      </w:pPr>
      <w:r w:rsidRPr="00532884">
        <w:rPr>
          <w:rFonts w:ascii="Arial Narrow" w:hAnsi="Arial Narrow"/>
          <w:color w:val="000000" w:themeColor="text1"/>
          <w:lang w:val="es-ES"/>
        </w:rPr>
        <w:t xml:space="preserve">Solicitamos que </w:t>
      </w:r>
      <w:r w:rsidR="00030218" w:rsidRPr="00532884">
        <w:rPr>
          <w:rFonts w:ascii="Arial Narrow" w:hAnsi="Arial Narrow"/>
          <w:color w:val="000000" w:themeColor="text1"/>
          <w:lang w:val="es-ES"/>
        </w:rPr>
        <w:t xml:space="preserve">el </w:t>
      </w:r>
      <w:r w:rsidRPr="00532884">
        <w:rPr>
          <w:rFonts w:ascii="Arial Narrow" w:hAnsi="Arial Narrow"/>
          <w:color w:val="000000" w:themeColor="text1"/>
          <w:lang w:val="es-ES"/>
        </w:rPr>
        <w:t>P</w:t>
      </w:r>
      <w:r w:rsidR="00030218" w:rsidRPr="00532884">
        <w:rPr>
          <w:rFonts w:ascii="Arial Narrow" w:hAnsi="Arial Narrow"/>
          <w:color w:val="000000" w:themeColor="text1"/>
          <w:lang w:val="es-ES"/>
        </w:rPr>
        <w:t xml:space="preserve">olicía no llegue a </w:t>
      </w:r>
      <w:r w:rsidRPr="00532884">
        <w:rPr>
          <w:rFonts w:ascii="Arial Narrow" w:hAnsi="Arial Narrow"/>
          <w:color w:val="000000" w:themeColor="text1"/>
          <w:lang w:val="es-ES"/>
        </w:rPr>
        <w:t xml:space="preserve">irrespetarnos, ni tampoco nos </w:t>
      </w:r>
      <w:r>
        <w:rPr>
          <w:rFonts w:ascii="Arial Narrow" w:hAnsi="Arial Narrow"/>
          <w:color w:val="000000" w:themeColor="text1"/>
          <w:lang w:val="es-ES"/>
        </w:rPr>
        <w:t>amenacen con cerrarnos, ya que llegan al establecimiento con la intención de sembrarnos pánico si no tenemos los requisitos completos.</w:t>
      </w:r>
    </w:p>
    <w:p w14:paraId="1E964749" w14:textId="77777777" w:rsidR="0081025F" w:rsidRPr="0081025F" w:rsidRDefault="0081025F" w:rsidP="0081025F">
      <w:pPr>
        <w:widowControl/>
        <w:suppressAutoHyphens w:val="0"/>
        <w:rPr>
          <w:rFonts w:ascii="Arial Narrow" w:hAnsi="Arial Narrow"/>
          <w:color w:val="000000" w:themeColor="text1"/>
          <w:lang w:val="es-ES"/>
        </w:rPr>
      </w:pPr>
    </w:p>
    <w:p w14:paraId="3129C71B" w14:textId="77777777" w:rsidR="00030218" w:rsidRPr="00B15A96" w:rsidRDefault="00030218" w:rsidP="00030218">
      <w:pPr>
        <w:rPr>
          <w:rFonts w:ascii="Arial Narrow" w:hAnsi="Arial Narrow"/>
          <w:b/>
          <w:color w:val="000000" w:themeColor="text1"/>
          <w:lang w:val="es-ES"/>
        </w:rPr>
      </w:pPr>
    </w:p>
    <w:p w14:paraId="2AC813F4" w14:textId="5254BE51" w:rsidR="00030218" w:rsidRPr="00B15A96" w:rsidRDefault="0081025F" w:rsidP="00030218">
      <w:pPr>
        <w:rPr>
          <w:rFonts w:ascii="Arial Narrow" w:hAnsi="Arial Narrow"/>
          <w:b/>
          <w:color w:val="000000" w:themeColor="text1"/>
          <w:lang w:val="es-ES"/>
        </w:rPr>
      </w:pPr>
      <w:r>
        <w:rPr>
          <w:rFonts w:ascii="Arial Narrow" w:hAnsi="Arial Narrow"/>
          <w:b/>
          <w:color w:val="000000" w:themeColor="text1"/>
          <w:lang w:val="es-ES"/>
        </w:rPr>
        <w:t xml:space="preserve">D.R </w:t>
      </w:r>
      <w:r w:rsidR="00030218" w:rsidRPr="00B15A96">
        <w:rPr>
          <w:rFonts w:ascii="Arial Narrow" w:hAnsi="Arial Narrow"/>
          <w:b/>
          <w:color w:val="000000" w:themeColor="text1"/>
          <w:lang w:val="es-ES"/>
        </w:rPr>
        <w:t>Arnold Mauricio Morales- Vocero Comerciantes</w:t>
      </w:r>
    </w:p>
    <w:p w14:paraId="58B23382" w14:textId="77777777" w:rsidR="00030218" w:rsidRPr="00B15A96" w:rsidRDefault="00030218" w:rsidP="00030218">
      <w:pPr>
        <w:rPr>
          <w:rFonts w:ascii="Arial Narrow" w:hAnsi="Arial Narrow"/>
          <w:color w:val="000000" w:themeColor="text1"/>
          <w:lang w:val="es-ES"/>
        </w:rPr>
      </w:pPr>
    </w:p>
    <w:p w14:paraId="476EE116" w14:textId="77777777" w:rsidR="00030218" w:rsidRPr="00B15A96" w:rsidRDefault="00030218" w:rsidP="00030218">
      <w:pPr>
        <w:pStyle w:val="Prrafodelista"/>
        <w:widowControl/>
        <w:numPr>
          <w:ilvl w:val="0"/>
          <w:numId w:val="32"/>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Nos hemos visto afectados económicamente por los sellamientos a los comercios, violándose el debido proceso </w:t>
      </w:r>
    </w:p>
    <w:p w14:paraId="03BDE130" w14:textId="77777777" w:rsidR="00030218" w:rsidRPr="00B15A96" w:rsidRDefault="00030218" w:rsidP="00030218">
      <w:pPr>
        <w:pStyle w:val="Prrafodelista"/>
        <w:widowControl/>
        <w:numPr>
          <w:ilvl w:val="0"/>
          <w:numId w:val="32"/>
        </w:numPr>
        <w:suppressAutoHyphens w:val="0"/>
        <w:rPr>
          <w:rFonts w:ascii="Arial Narrow" w:hAnsi="Arial Narrow"/>
          <w:color w:val="000000" w:themeColor="text1"/>
          <w:lang w:val="es-ES"/>
        </w:rPr>
      </w:pPr>
      <w:r w:rsidRPr="00B15A96">
        <w:rPr>
          <w:rFonts w:ascii="Arial Narrow" w:hAnsi="Arial Narrow"/>
          <w:color w:val="000000" w:themeColor="text1"/>
          <w:lang w:val="es-ES"/>
        </w:rPr>
        <w:t>Muchas veces las medidas correctivas, las impone la policía sin tener conocimientos técnicos</w:t>
      </w:r>
    </w:p>
    <w:p w14:paraId="267499E6" w14:textId="77777777" w:rsidR="00030218" w:rsidRPr="00B15A96" w:rsidRDefault="00030218" w:rsidP="00030218">
      <w:pPr>
        <w:pStyle w:val="Prrafodelista"/>
        <w:widowControl/>
        <w:numPr>
          <w:ilvl w:val="0"/>
          <w:numId w:val="32"/>
        </w:numPr>
        <w:suppressAutoHyphens w:val="0"/>
        <w:rPr>
          <w:rFonts w:ascii="Arial Narrow" w:hAnsi="Arial Narrow"/>
          <w:lang w:val="es-ES"/>
        </w:rPr>
      </w:pPr>
      <w:r w:rsidRPr="00B15A96">
        <w:rPr>
          <w:rFonts w:ascii="Arial Narrow" w:hAnsi="Arial Narrow"/>
          <w:lang w:val="es-ES"/>
        </w:rPr>
        <w:lastRenderedPageBreak/>
        <w:t xml:space="preserve">La certificación del POT muchas veces es de imposible cumplimiento, lo cual hace que cierren los establecimientos siendo unas de las medidas más duras. </w:t>
      </w:r>
    </w:p>
    <w:p w14:paraId="6240CD84" w14:textId="340F4112" w:rsidR="00030218" w:rsidRPr="00B15A96" w:rsidRDefault="00030218" w:rsidP="00030218">
      <w:pPr>
        <w:pStyle w:val="Prrafodelista"/>
        <w:widowControl/>
        <w:numPr>
          <w:ilvl w:val="0"/>
          <w:numId w:val="32"/>
        </w:numPr>
        <w:suppressAutoHyphens w:val="0"/>
        <w:rPr>
          <w:rFonts w:ascii="Arial Narrow" w:hAnsi="Arial Narrow"/>
          <w:lang w:val="es-ES"/>
        </w:rPr>
      </w:pPr>
      <w:r w:rsidRPr="00B15A96">
        <w:rPr>
          <w:rFonts w:ascii="Arial Narrow" w:hAnsi="Arial Narrow"/>
          <w:lang w:val="es-ES"/>
        </w:rPr>
        <w:t xml:space="preserve">Con las medidas de cierre, tenemos problemas para pago de proveedores, servicios etc, Más una inestabilidad familiar, desprestigio par el negocio. </w:t>
      </w:r>
    </w:p>
    <w:p w14:paraId="6A4D8444" w14:textId="147CD593" w:rsidR="00030218" w:rsidRPr="00B15A96" w:rsidRDefault="00030218" w:rsidP="00030218">
      <w:pPr>
        <w:pStyle w:val="Prrafodelista"/>
        <w:widowControl/>
        <w:numPr>
          <w:ilvl w:val="0"/>
          <w:numId w:val="32"/>
        </w:numPr>
        <w:suppressAutoHyphens w:val="0"/>
        <w:rPr>
          <w:rFonts w:ascii="Arial Narrow" w:hAnsi="Arial Narrow"/>
          <w:lang w:val="es-ES"/>
        </w:rPr>
      </w:pPr>
      <w:r w:rsidRPr="00B15A96">
        <w:rPr>
          <w:rFonts w:ascii="Arial Narrow" w:hAnsi="Arial Narrow"/>
          <w:lang w:val="es-ES"/>
        </w:rPr>
        <w:t>Con los cierres y las sanciones se genera un problema social, detrás de ellos hay toda una cadena de producción</w:t>
      </w:r>
    </w:p>
    <w:p w14:paraId="0C48D915" w14:textId="616C8B1D" w:rsidR="00B15A96" w:rsidRPr="001D4B4F" w:rsidRDefault="00B15A96" w:rsidP="001D4B4F">
      <w:pPr>
        <w:widowControl/>
        <w:suppressAutoHyphens w:val="0"/>
        <w:rPr>
          <w:rFonts w:ascii="Arial Narrow" w:hAnsi="Arial Narrow"/>
          <w:b/>
          <w:lang w:val="es-ES"/>
        </w:rPr>
      </w:pPr>
    </w:p>
    <w:p w14:paraId="7FE8FD3F" w14:textId="15EA4CBA" w:rsidR="00030218" w:rsidRPr="00030218" w:rsidRDefault="0081025F" w:rsidP="00030218">
      <w:pPr>
        <w:widowControl/>
        <w:suppressAutoHyphens w:val="0"/>
        <w:rPr>
          <w:rFonts w:ascii="Arial Narrow" w:hAnsi="Arial Narrow"/>
          <w:b/>
          <w:lang w:val="es-ES"/>
        </w:rPr>
      </w:pPr>
      <w:r>
        <w:rPr>
          <w:rFonts w:ascii="Arial Narrow" w:hAnsi="Arial Narrow"/>
          <w:b/>
          <w:lang w:val="es-ES"/>
        </w:rPr>
        <w:t xml:space="preserve">D.R </w:t>
      </w:r>
      <w:r w:rsidR="00B15A96" w:rsidRPr="00B15A96">
        <w:rPr>
          <w:rFonts w:ascii="Arial Narrow" w:hAnsi="Arial Narrow"/>
          <w:b/>
          <w:lang w:val="es-ES"/>
        </w:rPr>
        <w:t>Edward G</w:t>
      </w:r>
      <w:r w:rsidR="00030218" w:rsidRPr="00B15A96">
        <w:rPr>
          <w:rFonts w:ascii="Arial Narrow" w:hAnsi="Arial Narrow"/>
          <w:b/>
          <w:lang w:val="es-ES"/>
        </w:rPr>
        <w:t>uerrero</w:t>
      </w:r>
      <w:r w:rsidR="00B15A96" w:rsidRPr="00B15A96">
        <w:rPr>
          <w:rFonts w:ascii="Arial Narrow" w:hAnsi="Arial Narrow"/>
          <w:b/>
          <w:lang w:val="es-ES"/>
        </w:rPr>
        <w:t xml:space="preserve"> -</w:t>
      </w:r>
      <w:r w:rsidR="00030218" w:rsidRPr="00B15A96">
        <w:rPr>
          <w:rFonts w:ascii="Arial Narrow" w:hAnsi="Arial Narrow"/>
          <w:b/>
          <w:lang w:val="es-ES"/>
        </w:rPr>
        <w:t xml:space="preserve"> </w:t>
      </w:r>
      <w:r w:rsidR="00B15A96" w:rsidRPr="00B15A96">
        <w:rPr>
          <w:rFonts w:ascii="Arial Narrow" w:hAnsi="Arial Narrow"/>
          <w:b/>
          <w:lang w:val="es-ES"/>
        </w:rPr>
        <w:t>E</w:t>
      </w:r>
      <w:r w:rsidR="00030218" w:rsidRPr="00B15A96">
        <w:rPr>
          <w:rFonts w:ascii="Arial Narrow" w:hAnsi="Arial Narrow"/>
          <w:b/>
          <w:lang w:val="es-ES"/>
        </w:rPr>
        <w:t>conomista de los tenderos de Tunja</w:t>
      </w:r>
    </w:p>
    <w:p w14:paraId="071FF1F2" w14:textId="77777777" w:rsidR="00030218" w:rsidRPr="00B15A96" w:rsidRDefault="00030218" w:rsidP="00030218">
      <w:pPr>
        <w:rPr>
          <w:rFonts w:ascii="Arial Narrow" w:hAnsi="Arial Narrow"/>
          <w:color w:val="000000" w:themeColor="text1"/>
          <w:lang w:val="es-ES"/>
        </w:rPr>
      </w:pPr>
    </w:p>
    <w:p w14:paraId="6F9178D9" w14:textId="77777777" w:rsidR="00030218" w:rsidRPr="00B15A96" w:rsidRDefault="00030218" w:rsidP="00030218">
      <w:pPr>
        <w:pStyle w:val="Prrafodelista"/>
        <w:widowControl/>
        <w:numPr>
          <w:ilvl w:val="0"/>
          <w:numId w:val="34"/>
        </w:numPr>
        <w:suppressAutoHyphens w:val="0"/>
        <w:rPr>
          <w:rFonts w:ascii="Arial Narrow" w:hAnsi="Arial Narrow"/>
          <w:color w:val="000000" w:themeColor="text1"/>
          <w:lang w:val="es-ES"/>
        </w:rPr>
      </w:pPr>
      <w:r w:rsidRPr="00B15A96">
        <w:rPr>
          <w:rFonts w:ascii="Arial Narrow" w:hAnsi="Arial Narrow"/>
          <w:color w:val="000000" w:themeColor="text1"/>
          <w:lang w:val="es-ES"/>
        </w:rPr>
        <w:t>Art 87 código de policía</w:t>
      </w:r>
      <w:r w:rsidRPr="00B15A96">
        <w:rPr>
          <w:rFonts w:ascii="Arial Narrow" w:hAnsi="Arial Narrow"/>
          <w:color w:val="000000" w:themeColor="text1"/>
          <w:lang w:val="es-ES"/>
        </w:rPr>
        <w:sym w:font="Wingdings" w:char="F0E0"/>
      </w:r>
      <w:r w:rsidRPr="00B15A96">
        <w:rPr>
          <w:rFonts w:ascii="Arial Narrow" w:hAnsi="Arial Narrow"/>
          <w:color w:val="000000" w:themeColor="text1"/>
          <w:lang w:val="es-ES"/>
        </w:rPr>
        <w:t xml:space="preserve"> requisitos de funcionamiento </w:t>
      </w:r>
    </w:p>
    <w:p w14:paraId="3AD615EB" w14:textId="29BFC063" w:rsidR="00030218" w:rsidRPr="00B15A96" w:rsidRDefault="00030218" w:rsidP="00030218">
      <w:pPr>
        <w:pStyle w:val="Prrafodelista"/>
        <w:widowControl/>
        <w:numPr>
          <w:ilvl w:val="0"/>
          <w:numId w:val="34"/>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El tema de uso de suelos es lo más complicado en las zonas residenciales. Las tiendas no son de alto impacto porque proveemos víveres. </w:t>
      </w:r>
    </w:p>
    <w:p w14:paraId="4213A03A" w14:textId="77777777" w:rsidR="00030218" w:rsidRPr="00B15A96" w:rsidRDefault="00030218" w:rsidP="00030218">
      <w:pPr>
        <w:pStyle w:val="Prrafodelista"/>
        <w:widowControl/>
        <w:numPr>
          <w:ilvl w:val="0"/>
          <w:numId w:val="34"/>
        </w:numPr>
        <w:suppressAutoHyphens w:val="0"/>
        <w:rPr>
          <w:rFonts w:ascii="Arial Narrow" w:hAnsi="Arial Narrow"/>
          <w:color w:val="000000" w:themeColor="text1"/>
          <w:lang w:val="es-ES"/>
        </w:rPr>
      </w:pPr>
      <w:r w:rsidRPr="00B15A96">
        <w:rPr>
          <w:rFonts w:ascii="Arial Narrow" w:hAnsi="Arial Narrow"/>
          <w:color w:val="000000" w:themeColor="text1"/>
          <w:lang w:val="es-ES"/>
        </w:rPr>
        <w:t xml:space="preserve">El POT a nivel nacional, y el código de policía le da funciones a la policía para acometer atropellos </w:t>
      </w:r>
    </w:p>
    <w:p w14:paraId="05F6B255" w14:textId="27B4149B" w:rsidR="00030218" w:rsidRPr="00B15A96" w:rsidRDefault="001D4B4F" w:rsidP="00030218">
      <w:pPr>
        <w:pStyle w:val="Prrafodelista"/>
        <w:widowControl/>
        <w:numPr>
          <w:ilvl w:val="0"/>
          <w:numId w:val="34"/>
        </w:numPr>
        <w:suppressAutoHyphens w:val="0"/>
        <w:rPr>
          <w:rFonts w:ascii="Arial Narrow" w:hAnsi="Arial Narrow"/>
          <w:color w:val="000000" w:themeColor="text1"/>
          <w:lang w:val="es-ES"/>
        </w:rPr>
      </w:pPr>
      <w:r>
        <w:rPr>
          <w:rFonts w:ascii="Arial Narrow" w:hAnsi="Arial Narrow"/>
          <w:color w:val="000000" w:themeColor="text1"/>
          <w:lang w:val="es-ES"/>
        </w:rPr>
        <w:t>El c</w:t>
      </w:r>
      <w:r w:rsidR="00030218" w:rsidRPr="00B15A96">
        <w:rPr>
          <w:rFonts w:ascii="Arial Narrow" w:hAnsi="Arial Narrow"/>
          <w:color w:val="000000" w:themeColor="text1"/>
          <w:lang w:val="es-ES"/>
        </w:rPr>
        <w:t>oncepto de</w:t>
      </w:r>
      <w:r>
        <w:rPr>
          <w:rFonts w:ascii="Arial Narrow" w:hAnsi="Arial Narrow"/>
          <w:color w:val="000000" w:themeColor="text1"/>
          <w:lang w:val="es-ES"/>
        </w:rPr>
        <w:t>l</w:t>
      </w:r>
      <w:r w:rsidR="00030218" w:rsidRPr="00B15A96">
        <w:rPr>
          <w:rFonts w:ascii="Arial Narrow" w:hAnsi="Arial Narrow"/>
          <w:color w:val="000000" w:themeColor="text1"/>
          <w:lang w:val="es-ES"/>
        </w:rPr>
        <w:t xml:space="preserve"> min</w:t>
      </w:r>
      <w:r>
        <w:rPr>
          <w:rFonts w:ascii="Arial Narrow" w:hAnsi="Arial Narrow"/>
          <w:color w:val="000000" w:themeColor="text1"/>
          <w:lang w:val="es-ES"/>
        </w:rPr>
        <w:t>isterio</w:t>
      </w:r>
      <w:r w:rsidR="00030218" w:rsidRPr="00B15A96">
        <w:rPr>
          <w:rFonts w:ascii="Arial Narrow" w:hAnsi="Arial Narrow"/>
          <w:color w:val="000000" w:themeColor="text1"/>
          <w:lang w:val="es-ES"/>
        </w:rPr>
        <w:t xml:space="preserve"> de vivienda</w:t>
      </w:r>
      <w:r>
        <w:rPr>
          <w:rFonts w:ascii="Arial Narrow" w:hAnsi="Arial Narrow"/>
          <w:color w:val="000000" w:themeColor="text1"/>
          <w:lang w:val="es-ES"/>
        </w:rPr>
        <w:t>,</w:t>
      </w:r>
      <w:r w:rsidR="00030218" w:rsidRPr="00B15A96">
        <w:rPr>
          <w:rFonts w:ascii="Arial Narrow" w:hAnsi="Arial Narrow"/>
          <w:color w:val="000000" w:themeColor="text1"/>
          <w:lang w:val="es-ES"/>
        </w:rPr>
        <w:t xml:space="preserve"> la destinación y uso de suelo son </w:t>
      </w:r>
      <w:r w:rsidRPr="00B15A96">
        <w:rPr>
          <w:rFonts w:ascii="Arial Narrow" w:hAnsi="Arial Narrow"/>
          <w:color w:val="000000" w:themeColor="text1"/>
          <w:lang w:val="es-ES"/>
        </w:rPr>
        <w:t>similares,</w:t>
      </w:r>
      <w:r w:rsidR="00030218" w:rsidRPr="00B15A96">
        <w:rPr>
          <w:rFonts w:ascii="Arial Narrow" w:hAnsi="Arial Narrow"/>
          <w:color w:val="000000" w:themeColor="text1"/>
          <w:lang w:val="es-ES"/>
        </w:rPr>
        <w:t xml:space="preserve"> per</w:t>
      </w:r>
      <w:r>
        <w:rPr>
          <w:rFonts w:ascii="Arial Narrow" w:hAnsi="Arial Narrow"/>
          <w:color w:val="000000" w:themeColor="text1"/>
          <w:lang w:val="es-ES"/>
        </w:rPr>
        <w:t>o</w:t>
      </w:r>
      <w:r w:rsidR="00030218" w:rsidRPr="00B15A96">
        <w:rPr>
          <w:rFonts w:ascii="Arial Narrow" w:hAnsi="Arial Narrow"/>
          <w:color w:val="000000" w:themeColor="text1"/>
          <w:lang w:val="es-ES"/>
        </w:rPr>
        <w:t xml:space="preserve"> le </w:t>
      </w:r>
      <w:r>
        <w:rPr>
          <w:rFonts w:ascii="Arial Narrow" w:hAnsi="Arial Narrow"/>
          <w:color w:val="000000" w:themeColor="text1"/>
          <w:lang w:val="es-ES"/>
        </w:rPr>
        <w:t>estamos dando</w:t>
      </w:r>
      <w:r w:rsidR="00030218" w:rsidRPr="00B15A96">
        <w:rPr>
          <w:rFonts w:ascii="Arial Narrow" w:hAnsi="Arial Narrow"/>
          <w:color w:val="000000" w:themeColor="text1"/>
          <w:lang w:val="es-ES"/>
        </w:rPr>
        <w:t xml:space="preserve"> una connotación diferente cuando se trata de comerciantes. </w:t>
      </w:r>
    </w:p>
    <w:p w14:paraId="6B192D4C" w14:textId="65AAF388" w:rsidR="00030218" w:rsidRPr="00030218" w:rsidRDefault="00030218" w:rsidP="00030218">
      <w:pPr>
        <w:widowControl/>
        <w:suppressAutoHyphens w:val="0"/>
        <w:rPr>
          <w:lang w:val="es-ES"/>
        </w:rPr>
      </w:pPr>
      <w:r w:rsidRPr="00030218">
        <w:rPr>
          <w:lang w:val="es-ES"/>
        </w:rPr>
        <w:t xml:space="preserve"> </w:t>
      </w:r>
    </w:p>
    <w:p w14:paraId="37FE0009" w14:textId="3AFCC0F5" w:rsidR="001D4B4F" w:rsidRDefault="001D4B4F" w:rsidP="00030218">
      <w:pPr>
        <w:widowControl/>
        <w:suppressAutoHyphens w:val="0"/>
        <w:rPr>
          <w:rFonts w:ascii="Arial Narrow" w:hAnsi="Arial Narrow"/>
          <w:color w:val="000000" w:themeColor="text1"/>
          <w:lang w:val="es-ES"/>
        </w:rPr>
      </w:pPr>
    </w:p>
    <w:p w14:paraId="700199F7" w14:textId="77777777" w:rsidR="001D4B4F" w:rsidRPr="001D4B4F" w:rsidRDefault="001D4B4F"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r w:rsidRPr="001D4B4F">
        <w:rPr>
          <w:rFonts w:ascii="Arial Narrow" w:eastAsia="Times New Roman" w:hAnsi="Arial Narrow" w:cs="Calibri"/>
          <w:sz w:val="22"/>
          <w:szCs w:val="22"/>
          <w:lang w:val="es-CO" w:eastAsia="es-CO"/>
        </w:rPr>
        <w:t>Después de llevarse a cabo la audiencia del 22 de octubre de 2018, en la Comisión Primera Constitucional de la Cámara de Representantes, en la cual participó un grupo nutrido de comerciantes de diferentes zonas del país, se puede concluir que tanto los gremios económicos del sector comercial (FENALCO, ASOBARES, ACODRES, COTELCO) así como las diferentes asociaciones y representantes de comerciantes de diferentes ciudades del país, solicitaron al unísono a la Cámara de Representantes la aprobación de un estatuto o régimen legal especial para el funcionamiento del sector comercial, que obedezca a las necesidades propias de las actividades que realizan los comerciantes.</w:t>
      </w:r>
    </w:p>
    <w:p w14:paraId="087C8801" w14:textId="77777777" w:rsidR="001D4B4F" w:rsidRPr="001D4B4F" w:rsidRDefault="001D4B4F"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r w:rsidRPr="001D4B4F">
        <w:rPr>
          <w:rFonts w:ascii="Arial Narrow" w:eastAsia="Times New Roman" w:hAnsi="Arial Narrow" w:cs="Calibri"/>
          <w:sz w:val="22"/>
          <w:szCs w:val="22"/>
          <w:lang w:val="es-CO" w:eastAsia="es-CO"/>
        </w:rPr>
        <w:t>Tanto los gremios económicos, como las asociaciones y comerciantes de forma coincidente solicitaron respetuosamente a los parlamentarios asistentes una simplificación y unificación de los requisitos para la apertura y funcionamiento de los establecimientos de comercio, en pos de reivindicar el derecho a la seguridad jurídica perdida; igualmente solicitaron la aprobación de un nuevo procedimiento administrativo más garantista, para ejercer el control y la vigilancia de los establecimientos del comercio; un cambio en las competencias de tal forma que se redistribuyan las funciones teniendo en cuenta elementos propios de la teoría del Poder de Policía, tanto de la función de policía como de la actividad de policía, para que las funciones no queden concentradas en los agentes de policía, sino que obedezcan a la naturaleza y especialidad de la función que debe ejercer cada una de las autoridades de policía.</w:t>
      </w:r>
    </w:p>
    <w:p w14:paraId="2C7A37CD" w14:textId="77777777" w:rsidR="001D4B4F" w:rsidRPr="001D4B4F" w:rsidRDefault="001D4B4F"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r w:rsidRPr="001D4B4F">
        <w:rPr>
          <w:rFonts w:ascii="Arial Narrow" w:eastAsia="Times New Roman" w:hAnsi="Arial Narrow" w:cs="Calibri"/>
          <w:sz w:val="22"/>
          <w:szCs w:val="22"/>
          <w:lang w:val="es-CO" w:eastAsia="es-CO"/>
        </w:rPr>
        <w:t>Finalmente, se solicitó la simplificación de las causales para suspender la actividad económica porque el actual Código Nacional de Policía y Convivencia, Ley 1801 de 2016, establece más de cien (100) causales de cierre, lo cual desafortunadamente lo único que ha generado es inseguridad jurídica e inestabilidad en las reglas de juego, como la perdida de la confianza en las instituciones.</w:t>
      </w:r>
    </w:p>
    <w:p w14:paraId="0D833A5E" w14:textId="2C0B2BC3" w:rsidR="001D4B4F" w:rsidRDefault="001D4B4F"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r w:rsidRPr="001D4B4F">
        <w:rPr>
          <w:rFonts w:ascii="Arial Narrow" w:eastAsia="Times New Roman" w:hAnsi="Arial Narrow" w:cs="Calibri"/>
          <w:sz w:val="22"/>
          <w:szCs w:val="22"/>
          <w:lang w:val="es-CO" w:eastAsia="es-CO"/>
        </w:rPr>
        <w:t xml:space="preserve">En conclusión, lo que buscan los sectores comerciales no es atacar el actual Código Nacional de Policía y Convivencia, y a la institución policial, sino tomar los elementos positivos de dicho estatuto, al igual que las </w:t>
      </w:r>
      <w:r w:rsidRPr="001D4B4F">
        <w:rPr>
          <w:rFonts w:ascii="Arial Narrow" w:eastAsia="Times New Roman" w:hAnsi="Arial Narrow" w:cs="Calibri"/>
          <w:sz w:val="22"/>
          <w:szCs w:val="22"/>
          <w:lang w:val="es-CO" w:eastAsia="es-CO"/>
        </w:rPr>
        <w:lastRenderedPageBreak/>
        <w:t>normas más relevantes de la Ley 232 de 1995, de tal forma que se logre establecer un régimen propio para el sector comercial armonizado con la Ley 1801 de 2016, a fin de promover y garantizar la prosperidad general, el derecho fundamental a la igualdad y la segurida</w:t>
      </w:r>
      <w:r>
        <w:rPr>
          <w:rFonts w:ascii="Arial Narrow" w:eastAsia="Times New Roman" w:hAnsi="Arial Narrow" w:cs="Calibri"/>
          <w:sz w:val="22"/>
          <w:szCs w:val="22"/>
          <w:lang w:val="es-CO" w:eastAsia="es-CO"/>
        </w:rPr>
        <w:t>d jurídica.</w:t>
      </w:r>
    </w:p>
    <w:p w14:paraId="439AAF95" w14:textId="77C63F9B" w:rsidR="004136EB" w:rsidRDefault="004136EB"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p>
    <w:tbl>
      <w:tblPr>
        <w:tblStyle w:val="Tablaconcuadrcula"/>
        <w:tblW w:w="9777" w:type="dxa"/>
        <w:tblLayout w:type="fixed"/>
        <w:tblLook w:val="04A0" w:firstRow="1" w:lastRow="0" w:firstColumn="1" w:lastColumn="0" w:noHBand="0" w:noVBand="1"/>
      </w:tblPr>
      <w:tblGrid>
        <w:gridCol w:w="3652"/>
        <w:gridCol w:w="6125"/>
      </w:tblGrid>
      <w:tr w:rsidR="004136EB" w:rsidRPr="003A4561" w14:paraId="31C19502" w14:textId="77777777" w:rsidTr="007D1158">
        <w:trPr>
          <w:trHeight w:val="248"/>
        </w:trPr>
        <w:tc>
          <w:tcPr>
            <w:tcW w:w="3652" w:type="dxa"/>
          </w:tcPr>
          <w:p w14:paraId="7760152D" w14:textId="77777777" w:rsidR="004136EB" w:rsidRPr="003A4561" w:rsidRDefault="004136EB" w:rsidP="007D1158">
            <w:pPr>
              <w:jc w:val="center"/>
              <w:rPr>
                <w:rFonts w:ascii="Arial Narrow" w:hAnsi="Arial Narrow"/>
                <w:b/>
                <w:color w:val="000000" w:themeColor="text1"/>
                <w:sz w:val="16"/>
                <w:szCs w:val="16"/>
              </w:rPr>
            </w:pPr>
            <w:r w:rsidRPr="003A4561">
              <w:rPr>
                <w:rFonts w:ascii="Arial Narrow" w:hAnsi="Arial Narrow"/>
                <w:b/>
                <w:color w:val="000000" w:themeColor="text1"/>
                <w:sz w:val="16"/>
                <w:szCs w:val="16"/>
              </w:rPr>
              <w:t>NORMAS QUE SE DEROGAN</w:t>
            </w:r>
          </w:p>
        </w:tc>
        <w:tc>
          <w:tcPr>
            <w:tcW w:w="6125" w:type="dxa"/>
          </w:tcPr>
          <w:p w14:paraId="3C194D91" w14:textId="77777777" w:rsidR="004136EB" w:rsidRPr="003A4561" w:rsidRDefault="004136EB" w:rsidP="007D1158">
            <w:pPr>
              <w:jc w:val="center"/>
              <w:rPr>
                <w:rFonts w:ascii="Arial Narrow" w:hAnsi="Arial Narrow"/>
                <w:b/>
                <w:color w:val="000000" w:themeColor="text1"/>
                <w:sz w:val="16"/>
                <w:szCs w:val="16"/>
              </w:rPr>
            </w:pPr>
            <w:r w:rsidRPr="003A4561">
              <w:rPr>
                <w:rFonts w:ascii="Arial Narrow" w:hAnsi="Arial Narrow"/>
                <w:b/>
                <w:color w:val="000000" w:themeColor="text1"/>
                <w:sz w:val="16"/>
                <w:szCs w:val="16"/>
              </w:rPr>
              <w:t>NORMAS QUE SIGUEN VIGENTES</w:t>
            </w:r>
          </w:p>
        </w:tc>
      </w:tr>
      <w:tr w:rsidR="004136EB" w:rsidRPr="003A4561" w14:paraId="5C9A74F7" w14:textId="77777777" w:rsidTr="007D1158">
        <w:trPr>
          <w:trHeight w:val="8538"/>
        </w:trPr>
        <w:tc>
          <w:tcPr>
            <w:tcW w:w="3652" w:type="dxa"/>
          </w:tcPr>
          <w:p w14:paraId="6A7E45B1" w14:textId="77777777" w:rsidR="004136EB" w:rsidRPr="003A4561" w:rsidRDefault="004136EB" w:rsidP="007D1158">
            <w:pPr>
              <w:pStyle w:val="NormalWeb"/>
              <w:jc w:val="both"/>
              <w:rPr>
                <w:rFonts w:ascii="Arial Narrow" w:hAnsi="Arial Narrow" w:cs="Arial"/>
                <w:color w:val="000000" w:themeColor="text1"/>
                <w:sz w:val="16"/>
                <w:szCs w:val="16"/>
              </w:rPr>
            </w:pPr>
            <w:bookmarkStart w:id="1" w:name="83"/>
            <w:r w:rsidRPr="003A4561">
              <w:rPr>
                <w:rFonts w:ascii="Arial Narrow" w:hAnsi="Arial Narrow" w:cs="Arial"/>
                <w:b/>
                <w:bCs/>
                <w:color w:val="000000" w:themeColor="text1"/>
                <w:sz w:val="16"/>
                <w:szCs w:val="16"/>
              </w:rPr>
              <w:t>ARTÍCULO 83. ACTIVIDAD ECONÓMICA.</w:t>
            </w:r>
            <w:bookmarkEnd w:id="1"/>
            <w:r w:rsidRPr="003A4561">
              <w:rPr>
                <w:rFonts w:ascii="Arial Narrow" w:hAnsi="Arial Narrow" w:cs="Arial"/>
                <w:color w:val="000000" w:themeColor="text1"/>
                <w:sz w:val="16"/>
                <w:szCs w:val="16"/>
              </w:rPr>
              <w:t> Es la actividad lícita, desarrollada por las personas naturales y jurídicas, en cualquier lugar y sobre cualquier bien, sea comercial, industrial, social, de servicios, de recreación o de entretenimiento; de carácter público o privado o en entidades con o sin ánimo de lucro, o similares o que siendo privados, sus actividades trasciendan a lo público.</w:t>
            </w:r>
          </w:p>
          <w:p w14:paraId="09447A9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w:t>
            </w:r>
            <w:r w:rsidRPr="003A4561">
              <w:rPr>
                <w:rFonts w:ascii="Arial Narrow" w:hAnsi="Arial Narrow" w:cs="Arial"/>
                <w:color w:val="000000" w:themeColor="text1"/>
                <w:sz w:val="16"/>
                <w:szCs w:val="16"/>
              </w:rPr>
              <w:t> Los alcaldes fijarán horarios para el ejercicio de la actividad económica en los casos en que esta actividad pueda afectar la convivencia, y en su defecto lo hará el gobernador.</w:t>
            </w:r>
          </w:p>
        </w:tc>
        <w:tc>
          <w:tcPr>
            <w:tcW w:w="6125" w:type="dxa"/>
          </w:tcPr>
          <w:p w14:paraId="231F7375"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b/>
                <w:color w:val="000000" w:themeColor="text1"/>
                <w:sz w:val="16"/>
                <w:szCs w:val="16"/>
              </w:rPr>
              <w:t>“ARTICULO 333.</w:t>
            </w:r>
            <w:r w:rsidRPr="003A4561">
              <w:rPr>
                <w:rFonts w:ascii="Arial Narrow" w:hAnsi="Arial Narrow" w:cs="Arial"/>
                <w:color w:val="000000" w:themeColor="text1"/>
                <w:sz w:val="16"/>
                <w:szCs w:val="16"/>
              </w:rPr>
              <w:t> La actividad económica y la iniciativa privada son libres, dentro de los límites del bien común. Para su ejercicio, nadie podrá exigir permisos previos ni requisitos, sin autorización de la ley.</w:t>
            </w:r>
          </w:p>
          <w:p w14:paraId="089D145E"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La libre competencia económica es un derecho de todos que supone responsabilidades.</w:t>
            </w:r>
          </w:p>
          <w:p w14:paraId="0D230AD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La empresa, como base del desarrollo, tiene una función social que implica obligaciones. El Estado fortalecerá las organizaciones solidarias y estimulará el desarrollo empresarial.</w:t>
            </w:r>
          </w:p>
          <w:p w14:paraId="1464299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El Estado, por mandato de la ley, impedirá que se obstruya o se restrinja la libertad económica y evitará o controlará cualquier abuso que personas o empresas hagan de su posición dominante en el mercado nacional.</w:t>
            </w:r>
          </w:p>
          <w:p w14:paraId="619C118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La ley delimitará el alcance de la libertad económica cuando así lo exijan el interés social, el ambiente y el patrimonio cultural de la Nación.” Constitución Política</w:t>
            </w:r>
          </w:p>
          <w:p w14:paraId="3B59E839" w14:textId="77777777" w:rsidR="004136EB" w:rsidRPr="003A4561" w:rsidRDefault="004136EB" w:rsidP="007D1158">
            <w:pPr>
              <w:jc w:val="both"/>
              <w:rPr>
                <w:rFonts w:ascii="Arial Narrow" w:hAnsi="Arial Narrow" w:cs="Arial"/>
                <w:color w:val="000000" w:themeColor="text1"/>
                <w:sz w:val="16"/>
                <w:szCs w:val="16"/>
              </w:rPr>
            </w:pPr>
            <w:bookmarkStart w:id="2" w:name="25"/>
            <w:r w:rsidRPr="003A4561">
              <w:rPr>
                <w:rFonts w:ascii="Arial Narrow" w:hAnsi="Arial Narrow" w:cs="Arial"/>
                <w:b/>
                <w:bCs/>
                <w:color w:val="000000" w:themeColor="text1"/>
                <w:sz w:val="16"/>
                <w:szCs w:val="16"/>
              </w:rPr>
              <w:t>“ARTÍCULO 25. &lt;EMPRESA - CONCEPTO&gt;.</w:t>
            </w:r>
            <w:bookmarkEnd w:id="2"/>
            <w:r w:rsidRPr="003A4561">
              <w:rPr>
                <w:rFonts w:ascii="Arial Narrow" w:hAnsi="Arial Narrow" w:cs="Arial"/>
                <w:color w:val="000000" w:themeColor="text1"/>
                <w:sz w:val="16"/>
                <w:szCs w:val="16"/>
              </w:rPr>
              <w:t> Se entenderá por empresa toda actividad económica organizada para la producción, transformación, circulación, administración o custodia de bienes, o para la prestación de servicios. Dicha actividad se realizará a través de uno o más establecimientos de comercio.” Código de Comercio</w:t>
            </w:r>
          </w:p>
          <w:p w14:paraId="032EADAD" w14:textId="77777777" w:rsidR="004136EB" w:rsidRPr="003A4561" w:rsidRDefault="004136EB" w:rsidP="007D1158">
            <w:pPr>
              <w:jc w:val="both"/>
              <w:rPr>
                <w:rFonts w:ascii="Arial Narrow" w:hAnsi="Arial Narrow" w:cs="Arial"/>
                <w:color w:val="000000" w:themeColor="text1"/>
                <w:sz w:val="16"/>
                <w:szCs w:val="16"/>
              </w:rPr>
            </w:pPr>
          </w:p>
          <w:p w14:paraId="30C96698" w14:textId="77777777" w:rsidR="004136EB" w:rsidRPr="003A4561" w:rsidRDefault="004136EB" w:rsidP="007D1158">
            <w:pPr>
              <w:rPr>
                <w:rFonts w:ascii="Arial Narrow" w:hAnsi="Arial Narrow"/>
                <w:color w:val="000000" w:themeColor="text1"/>
                <w:sz w:val="16"/>
                <w:szCs w:val="16"/>
              </w:rPr>
            </w:pPr>
          </w:p>
          <w:p w14:paraId="39719729" w14:textId="77777777" w:rsidR="004136EB" w:rsidRPr="003A4561" w:rsidRDefault="004136EB" w:rsidP="007D1158">
            <w:pPr>
              <w:rPr>
                <w:rFonts w:ascii="Arial Narrow" w:hAnsi="Arial Narrow"/>
                <w:b/>
                <w:color w:val="000000" w:themeColor="text1"/>
                <w:sz w:val="16"/>
                <w:szCs w:val="16"/>
              </w:rPr>
            </w:pPr>
            <w:r w:rsidRPr="003A4561">
              <w:rPr>
                <w:rFonts w:ascii="Arial Narrow" w:hAnsi="Arial Narrow"/>
                <w:b/>
                <w:color w:val="000000" w:themeColor="text1"/>
                <w:sz w:val="16"/>
                <w:szCs w:val="16"/>
              </w:rPr>
              <w:t>En relación con el parágrafo del artículo 83 de la Ley 1801 de 2016, en el proyecto de ley se propone este artículo de horarios:</w:t>
            </w:r>
          </w:p>
          <w:p w14:paraId="55C0C461" w14:textId="77777777" w:rsidR="004136EB" w:rsidRPr="003A4561" w:rsidRDefault="004136EB" w:rsidP="007D1158">
            <w:pPr>
              <w:rPr>
                <w:rFonts w:ascii="Arial Narrow" w:hAnsi="Arial Narrow"/>
                <w:color w:val="000000" w:themeColor="text1"/>
                <w:sz w:val="16"/>
                <w:szCs w:val="16"/>
              </w:rPr>
            </w:pPr>
          </w:p>
          <w:p w14:paraId="5F3A97D3"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b/>
                <w:color w:val="000000" w:themeColor="text1"/>
                <w:sz w:val="16"/>
                <w:szCs w:val="16"/>
              </w:rPr>
              <w:t xml:space="preserve">Artículo. Horarios para establecimientos que se dediquen al expendio y consumo de bebidas alcohólicas. </w:t>
            </w:r>
            <w:r w:rsidRPr="003A4561">
              <w:rPr>
                <w:rFonts w:ascii="Arial Narrow" w:eastAsia="Arial" w:hAnsi="Arial Narrow" w:cs="Arial"/>
                <w:color w:val="000000" w:themeColor="text1"/>
                <w:sz w:val="16"/>
                <w:szCs w:val="16"/>
              </w:rPr>
              <w:t>En los casos excepcionales que por razones de orden público, las autoridades competentes adopten horarios de funcionamiento para aquellos establecimientos que se dediquen al expendio y consumo de bebidas alcohólicas, se deberán cumplir con los siguientes requisitos:</w:t>
            </w:r>
          </w:p>
          <w:p w14:paraId="65DF6AA4" w14:textId="77777777" w:rsidR="004136EB" w:rsidRPr="003A4561" w:rsidRDefault="004136EB" w:rsidP="007D1158">
            <w:pPr>
              <w:jc w:val="both"/>
              <w:rPr>
                <w:rFonts w:ascii="Arial Narrow" w:eastAsia="Arial" w:hAnsi="Arial Narrow" w:cs="Arial"/>
                <w:color w:val="000000" w:themeColor="text1"/>
                <w:sz w:val="16"/>
                <w:szCs w:val="16"/>
              </w:rPr>
            </w:pPr>
          </w:p>
          <w:p w14:paraId="470B127C"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0ED0F106" w14:textId="77777777" w:rsidR="004136EB" w:rsidRPr="003A4561" w:rsidRDefault="004136EB" w:rsidP="007D1158">
            <w:pPr>
              <w:jc w:val="both"/>
              <w:rPr>
                <w:rFonts w:ascii="Arial Narrow" w:eastAsia="Arial" w:hAnsi="Arial Narrow" w:cs="Arial"/>
                <w:color w:val="000000" w:themeColor="text1"/>
                <w:sz w:val="16"/>
                <w:szCs w:val="16"/>
              </w:rPr>
            </w:pPr>
          </w:p>
          <w:p w14:paraId="00BB1BB8"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b) Toda medida de esta naturaleza deberá ser temporal y revisada. Para efectos de lo anterior, deberá realizarse un análisis comparativo del orden público, entre el momento en que se adoptó la medida de horario y la fecha en que se realiza la revisión.</w:t>
            </w:r>
          </w:p>
          <w:p w14:paraId="25231F96" w14:textId="77777777" w:rsidR="004136EB" w:rsidRPr="003A4561" w:rsidRDefault="004136EB" w:rsidP="007D1158">
            <w:pPr>
              <w:jc w:val="both"/>
              <w:rPr>
                <w:rFonts w:ascii="Arial Narrow" w:eastAsia="Arial" w:hAnsi="Arial Narrow" w:cs="Arial"/>
                <w:color w:val="000000" w:themeColor="text1"/>
                <w:sz w:val="16"/>
                <w:szCs w:val="16"/>
              </w:rPr>
            </w:pPr>
          </w:p>
          <w:p w14:paraId="4F7F8ABE"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c) La medida no puede traducirse en la supresión absoluta o ilimitada de libertades públicas o privadas. </w:t>
            </w:r>
          </w:p>
          <w:p w14:paraId="6AFA8AC7" w14:textId="77777777" w:rsidR="004136EB" w:rsidRPr="003A4561" w:rsidRDefault="004136EB" w:rsidP="007D1158">
            <w:pPr>
              <w:jc w:val="both"/>
              <w:rPr>
                <w:rFonts w:ascii="Arial Narrow" w:eastAsia="Arial" w:hAnsi="Arial Narrow" w:cs="Arial"/>
                <w:color w:val="000000" w:themeColor="text1"/>
                <w:sz w:val="16"/>
                <w:szCs w:val="16"/>
              </w:rPr>
            </w:pPr>
          </w:p>
          <w:p w14:paraId="28AADE18"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d) La medida debe ser indispensable y su única finalidad debe ser la conservación o restablecimiento del orden público, y no podrá motivarse por razones ajenas a éste.</w:t>
            </w:r>
          </w:p>
          <w:p w14:paraId="3E17047A" w14:textId="77777777" w:rsidR="004136EB" w:rsidRPr="003A4561" w:rsidRDefault="004136EB" w:rsidP="007D1158">
            <w:pPr>
              <w:jc w:val="both"/>
              <w:rPr>
                <w:rFonts w:ascii="Arial Narrow" w:eastAsia="Arial" w:hAnsi="Arial Narrow" w:cs="Arial"/>
                <w:color w:val="000000" w:themeColor="text1"/>
                <w:sz w:val="16"/>
                <w:szCs w:val="16"/>
              </w:rPr>
            </w:pPr>
          </w:p>
          <w:p w14:paraId="14139A49"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e) Se debe determinar el tiempo por el que se adopta la medida de horario, el cual debe corresponder al estrictamente necesario para conservar o restablecer el orden público.</w:t>
            </w:r>
          </w:p>
          <w:p w14:paraId="4F128D74" w14:textId="77777777" w:rsidR="004136EB" w:rsidRPr="003A4561" w:rsidRDefault="004136EB" w:rsidP="007D1158">
            <w:pPr>
              <w:jc w:val="both"/>
              <w:rPr>
                <w:rFonts w:ascii="Arial Narrow" w:eastAsia="Arial" w:hAnsi="Arial Narrow" w:cs="Arial"/>
                <w:b/>
                <w:color w:val="000000" w:themeColor="text1"/>
                <w:sz w:val="16"/>
                <w:szCs w:val="16"/>
                <w:u w:val="single"/>
              </w:rPr>
            </w:pPr>
          </w:p>
          <w:p w14:paraId="15C9780E" w14:textId="77777777" w:rsidR="004136EB" w:rsidRPr="003A4561" w:rsidRDefault="004136EB" w:rsidP="007D1158">
            <w:pPr>
              <w:jc w:val="both"/>
              <w:rPr>
                <w:rFonts w:ascii="Arial Narrow" w:eastAsia="Arial" w:hAnsi="Arial Narrow" w:cs="Arial"/>
                <w:color w:val="000000" w:themeColor="text1"/>
                <w:sz w:val="16"/>
                <w:szCs w:val="16"/>
                <w:highlight w:val="yellow"/>
              </w:rPr>
            </w:pPr>
            <w:r w:rsidRPr="003A4561">
              <w:rPr>
                <w:rFonts w:ascii="Arial Narrow" w:eastAsia="Arial" w:hAnsi="Arial Narrow" w:cs="Arial"/>
                <w:color w:val="000000" w:themeColor="text1"/>
                <w:sz w:val="16"/>
                <w:szCs w:val="16"/>
              </w:rPr>
              <w:t>f) Los horarios se pueden establecer en ciertas zonas o sectores del municipio, o en toda la jurisdicción del municipio, para lo cual se deberá tener en cuenta el mínimo de afectación.</w:t>
            </w:r>
          </w:p>
          <w:p w14:paraId="6D0F6D8D" w14:textId="77777777" w:rsidR="004136EB" w:rsidRPr="003A4561" w:rsidRDefault="004136EB" w:rsidP="007D1158">
            <w:pPr>
              <w:rPr>
                <w:rFonts w:ascii="Arial Narrow" w:hAnsi="Arial Narrow"/>
                <w:color w:val="000000" w:themeColor="text1"/>
                <w:sz w:val="16"/>
                <w:szCs w:val="16"/>
              </w:rPr>
            </w:pPr>
          </w:p>
          <w:p w14:paraId="03EAAA78" w14:textId="77777777" w:rsidR="004136EB" w:rsidRPr="003A4561" w:rsidRDefault="004136EB" w:rsidP="007D1158">
            <w:pPr>
              <w:rPr>
                <w:rFonts w:ascii="Arial Narrow" w:hAnsi="Arial Narrow"/>
                <w:color w:val="000000" w:themeColor="text1"/>
                <w:sz w:val="16"/>
                <w:szCs w:val="16"/>
              </w:rPr>
            </w:pPr>
          </w:p>
        </w:tc>
      </w:tr>
      <w:tr w:rsidR="004136EB" w:rsidRPr="003A4561" w14:paraId="2B49D862" w14:textId="77777777" w:rsidTr="007D1158">
        <w:trPr>
          <w:trHeight w:val="145"/>
        </w:trPr>
        <w:tc>
          <w:tcPr>
            <w:tcW w:w="3652" w:type="dxa"/>
          </w:tcPr>
          <w:p w14:paraId="2C860A7D" w14:textId="77777777" w:rsidR="004136EB" w:rsidRPr="003A4561" w:rsidRDefault="004136EB" w:rsidP="007D1158">
            <w:pPr>
              <w:pStyle w:val="NormalWeb"/>
              <w:jc w:val="both"/>
              <w:rPr>
                <w:rFonts w:ascii="Arial Narrow" w:hAnsi="Arial Narrow" w:cs="Arial"/>
                <w:color w:val="000000" w:themeColor="text1"/>
                <w:sz w:val="16"/>
                <w:szCs w:val="16"/>
              </w:rPr>
            </w:pPr>
            <w:bookmarkStart w:id="3" w:name="84"/>
            <w:r w:rsidRPr="003A4561">
              <w:rPr>
                <w:rFonts w:ascii="Arial Narrow" w:hAnsi="Arial Narrow" w:cs="Arial"/>
                <w:b/>
                <w:bCs/>
                <w:color w:val="000000" w:themeColor="text1"/>
                <w:sz w:val="16"/>
                <w:szCs w:val="16"/>
              </w:rPr>
              <w:lastRenderedPageBreak/>
              <w:t>ARTÍCULO 84. PERÍMETRO DE IMPACTO DE LA ACTIVIDAD ECONÓMICA.</w:t>
            </w:r>
            <w:bookmarkEnd w:id="3"/>
            <w:r w:rsidRPr="003A4561">
              <w:rPr>
                <w:rFonts w:ascii="Arial Narrow" w:hAnsi="Arial Narrow" w:cs="Arial"/>
                <w:color w:val="000000" w:themeColor="text1"/>
                <w:sz w:val="16"/>
                <w:szCs w:val="16"/>
              </w:rPr>
              <w:t> A partir de la expedición del presente Código, alrededor de hospitales, hospicios, centros de salud, centros que ofrezcan el servicio educativo en los niveles de preescolar, básica, media, superior o de educación para el trabajo y desarrollo humano, o centros religiosos, no podrán desarrollarse actividades económicas relacionadas con el ejercicio de la prostitución, juegos de suerte y azar localizados, concursos, o donde se ejecute, por cualquier medio, música o ruidos que afecten la tranquilidad.</w:t>
            </w:r>
          </w:p>
          <w:p w14:paraId="2D4D2053"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xml:space="preserve">Corresponderá a los Concejos Distritales o Municipales a iniciativa de los Alcaldes establecer el perímetro para el </w:t>
            </w:r>
            <w:r w:rsidRPr="003A4561">
              <w:rPr>
                <w:rFonts w:ascii="Arial Narrow" w:hAnsi="Arial Narrow" w:cs="Arial"/>
                <w:color w:val="000000" w:themeColor="text1"/>
                <w:sz w:val="16"/>
                <w:szCs w:val="16"/>
              </w:rPr>
              <w:lastRenderedPageBreak/>
              <w:t>ejercicio de las actividades mencionadas en el presente artículo, dentro del año siguiente a la publicación de la presente ley.</w:t>
            </w:r>
          </w:p>
          <w:p w14:paraId="02DDCB80"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1o.</w:t>
            </w:r>
            <w:r w:rsidRPr="003A4561">
              <w:rPr>
                <w:rFonts w:ascii="Arial Narrow" w:hAnsi="Arial Narrow" w:cs="Arial"/>
                <w:color w:val="000000" w:themeColor="text1"/>
                <w:sz w:val="16"/>
                <w:szCs w:val="16"/>
              </w:rPr>
              <w:t> Para el caso de los establecimientos de prestación de servicio de videojuegos, estos deberán cumplir lo dispuesto por la Ley 1554 de 2012 en su artículo </w:t>
            </w:r>
            <w:hyperlink r:id="rId14" w:anchor="3" w:history="1">
              <w:r w:rsidRPr="003A4561">
                <w:rPr>
                  <w:rStyle w:val="Hipervnculo"/>
                  <w:rFonts w:ascii="Arial Narrow" w:hAnsi="Arial Narrow" w:cs="Arial"/>
                  <w:color w:val="000000" w:themeColor="text1"/>
                  <w:sz w:val="16"/>
                  <w:szCs w:val="16"/>
                </w:rPr>
                <w:t>3</w:t>
              </w:r>
            </w:hyperlink>
            <w:r w:rsidRPr="003A4561">
              <w:rPr>
                <w:rFonts w:ascii="Arial Narrow" w:hAnsi="Arial Narrow" w:cs="Arial"/>
                <w:color w:val="000000" w:themeColor="text1"/>
                <w:sz w:val="16"/>
                <w:szCs w:val="16"/>
              </w:rPr>
              <w:t>o, o por las normas que la modifiquen o adicionen.</w:t>
            </w:r>
          </w:p>
          <w:p w14:paraId="11D49B9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2o. </w:t>
            </w:r>
            <w:r w:rsidRPr="003A4561">
              <w:rPr>
                <w:rFonts w:ascii="Arial Narrow" w:hAnsi="Arial Narrow" w:cs="Arial"/>
                <w:color w:val="000000" w:themeColor="text1"/>
                <w:sz w:val="16"/>
                <w:szCs w:val="16"/>
              </w:rPr>
              <w:t>Se respetarán los derechos adquiridos de los establecimientos legalmente constituidos.</w:t>
            </w:r>
          </w:p>
          <w:p w14:paraId="246171CF" w14:textId="77777777" w:rsidR="004136EB" w:rsidRPr="003A4561" w:rsidRDefault="004136EB" w:rsidP="007D1158">
            <w:pPr>
              <w:pStyle w:val="NormalWeb"/>
              <w:jc w:val="both"/>
              <w:rPr>
                <w:rFonts w:ascii="Arial Narrow" w:hAnsi="Arial Narrow" w:cs="Arial"/>
                <w:color w:val="000000" w:themeColor="text1"/>
                <w:sz w:val="16"/>
                <w:szCs w:val="16"/>
              </w:rPr>
            </w:pPr>
          </w:p>
        </w:tc>
        <w:tc>
          <w:tcPr>
            <w:tcW w:w="6125" w:type="dxa"/>
          </w:tcPr>
          <w:p w14:paraId="4957D20A"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color w:val="000000" w:themeColor="text1"/>
                <w:sz w:val="16"/>
                <w:szCs w:val="16"/>
              </w:rPr>
              <w:lastRenderedPageBreak/>
              <w:t xml:space="preserve">Se elimina del ordenamiento jurídico por ser inconveniente. </w:t>
            </w:r>
          </w:p>
          <w:p w14:paraId="49219A2E" w14:textId="77777777" w:rsidR="004136EB" w:rsidRPr="003A4561" w:rsidRDefault="004136EB" w:rsidP="007D1158">
            <w:pPr>
              <w:rPr>
                <w:rFonts w:ascii="Arial Narrow" w:hAnsi="Arial Narrow"/>
                <w:color w:val="000000" w:themeColor="text1"/>
                <w:sz w:val="16"/>
                <w:szCs w:val="16"/>
              </w:rPr>
            </w:pPr>
          </w:p>
          <w:p w14:paraId="2924BAAB"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b/>
                <w:color w:val="000000" w:themeColor="text1"/>
                <w:sz w:val="16"/>
                <w:szCs w:val="16"/>
              </w:rPr>
              <w:t>Justificación</w:t>
            </w:r>
            <w:r w:rsidRPr="003A4561">
              <w:rPr>
                <w:rFonts w:ascii="Arial Narrow" w:hAnsi="Arial Narrow"/>
                <w:color w:val="000000" w:themeColor="text1"/>
                <w:sz w:val="16"/>
                <w:szCs w:val="16"/>
              </w:rPr>
              <w:t>:</w:t>
            </w:r>
          </w:p>
          <w:p w14:paraId="0119F171" w14:textId="77777777" w:rsidR="004136EB" w:rsidRPr="003A4561" w:rsidRDefault="004136EB" w:rsidP="007D1158">
            <w:pPr>
              <w:rPr>
                <w:rFonts w:ascii="Arial Narrow" w:hAnsi="Arial Narrow"/>
                <w:color w:val="000000" w:themeColor="text1"/>
                <w:sz w:val="16"/>
                <w:szCs w:val="16"/>
              </w:rPr>
            </w:pPr>
          </w:p>
          <w:p w14:paraId="5B501BD2"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color w:val="000000" w:themeColor="text1"/>
                <w:sz w:val="16"/>
                <w:szCs w:val="16"/>
              </w:rPr>
              <w:t xml:space="preserve">Los POT organizan el uso del suelo y definen los lugares donde puede funcionar los establecimientos de comercio, de tal forma que define unos usos residenciales, otros comerciales y dependiendo de la intensidad de la actividad define dónde se puede realizar la actividad. </w:t>
            </w:r>
          </w:p>
          <w:p w14:paraId="2B4821BB" w14:textId="77777777" w:rsidR="004136EB" w:rsidRPr="003A4561" w:rsidRDefault="004136EB" w:rsidP="007D1158">
            <w:pPr>
              <w:rPr>
                <w:rFonts w:ascii="Arial Narrow" w:hAnsi="Arial Narrow"/>
                <w:color w:val="000000" w:themeColor="text1"/>
                <w:sz w:val="16"/>
                <w:szCs w:val="16"/>
              </w:rPr>
            </w:pPr>
          </w:p>
          <w:p w14:paraId="0942CB18" w14:textId="77777777" w:rsidR="004136EB" w:rsidRPr="003A4561" w:rsidRDefault="004136EB" w:rsidP="007D1158">
            <w:pPr>
              <w:jc w:val="both"/>
              <w:rPr>
                <w:rFonts w:ascii="Arial Narrow" w:hAnsi="Arial Narrow" w:cs="Arial"/>
                <w:color w:val="000000" w:themeColor="text1"/>
                <w:sz w:val="16"/>
                <w:szCs w:val="16"/>
              </w:rPr>
            </w:pPr>
            <w:r w:rsidRPr="003A4561">
              <w:rPr>
                <w:rFonts w:ascii="Arial Narrow" w:hAnsi="Arial Narrow"/>
                <w:color w:val="000000" w:themeColor="text1"/>
                <w:sz w:val="16"/>
                <w:szCs w:val="16"/>
              </w:rPr>
              <w:t xml:space="preserve">Lo anterior implica, que no se requieren estos perímetros alrededor de </w:t>
            </w:r>
            <w:r w:rsidRPr="003A4561">
              <w:rPr>
                <w:rFonts w:ascii="Arial Narrow" w:hAnsi="Arial Narrow" w:cs="Arial"/>
                <w:color w:val="000000" w:themeColor="text1"/>
                <w:sz w:val="16"/>
                <w:szCs w:val="16"/>
              </w:rPr>
              <w:t xml:space="preserve">hospitales, hospicios, centros de salud, centros que ofrezcan el servicio educativo en los niveles de preescolar, básica, media, superior o de educación para el trabajo y desarrollo humano, o centros religiosos. </w:t>
            </w:r>
          </w:p>
          <w:p w14:paraId="6276081F" w14:textId="77777777" w:rsidR="004136EB" w:rsidRPr="003A4561" w:rsidRDefault="004136EB" w:rsidP="007D1158">
            <w:pPr>
              <w:jc w:val="both"/>
              <w:rPr>
                <w:rFonts w:ascii="Arial Narrow" w:hAnsi="Arial Narrow" w:cs="Arial"/>
                <w:color w:val="000000" w:themeColor="text1"/>
                <w:sz w:val="16"/>
                <w:szCs w:val="16"/>
              </w:rPr>
            </w:pPr>
          </w:p>
          <w:p w14:paraId="65227423" w14:textId="77777777" w:rsidR="004136EB" w:rsidRPr="003A4561" w:rsidRDefault="004136EB" w:rsidP="007D1158">
            <w:pPr>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xml:space="preserve">Lo que se ha podido identificar es que este tipo de prohibiciones desorganizan el ordenamiento territorial, porque a parte de los conflictos que se generan por los usos del suelo, se generan nuevos </w:t>
            </w:r>
            <w:r w:rsidRPr="003A4561">
              <w:rPr>
                <w:rFonts w:ascii="Arial Narrow" w:hAnsi="Arial Narrow" w:cs="Arial"/>
                <w:color w:val="000000" w:themeColor="text1"/>
                <w:sz w:val="16"/>
                <w:szCs w:val="16"/>
              </w:rPr>
              <w:lastRenderedPageBreak/>
              <w:t xml:space="preserve">conflictos en los casos en que por ejemplo está funcionando un establecimiento de comercio, y a los dos años, deciden abrir un colegio. En esos casos suelen generarse conflictos porque las normas vigentes no resuelven qué establecimiento debe prevalecer. </w:t>
            </w:r>
          </w:p>
          <w:p w14:paraId="75CE4B9D" w14:textId="77777777" w:rsidR="004136EB" w:rsidRPr="003A4561" w:rsidRDefault="004136EB" w:rsidP="007D1158">
            <w:pPr>
              <w:jc w:val="both"/>
              <w:rPr>
                <w:rFonts w:ascii="Arial Narrow" w:hAnsi="Arial Narrow" w:cs="Arial"/>
                <w:color w:val="000000" w:themeColor="text1"/>
                <w:sz w:val="16"/>
                <w:szCs w:val="16"/>
              </w:rPr>
            </w:pPr>
          </w:p>
          <w:p w14:paraId="0637AB44" w14:textId="77777777" w:rsidR="004136EB" w:rsidRPr="003A4561" w:rsidRDefault="004136EB" w:rsidP="007D1158">
            <w:pPr>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xml:space="preserve">Igualmente, si bien esa norma establece que se respetarán los derechos adquiridos, eso significa que solamente se le respetarán los derechos al establecimiento que cuentan con una licencia, sin embargo, la filosofía de la Ley 232 de 1995, justamente era prohibir la exigencia de licencias para que el comercio operara, razón por la cual la mayoría del comercio no cuenta con licencia, eso es una realidad. </w:t>
            </w:r>
          </w:p>
          <w:p w14:paraId="20B21277" w14:textId="77777777" w:rsidR="004136EB" w:rsidRPr="003A4561" w:rsidRDefault="004136EB" w:rsidP="007D1158">
            <w:pPr>
              <w:jc w:val="both"/>
              <w:rPr>
                <w:rFonts w:ascii="Arial Narrow" w:hAnsi="Arial Narrow" w:cs="Arial"/>
                <w:color w:val="000000" w:themeColor="text1"/>
                <w:sz w:val="16"/>
                <w:szCs w:val="16"/>
              </w:rPr>
            </w:pPr>
          </w:p>
          <w:p w14:paraId="6A7B32FF" w14:textId="77777777" w:rsidR="004136EB" w:rsidRPr="003A4561" w:rsidRDefault="004136EB" w:rsidP="007D1158">
            <w:pPr>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xml:space="preserve">Lo anterior significa que al no tener la mayoría del comercio licencia, no tienen derechos adquiridos, lo cual implica que necesariamente se van a generar muchos conflictos por los perímetros, porque la norma no resuelve qué actividades prevalecen. </w:t>
            </w:r>
          </w:p>
          <w:p w14:paraId="136063B0" w14:textId="77777777" w:rsidR="004136EB" w:rsidRPr="003A4561" w:rsidRDefault="004136EB" w:rsidP="007D1158">
            <w:pPr>
              <w:jc w:val="both"/>
              <w:rPr>
                <w:rFonts w:ascii="Arial Narrow" w:hAnsi="Arial Narrow" w:cs="Arial"/>
                <w:color w:val="000000" w:themeColor="text1"/>
                <w:sz w:val="16"/>
                <w:szCs w:val="16"/>
              </w:rPr>
            </w:pPr>
          </w:p>
          <w:p w14:paraId="73DD24DC" w14:textId="77777777" w:rsidR="004136EB" w:rsidRPr="003A4561" w:rsidRDefault="004136EB" w:rsidP="007D1158">
            <w:pPr>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xml:space="preserve">El conflicto se resume de la siguiente manera: así yo tenga mi establecimiento de comercio, si se pone un hospital o centro educativo dentro del perímetro, la actividad quedaría prohibida y no podría operar. Ese conflicto entre actividades es muy grave y por tal razón se propone la eliminación del artículo. </w:t>
            </w:r>
          </w:p>
          <w:p w14:paraId="05DC0888" w14:textId="77777777" w:rsidR="004136EB" w:rsidRPr="003A4561" w:rsidRDefault="004136EB" w:rsidP="007D1158">
            <w:pPr>
              <w:jc w:val="both"/>
              <w:rPr>
                <w:rFonts w:ascii="Arial Narrow" w:hAnsi="Arial Narrow" w:cs="Arial"/>
                <w:color w:val="000000" w:themeColor="text1"/>
                <w:sz w:val="16"/>
                <w:szCs w:val="16"/>
              </w:rPr>
            </w:pPr>
          </w:p>
          <w:p w14:paraId="653FFF94"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No se requieren prohibiciones adicionales porque los POT en todo caso van a definir los usos del suelo, de tal forma que no se requieren prohibiciones adicionales que lo único que generan son conflictos entre diferentes actividades.</w:t>
            </w:r>
          </w:p>
          <w:p w14:paraId="633CB71E" w14:textId="77777777" w:rsidR="004136EB" w:rsidRPr="003A4561" w:rsidRDefault="004136EB" w:rsidP="007D1158">
            <w:pPr>
              <w:jc w:val="both"/>
              <w:rPr>
                <w:rFonts w:ascii="Arial Narrow" w:hAnsi="Arial Narrow" w:cs="Arial"/>
                <w:color w:val="000000" w:themeColor="text1"/>
                <w:sz w:val="16"/>
                <w:szCs w:val="16"/>
              </w:rPr>
            </w:pPr>
            <w:r w:rsidRPr="003A4561">
              <w:rPr>
                <w:rFonts w:ascii="Arial Narrow" w:hAnsi="Arial Narrow"/>
                <w:color w:val="000000" w:themeColor="text1"/>
                <w:sz w:val="16"/>
                <w:szCs w:val="16"/>
              </w:rPr>
              <w:t xml:space="preserve">  </w:t>
            </w:r>
          </w:p>
        </w:tc>
      </w:tr>
      <w:tr w:rsidR="004136EB" w:rsidRPr="003A4561" w14:paraId="72408696" w14:textId="77777777" w:rsidTr="007D1158">
        <w:trPr>
          <w:trHeight w:val="145"/>
        </w:trPr>
        <w:tc>
          <w:tcPr>
            <w:tcW w:w="3652" w:type="dxa"/>
          </w:tcPr>
          <w:p w14:paraId="4AFF0350" w14:textId="77777777" w:rsidR="004136EB" w:rsidRPr="003A4561" w:rsidRDefault="004136EB" w:rsidP="007D1158">
            <w:pPr>
              <w:pStyle w:val="NormalWeb"/>
              <w:jc w:val="both"/>
              <w:rPr>
                <w:rFonts w:ascii="Arial Narrow" w:hAnsi="Arial Narrow" w:cs="Arial"/>
                <w:color w:val="000000" w:themeColor="text1"/>
                <w:sz w:val="16"/>
                <w:szCs w:val="16"/>
              </w:rPr>
            </w:pPr>
            <w:bookmarkStart w:id="4" w:name="85"/>
            <w:r w:rsidRPr="003A4561">
              <w:rPr>
                <w:rFonts w:ascii="Arial Narrow" w:hAnsi="Arial Narrow" w:cs="Arial"/>
                <w:b/>
                <w:bCs/>
                <w:color w:val="000000" w:themeColor="text1"/>
                <w:sz w:val="16"/>
                <w:szCs w:val="16"/>
              </w:rPr>
              <w:lastRenderedPageBreak/>
              <w:t>ARTÍCULO 85. INFORME DE REGISTRO EN CÁMARAS DE COMERCIO.</w:t>
            </w:r>
            <w:bookmarkEnd w:id="4"/>
            <w:r w:rsidRPr="003A4561">
              <w:rPr>
                <w:rFonts w:ascii="Arial Narrow" w:hAnsi="Arial Narrow" w:cs="Arial"/>
                <w:color w:val="000000" w:themeColor="text1"/>
                <w:sz w:val="16"/>
                <w:szCs w:val="16"/>
              </w:rPr>
              <w:t> Las Cámaras de Comercio permitirán el acceso permanente en tiempo real a la administración municipal o distrital correspondiente y a la Policía Nacional a las matrículas mercantiles registradas o modificadas.</w:t>
            </w:r>
          </w:p>
          <w:p w14:paraId="342EFA7E"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Corresponde a la administración municipal o distrital verificar que las actividades económicas estén autorizadas por la reglamentación de las normas de uso del suelo y las que la desarrollen o complementen, de la respectiva jurisdicción.</w:t>
            </w:r>
          </w:p>
          <w:p w14:paraId="094C72DE"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w:t>
            </w:r>
            <w:r w:rsidRPr="003A4561">
              <w:rPr>
                <w:rFonts w:ascii="Arial Narrow" w:hAnsi="Arial Narrow" w:cs="Arial"/>
                <w:color w:val="000000" w:themeColor="text1"/>
                <w:sz w:val="16"/>
                <w:szCs w:val="16"/>
              </w:rPr>
              <w:t> En caso de cualquier modificación del nombre, datos de ubicación del empresario o el establecimiento de comercio, cambio de domicilio o de la actividad económica con actividades de alto impacto que involucren venta y consumo de bebidas alcohólicas, o servicios sexuales, se requerirá aportar certificación de donde conste que el uso del suelo para el desarrollo de estas actividades mercantiles es permitido, el cual deberá ser expedido por la oficina de planeación municipal o el sistema que se establezca para tal efecto, en caso contrario la Cámara de Comercio se negará a efectuar la inscripción correspondiente.</w:t>
            </w:r>
          </w:p>
          <w:p w14:paraId="54DF5FE0" w14:textId="77777777" w:rsidR="004136EB" w:rsidRPr="003A4561" w:rsidRDefault="004136EB" w:rsidP="007D1158">
            <w:pPr>
              <w:pStyle w:val="NormalWeb"/>
              <w:jc w:val="both"/>
              <w:rPr>
                <w:rFonts w:ascii="Arial Narrow" w:hAnsi="Arial Narrow" w:cs="Arial"/>
                <w:color w:val="000000" w:themeColor="text1"/>
                <w:sz w:val="16"/>
                <w:szCs w:val="16"/>
              </w:rPr>
            </w:pPr>
          </w:p>
        </w:tc>
        <w:tc>
          <w:tcPr>
            <w:tcW w:w="6125" w:type="dxa"/>
          </w:tcPr>
          <w:p w14:paraId="186DFB2E"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color w:val="000000" w:themeColor="text1"/>
                <w:sz w:val="16"/>
                <w:szCs w:val="16"/>
              </w:rPr>
              <w:t xml:space="preserve">Se elimina del ordenamiento jurídico por establecer una serie de cargas que no tienen nada que ver con la actividad que desarrollan las Cámaras de Comercio. </w:t>
            </w:r>
          </w:p>
          <w:p w14:paraId="4E49CF47" w14:textId="77777777" w:rsidR="004136EB" w:rsidRPr="003A4561" w:rsidRDefault="004136EB" w:rsidP="007D1158">
            <w:pPr>
              <w:rPr>
                <w:rFonts w:ascii="Arial Narrow" w:hAnsi="Arial Narrow"/>
                <w:color w:val="000000" w:themeColor="text1"/>
                <w:sz w:val="16"/>
                <w:szCs w:val="16"/>
              </w:rPr>
            </w:pPr>
          </w:p>
          <w:p w14:paraId="00A1C025"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color w:val="000000" w:themeColor="text1"/>
                <w:sz w:val="16"/>
                <w:szCs w:val="16"/>
              </w:rPr>
              <w:t xml:space="preserve">Las Cámaras de Comercio cumplen funciones de inscripción, llevar el registro mercantil y todas las modificaciones, recopilar la costumbre mercantil, conciliar, promover el arbitramento entre otras funciones. </w:t>
            </w:r>
          </w:p>
          <w:p w14:paraId="58550DC0" w14:textId="77777777" w:rsidR="004136EB" w:rsidRPr="003A4561" w:rsidRDefault="004136EB" w:rsidP="007D1158">
            <w:pPr>
              <w:rPr>
                <w:rFonts w:ascii="Arial Narrow" w:hAnsi="Arial Narrow"/>
                <w:color w:val="000000" w:themeColor="text1"/>
                <w:sz w:val="16"/>
                <w:szCs w:val="16"/>
              </w:rPr>
            </w:pPr>
          </w:p>
          <w:p w14:paraId="51FD7570"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color w:val="000000" w:themeColor="text1"/>
                <w:sz w:val="16"/>
                <w:szCs w:val="16"/>
              </w:rPr>
              <w:t xml:space="preserve">No obstante lo anterior, este artículo que es de carácter comercial, establece y le otorga una serie de funciones relacionadas con asuntos urbanísticos y de uso del suelo, a las Cámaras de Comercio. </w:t>
            </w:r>
          </w:p>
          <w:p w14:paraId="038F2434" w14:textId="77777777" w:rsidR="004136EB" w:rsidRPr="003A4561" w:rsidRDefault="004136EB" w:rsidP="007D1158">
            <w:pPr>
              <w:rPr>
                <w:rFonts w:ascii="Arial Narrow" w:hAnsi="Arial Narrow"/>
                <w:color w:val="000000" w:themeColor="text1"/>
                <w:sz w:val="16"/>
                <w:szCs w:val="16"/>
              </w:rPr>
            </w:pPr>
          </w:p>
          <w:p w14:paraId="256CA28E"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 xml:space="preserve">En resumen, lo primero que hace la norma 85 de la Ley 1801 de 2016, es que enlista como actividades de alto impacto, una serie de actividades que la Ley 388 y 902 no habían recibido tal categorización. Mientras que la Ley 388 y 902, y el decreto único del Ministerio de Vivienda, Ciudad y Territorio, solamente definen como actividades de alto impacto, la prostitución y las actividades afines, esta nueva norma, incluye las actividades que involucren venta y consumo de bebidas alcohólicas. </w:t>
            </w:r>
          </w:p>
          <w:p w14:paraId="53A4D5E3" w14:textId="77777777" w:rsidR="004136EB" w:rsidRPr="003A4561" w:rsidRDefault="004136EB" w:rsidP="007D1158">
            <w:pPr>
              <w:jc w:val="both"/>
              <w:rPr>
                <w:rFonts w:ascii="Arial Narrow" w:hAnsi="Arial Narrow"/>
                <w:color w:val="000000" w:themeColor="text1"/>
                <w:sz w:val="16"/>
                <w:szCs w:val="16"/>
              </w:rPr>
            </w:pPr>
          </w:p>
          <w:p w14:paraId="75AE370F"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 xml:space="preserve">Lo anterior significa que una norma que era de naturaleza comercial para que la Policía Nacional accediera a las matrículas mercantiles, lo que hizo mediante los incisos 2 y 3, fue catalogar a las actividades donde hay expendio y consumo de bebidas alcohólicas como de alto impacto, y mediante el parágrafo le puso una carga y una función a las Cámaras de Comercio, donde deben revisar el POT y los usos del suelo, antes de expedir las matrículas mercantiles. </w:t>
            </w:r>
          </w:p>
          <w:p w14:paraId="3783333C" w14:textId="77777777" w:rsidR="004136EB" w:rsidRPr="003A4561" w:rsidRDefault="004136EB" w:rsidP="007D1158">
            <w:pPr>
              <w:jc w:val="both"/>
              <w:rPr>
                <w:rFonts w:ascii="Arial Narrow" w:hAnsi="Arial Narrow"/>
                <w:color w:val="000000" w:themeColor="text1"/>
                <w:sz w:val="16"/>
                <w:szCs w:val="16"/>
              </w:rPr>
            </w:pPr>
          </w:p>
          <w:p w14:paraId="3F515725"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 xml:space="preserve">Lo anterior significa que las Cámaras de Comercio, ya no cumplen una función sencilla como lo es el registro en la Cámara de Comercio de las actividades que desarrollan los comerciantes, sino que le pone una carga excesiva que torpedea la función comercial que cumplen las cámaras de comercio, al establecer  que se debe revisar el uso del suelo. Por lo tanto, la actividad de la Cámara de Comercio, queda condicionada a los conceptos de uso del suelo que expiden las autoridades de planeación. </w:t>
            </w:r>
          </w:p>
          <w:p w14:paraId="2E88F1D2" w14:textId="77777777" w:rsidR="004136EB" w:rsidRPr="003A4561" w:rsidRDefault="004136EB" w:rsidP="007D1158">
            <w:pPr>
              <w:jc w:val="both"/>
              <w:rPr>
                <w:rFonts w:ascii="Arial Narrow" w:hAnsi="Arial Narrow"/>
                <w:color w:val="000000" w:themeColor="text1"/>
                <w:sz w:val="16"/>
                <w:szCs w:val="16"/>
              </w:rPr>
            </w:pPr>
          </w:p>
          <w:p w14:paraId="56B1D4C9"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 xml:space="preserve">Finalmente, la Policía Nacional y otras autoridades de policía, han venido interpretando que actividad de alto impacto es toda aquella donde se presenta consumo de bebidas alcohólicas, sin importar la intensidad del consumo. Lo anterior se traduce a que todas las actividades que realizan las tiendas de barrio, cigarrerías, hoteles, restaurantes, bares, entre otros donde se consume una bebida alcohólicas, implica que son actividades de alto impacto. Eso conlleva a una situación muy grave en materia de POT y es que la Policía Nacional le está exigiendo uso de suelo de alto impacto a todo el comercio y eso los ilegaliza. </w:t>
            </w:r>
          </w:p>
          <w:p w14:paraId="7F3D1881" w14:textId="77777777" w:rsidR="004136EB" w:rsidRPr="003A4561" w:rsidRDefault="004136EB" w:rsidP="007D1158">
            <w:pPr>
              <w:jc w:val="both"/>
              <w:rPr>
                <w:rFonts w:ascii="Arial Narrow" w:hAnsi="Arial Narrow"/>
                <w:color w:val="000000" w:themeColor="text1"/>
                <w:sz w:val="16"/>
                <w:szCs w:val="16"/>
              </w:rPr>
            </w:pPr>
          </w:p>
          <w:p w14:paraId="65E205DF"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 xml:space="preserve">Por lo tanto, se requiere la eliminación de este artículo porque es altamente inconveniente y le pone una serie de cargas exageradas a las Cámaras de Comercio. </w:t>
            </w:r>
          </w:p>
          <w:p w14:paraId="2B082357"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 xml:space="preserve">  </w:t>
            </w:r>
          </w:p>
        </w:tc>
      </w:tr>
      <w:tr w:rsidR="004136EB" w:rsidRPr="003A4561" w14:paraId="3EA010C5" w14:textId="77777777" w:rsidTr="007D1158">
        <w:trPr>
          <w:trHeight w:val="145"/>
        </w:trPr>
        <w:tc>
          <w:tcPr>
            <w:tcW w:w="3652" w:type="dxa"/>
          </w:tcPr>
          <w:p w14:paraId="30781B5C" w14:textId="77777777" w:rsidR="004136EB" w:rsidRPr="003A4561" w:rsidRDefault="004136EB" w:rsidP="007D1158">
            <w:pPr>
              <w:pStyle w:val="NormalWeb"/>
              <w:jc w:val="both"/>
              <w:rPr>
                <w:rFonts w:ascii="Arial Narrow" w:hAnsi="Arial Narrow" w:cs="Arial"/>
                <w:color w:val="000000" w:themeColor="text1"/>
                <w:sz w:val="16"/>
                <w:szCs w:val="16"/>
              </w:rPr>
            </w:pPr>
            <w:bookmarkStart w:id="5" w:name="86"/>
            <w:r w:rsidRPr="003A4561">
              <w:rPr>
                <w:rFonts w:ascii="Arial Narrow" w:hAnsi="Arial Narrow" w:cs="Arial"/>
                <w:b/>
                <w:bCs/>
                <w:color w:val="000000" w:themeColor="text1"/>
                <w:sz w:val="16"/>
                <w:szCs w:val="16"/>
              </w:rPr>
              <w:lastRenderedPageBreak/>
              <w:t>ARTÍCULO 86. </w:t>
            </w:r>
            <w:r w:rsidRPr="003A4561">
              <w:rPr>
                <w:rStyle w:val="iaj"/>
                <w:rFonts w:ascii="Arial Narrow" w:hAnsi="Arial Narrow" w:cs="Arial"/>
                <w:b/>
                <w:bCs/>
                <w:i/>
                <w:iCs/>
                <w:color w:val="000000" w:themeColor="text1"/>
                <w:sz w:val="16"/>
                <w:szCs w:val="16"/>
              </w:rPr>
              <w:t>CONTROL DE ACTIVIDADES QUE TRASCIENDEN A LO PÚBLICO</w:t>
            </w:r>
            <w:r w:rsidRPr="003A4561">
              <w:rPr>
                <w:rFonts w:ascii="Arial Narrow" w:hAnsi="Arial Narrow" w:cs="Arial"/>
                <w:b/>
                <w:bCs/>
                <w:color w:val="000000" w:themeColor="text1"/>
                <w:sz w:val="16"/>
                <w:szCs w:val="16"/>
              </w:rPr>
              <w:t>.</w:t>
            </w:r>
            <w:bookmarkEnd w:id="5"/>
            <w:r w:rsidRPr="003A4561">
              <w:rPr>
                <w:rFonts w:ascii="Arial Narrow" w:hAnsi="Arial Narrow" w:cs="Arial"/>
                <w:b/>
                <w:bCs/>
                <w:color w:val="000000" w:themeColor="text1"/>
                <w:sz w:val="16"/>
                <w:szCs w:val="16"/>
              </w:rPr>
              <w:t> </w:t>
            </w:r>
            <w:r w:rsidRPr="003A4561">
              <w:rPr>
                <w:rFonts w:ascii="Arial Narrow" w:hAnsi="Arial Narrow" w:cs="Arial"/>
                <w:color w:val="000000" w:themeColor="text1"/>
                <w:sz w:val="16"/>
                <w:szCs w:val="16"/>
              </w:rPr>
              <w:t>Las personas jurídicas con o sin ánimo de lucro establecidas o que funcionen bajo la denominación de clubes sociales sin ánimo de lucro cuya actividad pueda afectar la convivencia y el orden público, casas culturales, centros sociales privados o clubes privados o similares, que ofrezcan servicios o actividades de recreación, diversión, expendio o consumo de licor, sala de baile, discoteca, grill, bar, taberna, whiskería, cantina, rockola, karaoke, sala de masajes o cualquier tipo de espectáculo para sus asociados o para el público en general, estarán sujetos a las normas del presente Código.</w:t>
            </w:r>
          </w:p>
          <w:p w14:paraId="0ABE5D6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1o. </w:t>
            </w:r>
            <w:r w:rsidRPr="003A4561">
              <w:rPr>
                <w:rFonts w:ascii="Arial Narrow" w:hAnsi="Arial Narrow" w:cs="Arial"/>
                <w:color w:val="000000" w:themeColor="text1"/>
                <w:sz w:val="16"/>
                <w:szCs w:val="16"/>
              </w:rPr>
              <w:t>Como consecuencia de lo anterior, los alcaldes distritales o municipales podrán establecer horarios de funcionamiento para los establecimientos antes mencionados, y determinar las medidas correctivas por su incumplimiento, de conformidad con lo previsto en el presente Código.</w:t>
            </w:r>
          </w:p>
          <w:p w14:paraId="441329F7"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2o. </w:t>
            </w:r>
            <w:r w:rsidRPr="003A4561">
              <w:rPr>
                <w:rFonts w:ascii="Arial Narrow" w:hAnsi="Arial Narrow" w:cs="Arial"/>
                <w:color w:val="000000" w:themeColor="text1"/>
                <w:sz w:val="16"/>
                <w:szCs w:val="16"/>
              </w:rPr>
              <w:t>Facúltese a las autoridades de Policía y Comandantes de Estación de Policía para ingresar a los establecimientos mencionados en el presente artículo con el fin de verificar el cumplimiento de horarios dispuestos por los alcaldes distritales o municipales y para imponer las medidas correctivas que correspondan.</w:t>
            </w:r>
          </w:p>
          <w:p w14:paraId="2E3DBCE0" w14:textId="77777777" w:rsidR="004136EB" w:rsidRPr="003A4561" w:rsidRDefault="004136EB" w:rsidP="007D1158">
            <w:pPr>
              <w:pStyle w:val="NormalWeb"/>
              <w:jc w:val="both"/>
              <w:rPr>
                <w:rFonts w:ascii="Arial Narrow" w:hAnsi="Arial Narrow" w:cs="Arial"/>
                <w:color w:val="000000" w:themeColor="text1"/>
                <w:sz w:val="16"/>
                <w:szCs w:val="16"/>
              </w:rPr>
            </w:pPr>
          </w:p>
        </w:tc>
        <w:tc>
          <w:tcPr>
            <w:tcW w:w="6125" w:type="dxa"/>
          </w:tcPr>
          <w:p w14:paraId="1183B68B" w14:textId="77777777" w:rsidR="004136EB" w:rsidRPr="003A4561" w:rsidRDefault="004136EB" w:rsidP="007D1158">
            <w:pPr>
              <w:rPr>
                <w:rFonts w:ascii="Arial Narrow" w:hAnsi="Arial Narrow"/>
                <w:b/>
                <w:color w:val="000000" w:themeColor="text1"/>
                <w:sz w:val="16"/>
                <w:szCs w:val="16"/>
              </w:rPr>
            </w:pPr>
            <w:r w:rsidRPr="003A4561">
              <w:rPr>
                <w:rFonts w:ascii="Arial Narrow" w:hAnsi="Arial Narrow"/>
                <w:b/>
                <w:color w:val="000000" w:themeColor="text1"/>
                <w:sz w:val="16"/>
                <w:szCs w:val="16"/>
              </w:rPr>
              <w:t>En el proyecto de ley se propone un artículo de horarios que reemplaza al artículo 86 de la Ley 1801 de 2016:</w:t>
            </w:r>
          </w:p>
          <w:p w14:paraId="04FEABD2" w14:textId="77777777" w:rsidR="004136EB" w:rsidRPr="003A4561" w:rsidRDefault="004136EB" w:rsidP="007D1158">
            <w:pPr>
              <w:jc w:val="both"/>
              <w:rPr>
                <w:rFonts w:ascii="Arial Narrow" w:eastAsia="Arial" w:hAnsi="Arial Narrow" w:cs="Arial"/>
                <w:b/>
                <w:color w:val="000000" w:themeColor="text1"/>
                <w:sz w:val="16"/>
                <w:szCs w:val="16"/>
              </w:rPr>
            </w:pPr>
          </w:p>
          <w:p w14:paraId="3912490B"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b/>
                <w:color w:val="000000" w:themeColor="text1"/>
                <w:sz w:val="16"/>
                <w:szCs w:val="16"/>
              </w:rPr>
              <w:t xml:space="preserve">Artículo. Horarios para establecimientos que se dediquen al expendio y consumo de bebidas alcohólicas. </w:t>
            </w:r>
            <w:r w:rsidRPr="003A4561">
              <w:rPr>
                <w:rFonts w:ascii="Arial Narrow" w:eastAsia="Arial" w:hAnsi="Arial Narrow" w:cs="Arial"/>
                <w:color w:val="000000" w:themeColor="text1"/>
                <w:sz w:val="16"/>
                <w:szCs w:val="16"/>
              </w:rPr>
              <w:t>En los casos excepcionales que por razones de orden público, las autoridades competentes adopten horarios de funcionamiento para aquellos establecimientos que se dediquen al expendio y consumo de bebidas alcohólicas, se deberán cumplir con los siguientes requisitos:</w:t>
            </w:r>
          </w:p>
          <w:p w14:paraId="0D88F5DA" w14:textId="77777777" w:rsidR="004136EB" w:rsidRPr="003A4561" w:rsidRDefault="004136EB" w:rsidP="007D1158">
            <w:pPr>
              <w:jc w:val="both"/>
              <w:rPr>
                <w:rFonts w:ascii="Arial Narrow" w:eastAsia="Arial" w:hAnsi="Arial Narrow" w:cs="Arial"/>
                <w:color w:val="000000" w:themeColor="text1"/>
                <w:sz w:val="16"/>
                <w:szCs w:val="16"/>
              </w:rPr>
            </w:pPr>
          </w:p>
          <w:p w14:paraId="5A4C7147"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41A29CC4" w14:textId="77777777" w:rsidR="004136EB" w:rsidRPr="003A4561" w:rsidRDefault="004136EB" w:rsidP="007D1158">
            <w:pPr>
              <w:jc w:val="both"/>
              <w:rPr>
                <w:rFonts w:ascii="Arial Narrow" w:eastAsia="Arial" w:hAnsi="Arial Narrow" w:cs="Arial"/>
                <w:color w:val="000000" w:themeColor="text1"/>
                <w:sz w:val="16"/>
                <w:szCs w:val="16"/>
              </w:rPr>
            </w:pPr>
          </w:p>
          <w:p w14:paraId="1664DB3B"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b) Toda medida de esta naturaleza deberá ser temporal y revisada. Para efectos de lo anterior, deberá realizarse un análisis comparativo del orden público, entre el momento en que se adoptó la medida de horario y la fecha en que se realiza la revisión.</w:t>
            </w:r>
          </w:p>
          <w:p w14:paraId="363B199C" w14:textId="77777777" w:rsidR="004136EB" w:rsidRPr="003A4561" w:rsidRDefault="004136EB" w:rsidP="007D1158">
            <w:pPr>
              <w:jc w:val="both"/>
              <w:rPr>
                <w:rFonts w:ascii="Arial Narrow" w:eastAsia="Arial" w:hAnsi="Arial Narrow" w:cs="Arial"/>
                <w:color w:val="000000" w:themeColor="text1"/>
                <w:sz w:val="16"/>
                <w:szCs w:val="16"/>
              </w:rPr>
            </w:pPr>
          </w:p>
          <w:p w14:paraId="145251D6"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c) La medida no puede traducirse en la supresión absoluta o ilimitada de libertades públicas o privadas. </w:t>
            </w:r>
          </w:p>
          <w:p w14:paraId="351A4241" w14:textId="77777777" w:rsidR="004136EB" w:rsidRPr="003A4561" w:rsidRDefault="004136EB" w:rsidP="007D1158">
            <w:pPr>
              <w:jc w:val="both"/>
              <w:rPr>
                <w:rFonts w:ascii="Arial Narrow" w:eastAsia="Arial" w:hAnsi="Arial Narrow" w:cs="Arial"/>
                <w:color w:val="000000" w:themeColor="text1"/>
                <w:sz w:val="16"/>
                <w:szCs w:val="16"/>
              </w:rPr>
            </w:pPr>
          </w:p>
          <w:p w14:paraId="4B6C8457"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d) La medida debe ser indispensable y su única finalidad debe ser la conservación o restablecimiento del orden público, y no podrá motivarse por razones ajenas a éste.</w:t>
            </w:r>
          </w:p>
          <w:p w14:paraId="1D1DD772" w14:textId="77777777" w:rsidR="004136EB" w:rsidRPr="003A4561" w:rsidRDefault="004136EB" w:rsidP="007D1158">
            <w:pPr>
              <w:jc w:val="both"/>
              <w:rPr>
                <w:rFonts w:ascii="Arial Narrow" w:eastAsia="Arial" w:hAnsi="Arial Narrow" w:cs="Arial"/>
                <w:color w:val="000000" w:themeColor="text1"/>
                <w:sz w:val="16"/>
                <w:szCs w:val="16"/>
              </w:rPr>
            </w:pPr>
          </w:p>
          <w:p w14:paraId="1CDF0217" w14:textId="77777777" w:rsidR="004136EB" w:rsidRPr="003A4561" w:rsidRDefault="004136EB" w:rsidP="007D1158">
            <w:pPr>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e) Se debe determinar el tiempo por el que se adopta la medida de horario, el cual debe corresponder al estrictamente necesario para conservar o restablecer el orden público.</w:t>
            </w:r>
          </w:p>
          <w:p w14:paraId="325FDF62" w14:textId="77777777" w:rsidR="004136EB" w:rsidRPr="003A4561" w:rsidRDefault="004136EB" w:rsidP="007D1158">
            <w:pPr>
              <w:jc w:val="both"/>
              <w:rPr>
                <w:rFonts w:ascii="Arial Narrow" w:eastAsia="Arial" w:hAnsi="Arial Narrow" w:cs="Arial"/>
                <w:b/>
                <w:color w:val="000000" w:themeColor="text1"/>
                <w:sz w:val="16"/>
                <w:szCs w:val="16"/>
                <w:u w:val="single"/>
              </w:rPr>
            </w:pPr>
          </w:p>
          <w:p w14:paraId="230980D4" w14:textId="77777777" w:rsidR="004136EB" w:rsidRPr="003A4561" w:rsidRDefault="004136EB" w:rsidP="007D1158">
            <w:pPr>
              <w:rPr>
                <w:rFonts w:ascii="Arial Narrow" w:hAnsi="Arial Narrow"/>
                <w:color w:val="000000" w:themeColor="text1"/>
                <w:sz w:val="16"/>
                <w:szCs w:val="16"/>
              </w:rPr>
            </w:pPr>
            <w:r w:rsidRPr="003A4561">
              <w:rPr>
                <w:rFonts w:ascii="Arial Narrow" w:eastAsia="Arial" w:hAnsi="Arial Narrow" w:cs="Arial"/>
                <w:color w:val="000000" w:themeColor="text1"/>
                <w:sz w:val="16"/>
                <w:szCs w:val="16"/>
              </w:rPr>
              <w:t>f) Los horarios se pueden establecer en ciertas zonas o sectores del municipio, o en toda la jurisdicción del municipio, para lo cual se deberá tener en cuenta el mínimo de afectación</w:t>
            </w:r>
          </w:p>
        </w:tc>
      </w:tr>
      <w:tr w:rsidR="004136EB" w:rsidRPr="003A4561" w14:paraId="5BE9F442" w14:textId="77777777" w:rsidTr="007D1158">
        <w:trPr>
          <w:trHeight w:val="145"/>
        </w:trPr>
        <w:tc>
          <w:tcPr>
            <w:tcW w:w="3652" w:type="dxa"/>
          </w:tcPr>
          <w:p w14:paraId="1DB0218C" w14:textId="77777777" w:rsidR="004136EB" w:rsidRPr="003A4561" w:rsidRDefault="004136EB" w:rsidP="007D1158">
            <w:pPr>
              <w:pStyle w:val="NormalWeb"/>
              <w:jc w:val="both"/>
              <w:rPr>
                <w:rFonts w:ascii="Arial Narrow" w:hAnsi="Arial Narrow" w:cs="Arial"/>
                <w:color w:val="000000" w:themeColor="text1"/>
                <w:sz w:val="16"/>
                <w:szCs w:val="16"/>
              </w:rPr>
            </w:pPr>
            <w:bookmarkStart w:id="6" w:name="87"/>
            <w:r w:rsidRPr="003A4561">
              <w:rPr>
                <w:rFonts w:ascii="Arial Narrow" w:hAnsi="Arial Narrow" w:cs="Arial"/>
                <w:b/>
                <w:bCs/>
                <w:color w:val="000000" w:themeColor="text1"/>
                <w:sz w:val="16"/>
                <w:szCs w:val="16"/>
              </w:rPr>
              <w:t>ARTÍCULO 87. REQUISITOS PARA CUMPLIR ACTIVIDADES ECONÓMICAS.</w:t>
            </w:r>
            <w:bookmarkEnd w:id="6"/>
            <w:r w:rsidRPr="003A4561">
              <w:rPr>
                <w:rFonts w:ascii="Arial Narrow" w:hAnsi="Arial Narrow" w:cs="Arial"/>
                <w:color w:val="000000" w:themeColor="text1"/>
                <w:sz w:val="16"/>
                <w:szCs w:val="16"/>
              </w:rPr>
              <w:t> Es obligatorio, para el ejercicio de cualquier actividad: comercial, industrial, de servicios, social, cultural, de recreación, de entretenimiento, de diversión; con o sin ánimo de lucro, o que siendo privadas, trasciendan a lo público; que se desarrolle o no a través de establecimientos abiertos o cerrados al público, además de los requisitos previstos en normas especiales, cumplir previamente a la iniciación de la actividad económica los siguientes requisitos:</w:t>
            </w:r>
          </w:p>
          <w:p w14:paraId="0903B262"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1. Las normas referentes al uso del suelo, destinación o finalidad para la que fue construida la edificación y su ubicación.</w:t>
            </w:r>
          </w:p>
          <w:p w14:paraId="6DDF07C1"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2. Mantener vigente la matrícula mercantil de la Cámara de Comercio de la respectiva jurisdicción donde se desarrolle la actividad.</w:t>
            </w:r>
          </w:p>
          <w:p w14:paraId="2039731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3. La comunicación de la apertura del establecimiento, al comandante de estación o subestación de Policía del lugar donde funciona el mismo, por el medio más expedito o idóneo, que para tal efecto establezca la Policía Nacional.</w:t>
            </w:r>
          </w:p>
          <w:p w14:paraId="5702376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4. Para la comercialización de equipos terminales móviles se deberá contar con el permiso o autorización expedido por el Ministerio de Tecnologías de la Información y las Comunicaciones o su delegado.</w:t>
            </w:r>
          </w:p>
          <w:p w14:paraId="0B14BE78"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lastRenderedPageBreak/>
              <w:t>Durante la ejecución de la actividad económica deberá cumplirse con los siguientes requisitos:</w:t>
            </w:r>
          </w:p>
          <w:p w14:paraId="35DBB6B8"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1. Las normas referentes a los niveles de intensidad auditiva.</w:t>
            </w:r>
          </w:p>
          <w:p w14:paraId="48FD825E"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2. Cumplir con los horarios establecidos para la actividad económica desarrollada.</w:t>
            </w:r>
          </w:p>
          <w:p w14:paraId="407F1B9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3. Las condiciones de seguridad, sanitarias y ambientales determinadas en el régimen de Policía.</w:t>
            </w:r>
          </w:p>
          <w:p w14:paraId="6752B969"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4. El objeto registrado en la matrícula mercantil y no desarrollar otra actividad diferente.</w:t>
            </w:r>
          </w:p>
          <w:p w14:paraId="6B9FE282"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5. Para aquellos establecimientos donde se ejecuten públicamente obras musicales causantes de pago, protegidas por las disposiciones legales vigentes sobre derechos de autor, mantener y presentar el comprobante de pago al día.</w:t>
            </w:r>
          </w:p>
          <w:p w14:paraId="6FC18E9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6. Para ofrecer los servicios de alojamiento al público u hospitalidad, se debe contar con el registro nacional de turismo.</w:t>
            </w:r>
          </w:p>
          <w:p w14:paraId="6F88DA6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1o.</w:t>
            </w:r>
            <w:r w:rsidRPr="003A4561">
              <w:rPr>
                <w:rFonts w:ascii="Arial Narrow" w:hAnsi="Arial Narrow" w:cs="Arial"/>
                <w:color w:val="000000" w:themeColor="text1"/>
                <w:sz w:val="16"/>
                <w:szCs w:val="16"/>
              </w:rPr>
              <w:t> Los anteriores requisitos podrán ser verificados por las autoridades de Policía en cualquier momento, para lo cual estas podrán ingresar por iniciativa propia a los lugares señalados, siempre que estén en desarrollo de sus actividades económicas.</w:t>
            </w:r>
          </w:p>
          <w:p w14:paraId="702F7243"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2o. </w:t>
            </w:r>
            <w:r w:rsidRPr="003A4561">
              <w:rPr>
                <w:rFonts w:ascii="Arial Narrow" w:hAnsi="Arial Narrow" w:cs="Arial"/>
                <w:color w:val="000000" w:themeColor="text1"/>
                <w:sz w:val="16"/>
                <w:szCs w:val="16"/>
              </w:rPr>
              <w:t>Ninguna autoridad podrá exigir licencia, permiso o requisito adicional de funcionamiento, para el desarrollo de actividades económicas salvo lo previsto en la ley.</w:t>
            </w:r>
          </w:p>
          <w:p w14:paraId="673F743E" w14:textId="77777777" w:rsidR="004136EB" w:rsidRPr="003A4561" w:rsidRDefault="004136EB" w:rsidP="007D1158">
            <w:pPr>
              <w:rPr>
                <w:rFonts w:ascii="Arial Narrow" w:hAnsi="Arial Narrow"/>
                <w:color w:val="000000" w:themeColor="text1"/>
                <w:sz w:val="16"/>
                <w:szCs w:val="16"/>
              </w:rPr>
            </w:pPr>
          </w:p>
        </w:tc>
        <w:tc>
          <w:tcPr>
            <w:tcW w:w="6125" w:type="dxa"/>
          </w:tcPr>
          <w:p w14:paraId="085B4AC4" w14:textId="77777777" w:rsidR="004136EB" w:rsidRPr="003A4561" w:rsidRDefault="004136EB" w:rsidP="007D1158">
            <w:pPr>
              <w:spacing w:before="100" w:after="252"/>
              <w:jc w:val="both"/>
              <w:rPr>
                <w:rFonts w:ascii="Arial Narrow" w:eastAsia="Arial" w:hAnsi="Arial Narrow" w:cs="Arial"/>
                <w:b/>
                <w:color w:val="000000" w:themeColor="text1"/>
                <w:sz w:val="16"/>
                <w:szCs w:val="16"/>
              </w:rPr>
            </w:pPr>
            <w:r w:rsidRPr="003A4561">
              <w:rPr>
                <w:rFonts w:ascii="Arial Narrow" w:hAnsi="Arial Narrow"/>
                <w:color w:val="000000" w:themeColor="text1"/>
                <w:sz w:val="16"/>
                <w:szCs w:val="16"/>
              </w:rPr>
              <w:lastRenderedPageBreak/>
              <w:t>En el proyecto de ley se propone un artículo prácticamente igual:</w:t>
            </w:r>
            <w:r w:rsidRPr="003A4561">
              <w:rPr>
                <w:rFonts w:ascii="Arial Narrow" w:eastAsia="Arial" w:hAnsi="Arial Narrow" w:cs="Arial"/>
                <w:b/>
                <w:color w:val="000000" w:themeColor="text1"/>
                <w:sz w:val="16"/>
                <w:szCs w:val="16"/>
              </w:rPr>
              <w:t xml:space="preserve"> </w:t>
            </w:r>
          </w:p>
          <w:p w14:paraId="314FE552" w14:textId="77777777" w:rsidR="004136EB" w:rsidRPr="003A4561" w:rsidRDefault="004136EB" w:rsidP="007D1158">
            <w:pPr>
              <w:spacing w:before="100" w:after="252"/>
              <w:jc w:val="both"/>
              <w:rPr>
                <w:rFonts w:ascii="Arial Narrow" w:eastAsia="Arial" w:hAnsi="Arial Narrow" w:cs="Arial"/>
                <w:i/>
                <w:strike/>
                <w:color w:val="000000" w:themeColor="text1"/>
                <w:sz w:val="16"/>
                <w:szCs w:val="16"/>
              </w:rPr>
            </w:pPr>
            <w:r w:rsidRPr="003A4561">
              <w:rPr>
                <w:rFonts w:ascii="Arial Narrow" w:eastAsia="Arial" w:hAnsi="Arial Narrow" w:cs="Arial"/>
                <w:b/>
                <w:color w:val="000000" w:themeColor="text1"/>
                <w:sz w:val="16"/>
                <w:szCs w:val="16"/>
              </w:rPr>
              <w:t>“Artículo 3°</w:t>
            </w:r>
            <w:r w:rsidRPr="003A4561">
              <w:rPr>
                <w:rFonts w:ascii="Arial Narrow" w:eastAsia="Arial" w:hAnsi="Arial Narrow" w:cs="Arial"/>
                <w:color w:val="000000" w:themeColor="text1"/>
                <w:sz w:val="16"/>
                <w:szCs w:val="16"/>
              </w:rPr>
              <w:t xml:space="preserve">. </w:t>
            </w:r>
            <w:r w:rsidRPr="003A4561">
              <w:rPr>
                <w:rFonts w:ascii="Arial Narrow" w:eastAsia="Arial" w:hAnsi="Arial Narrow" w:cs="Arial"/>
                <w:b/>
                <w:color w:val="000000" w:themeColor="text1"/>
                <w:sz w:val="16"/>
                <w:szCs w:val="16"/>
              </w:rPr>
              <w:t xml:space="preserve">Requisitos para la apertura y funcionamiento de los establecimientos de comercio. </w:t>
            </w:r>
            <w:r w:rsidRPr="003A4561">
              <w:rPr>
                <w:rFonts w:ascii="Arial Narrow" w:eastAsia="Arial" w:hAnsi="Arial Narrow" w:cs="Arial"/>
                <w:color w:val="000000" w:themeColor="text1"/>
                <w:sz w:val="16"/>
                <w:szCs w:val="16"/>
              </w:rPr>
              <w:t xml:space="preserve">Para la apertura y el funcionamiento de los establecimientos de comercio que desarrollan actividades económicas se deberán cumplir únicamente con los siguientes requisitos: </w:t>
            </w:r>
            <w:r w:rsidRPr="003A4561">
              <w:rPr>
                <w:rFonts w:ascii="Arial Narrow" w:eastAsia="Arial" w:hAnsi="Arial Narrow" w:cs="Arial"/>
                <w:strike/>
                <w:color w:val="000000" w:themeColor="text1"/>
                <w:sz w:val="16"/>
                <w:szCs w:val="16"/>
              </w:rPr>
              <w:t xml:space="preserve">    </w:t>
            </w:r>
            <w:r w:rsidRPr="003A4561">
              <w:rPr>
                <w:rFonts w:ascii="Arial Narrow" w:eastAsia="Arial" w:hAnsi="Arial Narrow" w:cs="Arial"/>
                <w:i/>
                <w:strike/>
                <w:color w:val="000000" w:themeColor="text1"/>
                <w:sz w:val="16"/>
                <w:szCs w:val="16"/>
              </w:rPr>
              <w:t xml:space="preserve"> </w:t>
            </w:r>
          </w:p>
          <w:p w14:paraId="611D4365"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Las normas referentes al uso del suelo de acuerdo con el Plan de Ordenamiento Territorial. No podrá condicionarse el cumplimiento de este requisito a la exigencia de un certificado o concepto de uso del suelo, licencia de construcción, o similares, cualquiera sea su denominación, para acreditar el cumplimiento de las normas de uso del suelo. Es deber de las autoridades consultar el Plan de Ordenamiento Territorial de cada entidad territorial. </w:t>
            </w:r>
          </w:p>
          <w:p w14:paraId="3AAF53E8"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Matrícula mercantil de la Cámara de Comercio y su renovación de la respectiva jurisdicción donde se desarrolle la actividad. El cumplimiento de este requisito tendrá en cuenta lo establecido en los artículos 31 y 33 del Código de Comercio. </w:t>
            </w:r>
          </w:p>
          <w:p w14:paraId="7332B96E"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La comunicación de la apertura del establecimiento de comercio dirigida a planeación o, quien haga sus veces de la entidad territorial. Dicho requisito es de carácter informativo.</w:t>
            </w:r>
          </w:p>
          <w:p w14:paraId="7C009C1B"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Para aquellos establecimientos que comercialicen equipos terminales móviles,</w:t>
            </w:r>
            <w:r w:rsidRPr="003A4561">
              <w:rPr>
                <w:rFonts w:ascii="Arial Narrow" w:eastAsia="Arial" w:hAnsi="Arial Narrow" w:cs="Arial"/>
                <w:color w:val="000000" w:themeColor="text1"/>
                <w:sz w:val="16"/>
                <w:szCs w:val="16"/>
                <w:highlight w:val="white"/>
              </w:rPr>
              <w:t xml:space="preserve"> contar con el permiso o autorización expedido por el Ministerio de Tecnologías de la Información y las Comunicaciones o su delegado. </w:t>
            </w:r>
          </w:p>
          <w:p w14:paraId="3E71AE6C"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Las normas referentes a los niveles de intensidad auditiva. </w:t>
            </w:r>
          </w:p>
          <w:p w14:paraId="2A3D2D64"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shd w:val="clear" w:color="auto" w:fill="92D050"/>
              </w:rPr>
            </w:pPr>
            <w:r w:rsidRPr="003A4561">
              <w:rPr>
                <w:rFonts w:ascii="Arial Narrow" w:eastAsia="Arial" w:hAnsi="Arial Narrow" w:cs="Arial"/>
                <w:color w:val="000000" w:themeColor="text1"/>
                <w:sz w:val="16"/>
                <w:szCs w:val="16"/>
              </w:rPr>
              <w:t>Cumplir con los horarios que expida el alcalde para aquellos establecimientos que se dediquen al expendio y consumo de bebidas alcohólicas, de acuerdo al artículo 15 de la presente ley.</w:t>
            </w:r>
          </w:p>
          <w:p w14:paraId="08032C19" w14:textId="77777777" w:rsidR="004136EB" w:rsidRPr="003A4561" w:rsidRDefault="004136EB" w:rsidP="004136EB">
            <w:pPr>
              <w:widowControl/>
              <w:numPr>
                <w:ilvl w:val="1"/>
                <w:numId w:val="21"/>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shd w:val="clear" w:color="auto" w:fill="92D050"/>
              </w:rPr>
            </w:pPr>
            <w:r w:rsidRPr="003A4561">
              <w:rPr>
                <w:rFonts w:ascii="Arial Narrow" w:eastAsia="Arial" w:hAnsi="Arial Narrow" w:cs="Arial"/>
                <w:color w:val="000000" w:themeColor="text1"/>
                <w:sz w:val="16"/>
                <w:szCs w:val="16"/>
              </w:rPr>
              <w:t xml:space="preserve">Cumplir con las condiciones sanitarias descritas por la Ley 9 de 1979 y las demás leyes que la modifiquen o sustituyan. </w:t>
            </w:r>
          </w:p>
          <w:p w14:paraId="7CBF7B98" w14:textId="77777777" w:rsidR="004136EB" w:rsidRPr="003A4561" w:rsidRDefault="004136EB" w:rsidP="007D1158">
            <w:pPr>
              <w:spacing w:after="280"/>
              <w:jc w:val="both"/>
              <w:rPr>
                <w:rFonts w:ascii="Arial Narrow" w:eastAsia="Arial" w:hAnsi="Arial Narrow" w:cs="Arial"/>
                <w:b/>
                <w:color w:val="000000" w:themeColor="text1"/>
                <w:sz w:val="16"/>
                <w:szCs w:val="16"/>
              </w:rPr>
            </w:pPr>
          </w:p>
          <w:p w14:paraId="58F55F1E" w14:textId="77777777" w:rsidR="004136EB" w:rsidRPr="003A4561" w:rsidRDefault="004136EB" w:rsidP="007D1158">
            <w:pPr>
              <w:spacing w:after="280"/>
              <w:jc w:val="both"/>
              <w:rPr>
                <w:rFonts w:ascii="Arial Narrow" w:eastAsia="Arial" w:hAnsi="Arial Narrow" w:cs="Arial"/>
                <w:color w:val="000000" w:themeColor="text1"/>
                <w:sz w:val="16"/>
                <w:szCs w:val="16"/>
              </w:rPr>
            </w:pPr>
            <w:r w:rsidRPr="003A4561">
              <w:rPr>
                <w:rFonts w:ascii="Arial Narrow" w:eastAsia="Arial" w:hAnsi="Arial Narrow" w:cs="Arial"/>
                <w:b/>
                <w:color w:val="000000" w:themeColor="text1"/>
                <w:sz w:val="16"/>
                <w:szCs w:val="16"/>
              </w:rPr>
              <w:lastRenderedPageBreak/>
              <w:t>Parágrafo 1.</w:t>
            </w:r>
            <w:r w:rsidRPr="003A4561">
              <w:rPr>
                <w:rFonts w:ascii="Arial Narrow" w:eastAsia="Arial" w:hAnsi="Arial Narrow" w:cs="Arial"/>
                <w:color w:val="000000" w:themeColor="text1"/>
                <w:sz w:val="16"/>
                <w:szCs w:val="16"/>
              </w:rPr>
              <w:t xml:space="preserve"> Al comerciante no se le podrá exigir un documento o certificado para demostrar el cumplimiento de los anteriores requisitos, salvo en los casos en que expresamente lo establece en los numerales 3.2 y 3.4.  </w:t>
            </w:r>
          </w:p>
          <w:p w14:paraId="584EE720" w14:textId="77777777" w:rsidR="004136EB" w:rsidRPr="003A4561" w:rsidRDefault="004136EB" w:rsidP="007D1158">
            <w:pPr>
              <w:spacing w:after="280"/>
              <w:jc w:val="both"/>
              <w:rPr>
                <w:rFonts w:ascii="Arial Narrow" w:eastAsia="Arial" w:hAnsi="Arial Narrow" w:cs="Arial"/>
                <w:color w:val="000000" w:themeColor="text1"/>
                <w:sz w:val="16"/>
                <w:szCs w:val="16"/>
              </w:rPr>
            </w:pPr>
            <w:r w:rsidRPr="003A4561">
              <w:rPr>
                <w:rFonts w:ascii="Arial Narrow" w:eastAsia="Arial" w:hAnsi="Arial Narrow" w:cs="Arial"/>
                <w:b/>
                <w:color w:val="000000" w:themeColor="text1"/>
                <w:sz w:val="16"/>
                <w:szCs w:val="16"/>
              </w:rPr>
              <w:t>Parágrafo 2.</w:t>
            </w:r>
            <w:r w:rsidRPr="003A4561">
              <w:rPr>
                <w:rFonts w:ascii="Arial Narrow" w:eastAsia="Arial" w:hAnsi="Arial Narrow" w:cs="Arial"/>
                <w:color w:val="000000" w:themeColor="text1"/>
                <w:sz w:val="16"/>
                <w:szCs w:val="16"/>
              </w:rPr>
              <w:t xml:space="preserve"> Los requisitos de apertura y funcionamiento de que trata la presente ley son de orden público y constituyen el régimen de policía único para todos los establecimientos de comercio de que trata el artículo 515 del Código de Comercio y normas que lo sustituyan o complementen, el cual subsume cualquier otra norma sobre la materia y prevalece para todo efecto legal en su aplicación. También serán exigibles a todos los establecimientos que desarrollen actividades económicas independientemente de su naturaleza, denominación o la forma jurídica que asuman.</w:t>
            </w:r>
          </w:p>
          <w:p w14:paraId="66059FAC" w14:textId="77777777" w:rsidR="004136EB" w:rsidRPr="003A4561" w:rsidRDefault="004136EB" w:rsidP="007D1158">
            <w:pPr>
              <w:spacing w:before="280" w:after="280"/>
              <w:jc w:val="both"/>
              <w:rPr>
                <w:rFonts w:ascii="Arial Narrow" w:eastAsia="Arial" w:hAnsi="Arial Narrow" w:cs="Arial"/>
                <w:color w:val="000000" w:themeColor="text1"/>
                <w:sz w:val="16"/>
                <w:szCs w:val="16"/>
              </w:rPr>
            </w:pPr>
            <w:r w:rsidRPr="003A4561">
              <w:rPr>
                <w:rFonts w:ascii="Arial Narrow" w:eastAsia="Arial" w:hAnsi="Arial Narrow" w:cs="Arial"/>
                <w:b/>
                <w:color w:val="000000" w:themeColor="text1"/>
                <w:sz w:val="16"/>
                <w:szCs w:val="16"/>
              </w:rPr>
              <w:t>Parágrafo 3.</w:t>
            </w:r>
            <w:r w:rsidRPr="003A4561">
              <w:rPr>
                <w:rFonts w:ascii="Arial Narrow" w:eastAsia="Arial" w:hAnsi="Arial Narrow" w:cs="Arial"/>
                <w:color w:val="000000" w:themeColor="text1"/>
                <w:sz w:val="16"/>
                <w:szCs w:val="16"/>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 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00CB7CA7" w14:textId="77777777" w:rsidR="004136EB" w:rsidRPr="003A4561" w:rsidRDefault="004136EB" w:rsidP="007D1158">
            <w:pPr>
              <w:jc w:val="both"/>
              <w:rPr>
                <w:rFonts w:ascii="Arial Narrow" w:hAnsi="Arial Narrow"/>
                <w:color w:val="000000" w:themeColor="text1"/>
                <w:sz w:val="16"/>
                <w:szCs w:val="16"/>
              </w:rPr>
            </w:pPr>
            <w:r w:rsidRPr="003A4561">
              <w:rPr>
                <w:rFonts w:ascii="Arial Narrow" w:eastAsia="Arial" w:hAnsi="Arial Narrow" w:cs="Arial"/>
                <w:b/>
                <w:color w:val="000000" w:themeColor="text1"/>
                <w:sz w:val="16"/>
                <w:szCs w:val="16"/>
              </w:rPr>
              <w:t xml:space="preserve">Parágrafo 4. </w:t>
            </w:r>
            <w:r w:rsidRPr="003A4561">
              <w:rPr>
                <w:rFonts w:ascii="Arial Narrow" w:eastAsia="Arial" w:hAnsi="Arial Narrow" w:cs="Arial"/>
                <w:color w:val="000000" w:themeColor="text1"/>
                <w:sz w:val="16"/>
                <w:szCs w:val="16"/>
              </w:rPr>
              <w:t>Para aquellos establecimientos que exploten el monopolio de juegos de suerte y azar y su explotación, los requisitos de apertura y funcionamiento seguirán siendo los establecidos en la Ley 1393 de 2010, o la que la adicione, modifique o sustituya.</w:t>
            </w:r>
          </w:p>
          <w:p w14:paraId="1979CD1D" w14:textId="77777777" w:rsidR="004136EB" w:rsidRPr="003A4561" w:rsidRDefault="004136EB" w:rsidP="007D1158">
            <w:pPr>
              <w:rPr>
                <w:rFonts w:ascii="Arial Narrow" w:hAnsi="Arial Narrow"/>
                <w:color w:val="000000" w:themeColor="text1"/>
                <w:sz w:val="16"/>
                <w:szCs w:val="16"/>
              </w:rPr>
            </w:pPr>
          </w:p>
          <w:p w14:paraId="70BE9F16" w14:textId="77777777" w:rsidR="004136EB" w:rsidRPr="003A4561" w:rsidRDefault="004136EB" w:rsidP="007D1158">
            <w:pPr>
              <w:rPr>
                <w:rFonts w:ascii="Arial Narrow" w:hAnsi="Arial Narrow"/>
                <w:color w:val="000000" w:themeColor="text1"/>
                <w:sz w:val="16"/>
                <w:szCs w:val="16"/>
              </w:rPr>
            </w:pPr>
          </w:p>
        </w:tc>
      </w:tr>
      <w:tr w:rsidR="004136EB" w:rsidRPr="003A4561" w14:paraId="32688EB7" w14:textId="77777777" w:rsidTr="007D1158">
        <w:trPr>
          <w:trHeight w:val="145"/>
        </w:trPr>
        <w:tc>
          <w:tcPr>
            <w:tcW w:w="3652" w:type="dxa"/>
          </w:tcPr>
          <w:p w14:paraId="394C615E"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bookmarkStart w:id="7" w:name="92"/>
            <w:r w:rsidRPr="003A4561">
              <w:rPr>
                <w:rFonts w:ascii="Arial Narrow" w:eastAsia="Times New Roman" w:hAnsi="Arial Narrow" w:cs="Arial"/>
                <w:b/>
                <w:bCs/>
                <w:color w:val="000000" w:themeColor="text1"/>
                <w:sz w:val="16"/>
                <w:szCs w:val="16"/>
                <w:lang w:eastAsia="es-CO"/>
              </w:rPr>
              <w:lastRenderedPageBreak/>
              <w:t>ARTÍCULO 92. COMPORTAMIENTOS RELACIONADOS CON EL CUMPLIMIENTO DE LA NORMATIVIDAD QUE AFECTAN LA ACTIVIDAD ECONÓMICA.</w:t>
            </w:r>
            <w:bookmarkEnd w:id="7"/>
            <w:r w:rsidRPr="003A4561">
              <w:rPr>
                <w:rFonts w:ascii="Arial Narrow" w:eastAsia="Times New Roman" w:hAnsi="Arial Narrow" w:cs="Arial"/>
                <w:color w:val="000000" w:themeColor="text1"/>
                <w:sz w:val="16"/>
                <w:szCs w:val="16"/>
                <w:lang w:eastAsia="es-CO"/>
              </w:rPr>
              <w:t> &lt;Artículo corregido por el artículo </w:t>
            </w:r>
            <w:hyperlink r:id="rId15" w:anchor="8" w:history="1">
              <w:r w:rsidRPr="003A4561">
                <w:rPr>
                  <w:rFonts w:ascii="Arial Narrow" w:eastAsia="Times New Roman" w:hAnsi="Arial Narrow" w:cs="Arial"/>
                  <w:color w:val="000000" w:themeColor="text1"/>
                  <w:sz w:val="16"/>
                  <w:szCs w:val="16"/>
                  <w:lang w:eastAsia="es-CO"/>
                </w:rPr>
                <w:t>8</w:t>
              </w:r>
            </w:hyperlink>
            <w:r w:rsidRPr="003A4561">
              <w:rPr>
                <w:rFonts w:ascii="Arial Narrow" w:eastAsia="Times New Roman" w:hAnsi="Arial Narrow" w:cs="Arial"/>
                <w:color w:val="000000" w:themeColor="text1"/>
                <w:sz w:val="16"/>
                <w:szCs w:val="16"/>
                <w:lang w:eastAsia="es-CO"/>
              </w:rPr>
              <w:t> del Decreto 555 de 2017. El nuevo texto es el siguiente:&gt; Los siguientes comportamientos relacionados con el cumplimiento de la normatividad afectan la actividad económica y por lo tanto no deben realizarse:</w:t>
            </w:r>
          </w:p>
          <w:p w14:paraId="42402160"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 Vender, procesar o almacenar productos alimenticios en los sitios no permitidos o contrariando las normas vigentes.</w:t>
            </w:r>
          </w:p>
          <w:p w14:paraId="314D2BA1"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2. No presentar el comprobante de pago, cuando a ello hubiere lugar, de obras musicales protegidas por las disposiciones legales vigentes sobre derechos de autor.</w:t>
            </w:r>
          </w:p>
          <w:p w14:paraId="788F8B76"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 xml:space="preserve">3. No comunicar previamente de la apertura del establecimiento, al comandante de estación o subestación </w:t>
            </w:r>
            <w:r w:rsidRPr="003A4561">
              <w:rPr>
                <w:rFonts w:ascii="Arial Narrow" w:eastAsia="Times New Roman" w:hAnsi="Arial Narrow" w:cs="Arial"/>
                <w:color w:val="000000" w:themeColor="text1"/>
                <w:sz w:val="16"/>
                <w:szCs w:val="16"/>
                <w:lang w:eastAsia="es-CO"/>
              </w:rPr>
              <w:lastRenderedPageBreak/>
              <w:t>de policía de la jurisdicción, a fin de facilitar posteriormente su labor de convivencia, de acuerdo al procedimiento que para tal fin se establezca.</w:t>
            </w:r>
          </w:p>
          <w:p w14:paraId="35E6351D"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4. Quebrantar los horarios establecidos por el Alcalde.</w:t>
            </w:r>
          </w:p>
          <w:p w14:paraId="5B906E21"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5. Desarrollar actividades diferentes a las registradas en el objeto social de la matrícula o registro mercantil.</w:t>
            </w:r>
          </w:p>
          <w:p w14:paraId="4EDDC49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6. Permitir el ingreso de personas o elementos en un número superior a la capacidad del lugar.</w:t>
            </w:r>
          </w:p>
          <w:p w14:paraId="2CCC0EE7"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7. Entregar, enviar, facilitar, alquilar, vender, comercializar, distribuir, exhibir, o publicar textos, imágenes, documentos, o archivos audiovisuales de contenido pornográfico a menores de dieciocho (18) años.</w:t>
            </w:r>
          </w:p>
          <w:p w14:paraId="2B648E48"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8. Almacenar, elaborar, poseer, tener, facilitar, entregar, distribuir o comercializar, bienes ilícitos, drogas o sustancias prohibidas por la normatividad vigente o las autoridades competentes.</w:t>
            </w:r>
          </w:p>
          <w:p w14:paraId="4BB33C3E"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9. Permitir o facilitar el consumo de drogas o sustancias prohibidas por la normatividad vigente o las autoridades competentes.</w:t>
            </w:r>
          </w:p>
          <w:p w14:paraId="361AF96E"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10. Propiciar la ocupación indebida del espacio público.</w:t>
            </w:r>
          </w:p>
          <w:p w14:paraId="43DFC1CF"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11. Tolerar, incitar, permitir, obligar o consentir actividades sexuales con niños, niñas y adolescentes.</w:t>
            </w:r>
          </w:p>
          <w:p w14:paraId="7A1AFBA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12. Incumplir las normas referentes al uso reglamentado del suelo y las disposiciones de ubicación, destinación o finalidad, para la que fue construida la edificación.</w:t>
            </w:r>
          </w:p>
          <w:p w14:paraId="78357DF3"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13. Instalar servicios eléctricos, hidráulicos u otros especiales, sin previa autorización escrita de la empresa de servicios públicos respectiva.</w:t>
            </w:r>
          </w:p>
          <w:p w14:paraId="372DC15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14. Arrendar o facilitar un inmueble, contrariando las normas sobre el uso del suelo.</w:t>
            </w:r>
          </w:p>
          <w:p w14:paraId="715F46B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15. Cuando en el término de dos (2) años y en diferentes hechos, se incurra en dos o más comportamientos contrarios a la convivencia que motivan la suspensión temporal de actividad o la multa o se repita dicho comportamiento contrario en alguna de ellas.</w:t>
            </w:r>
          </w:p>
          <w:p w14:paraId="6F292DC7"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16. Desarrollar la actividad económica sin cumplir cualquiera de los requisitos establecidos en la normatividad vigente.</w:t>
            </w:r>
          </w:p>
          <w:p w14:paraId="19CE0DD4"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 xml:space="preserve">17. Ofrecer servicios que son prestados por las entidades de apoyo al tránsito, sin la debida autorización, habilitación </w:t>
            </w:r>
            <w:r w:rsidRPr="003A4561">
              <w:rPr>
                <w:rFonts w:ascii="Arial Narrow" w:eastAsia="Times New Roman" w:hAnsi="Arial Narrow" w:cs="Arial"/>
                <w:color w:val="000000" w:themeColor="text1"/>
                <w:sz w:val="16"/>
                <w:szCs w:val="16"/>
                <w:lang w:eastAsia="es-CO"/>
              </w:rPr>
              <w:lastRenderedPageBreak/>
              <w:t>o reconocimiento por parte de las autoridades o entidades competentes.</w:t>
            </w:r>
          </w:p>
          <w:p w14:paraId="10F52C1A"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1o.</w:t>
            </w:r>
            <w:r w:rsidRPr="003A4561">
              <w:rPr>
                <w:rFonts w:ascii="Arial Narrow" w:eastAsia="Times New Roman" w:hAnsi="Arial Narrow" w:cs="Arial"/>
                <w:color w:val="000000" w:themeColor="text1"/>
                <w:sz w:val="16"/>
                <w:szCs w:val="16"/>
                <w:lang w:eastAsia="es-CO"/>
              </w:rPr>
              <w:t> En los comportamientos señalados en los numerales 7 y 11, se impondrán las medidas correctivas y se pondrá en conocimiento de manera inmediata a la autoridad competente para aplicar lo establecido en las Leyes </w:t>
            </w:r>
            <w:hyperlink r:id="rId16" w:anchor="INICIO" w:history="1">
              <w:r w:rsidRPr="003A4561">
                <w:rPr>
                  <w:rFonts w:ascii="Arial Narrow" w:eastAsia="Times New Roman" w:hAnsi="Arial Narrow" w:cs="Arial"/>
                  <w:color w:val="000000" w:themeColor="text1"/>
                  <w:sz w:val="16"/>
                  <w:szCs w:val="16"/>
                  <w:lang w:eastAsia="es-CO"/>
                </w:rPr>
                <w:t>679</w:t>
              </w:r>
            </w:hyperlink>
            <w:r w:rsidRPr="003A4561">
              <w:rPr>
                <w:rFonts w:ascii="Arial Narrow" w:eastAsia="Times New Roman" w:hAnsi="Arial Narrow" w:cs="Arial"/>
                <w:color w:val="000000" w:themeColor="text1"/>
                <w:sz w:val="16"/>
                <w:szCs w:val="16"/>
                <w:lang w:eastAsia="es-CO"/>
              </w:rPr>
              <w:t> de 2001, </w:t>
            </w:r>
            <w:hyperlink r:id="rId17" w:anchor="INICIO" w:history="1">
              <w:r w:rsidRPr="003A4561">
                <w:rPr>
                  <w:rFonts w:ascii="Arial Narrow" w:eastAsia="Times New Roman" w:hAnsi="Arial Narrow" w:cs="Arial"/>
                  <w:color w:val="000000" w:themeColor="text1"/>
                  <w:sz w:val="16"/>
                  <w:szCs w:val="16"/>
                  <w:lang w:eastAsia="es-CO"/>
                </w:rPr>
                <w:t>1236</w:t>
              </w:r>
            </w:hyperlink>
            <w:r w:rsidRPr="003A4561">
              <w:rPr>
                <w:rFonts w:ascii="Arial Narrow" w:eastAsia="Times New Roman" w:hAnsi="Arial Narrow" w:cs="Arial"/>
                <w:color w:val="000000" w:themeColor="text1"/>
                <w:sz w:val="16"/>
                <w:szCs w:val="16"/>
                <w:lang w:eastAsia="es-CO"/>
              </w:rPr>
              <w:t> de 2008, </w:t>
            </w:r>
            <w:hyperlink r:id="rId18" w:anchor="INICIO" w:history="1">
              <w:r w:rsidRPr="003A4561">
                <w:rPr>
                  <w:rFonts w:ascii="Arial Narrow" w:eastAsia="Times New Roman" w:hAnsi="Arial Narrow" w:cs="Arial"/>
                  <w:color w:val="000000" w:themeColor="text1"/>
                  <w:sz w:val="16"/>
                  <w:szCs w:val="16"/>
                  <w:lang w:eastAsia="es-CO"/>
                </w:rPr>
                <w:t>1329</w:t>
              </w:r>
            </w:hyperlink>
            <w:r w:rsidRPr="003A4561">
              <w:rPr>
                <w:rFonts w:ascii="Arial Narrow" w:eastAsia="Times New Roman" w:hAnsi="Arial Narrow" w:cs="Arial"/>
                <w:color w:val="000000" w:themeColor="text1"/>
                <w:sz w:val="16"/>
                <w:szCs w:val="16"/>
                <w:lang w:eastAsia="es-CO"/>
              </w:rPr>
              <w:t> de 2009 y las normas que las adicionen o modifiquen.</w:t>
            </w:r>
          </w:p>
          <w:p w14:paraId="28A989C2"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2o.</w:t>
            </w:r>
            <w:r w:rsidRPr="003A4561">
              <w:rPr>
                <w:rFonts w:ascii="Arial Narrow" w:eastAsia="Times New Roman" w:hAnsi="Arial Narrow" w:cs="Arial"/>
                <w:color w:val="000000" w:themeColor="text1"/>
                <w:sz w:val="16"/>
                <w:szCs w:val="16"/>
                <w:lang w:eastAsia="es-CO"/>
              </w:rPr>
              <w:t> Quien incurra en uno o más de los comportamientos antes señalados, será objeto de la aplicación de las siguientes medidas:</w:t>
            </w:r>
          </w:p>
          <w:tbl>
            <w:tblPr>
              <w:tblW w:w="3260" w:type="dxa"/>
              <w:tblCellSpacing w:w="15" w:type="dxa"/>
              <w:tblInd w:w="6" w:type="dxa"/>
              <w:tblLayout w:type="fixed"/>
              <w:tblCellMar>
                <w:top w:w="15" w:type="dxa"/>
                <w:left w:w="15" w:type="dxa"/>
                <w:bottom w:w="15" w:type="dxa"/>
                <w:right w:w="15" w:type="dxa"/>
              </w:tblCellMar>
              <w:tblLook w:val="04A0" w:firstRow="1" w:lastRow="0" w:firstColumn="1" w:lastColumn="0" w:noHBand="0" w:noVBand="1"/>
            </w:tblPr>
            <w:tblGrid>
              <w:gridCol w:w="1976"/>
              <w:gridCol w:w="1284"/>
            </w:tblGrid>
            <w:tr w:rsidR="004136EB" w:rsidRPr="003A4561" w14:paraId="00EED600" w14:textId="77777777" w:rsidTr="007D1158">
              <w:trPr>
                <w:trHeight w:val="145"/>
                <w:tblCellSpacing w:w="15" w:type="dxa"/>
              </w:trPr>
              <w:tc>
                <w:tcPr>
                  <w:tcW w:w="2962" w:type="pct"/>
                  <w:tcBorders>
                    <w:top w:val="nil"/>
                    <w:left w:val="nil"/>
                    <w:bottom w:val="nil"/>
                    <w:right w:val="nil"/>
                  </w:tcBorders>
                  <w:hideMark/>
                </w:tcPr>
                <w:p w14:paraId="0B16A6AE"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COMPORTAMIENTOS</w:t>
                  </w:r>
                </w:p>
              </w:tc>
              <w:tc>
                <w:tcPr>
                  <w:tcW w:w="1900" w:type="pct"/>
                  <w:tcBorders>
                    <w:top w:val="nil"/>
                    <w:left w:val="nil"/>
                    <w:bottom w:val="nil"/>
                    <w:right w:val="nil"/>
                  </w:tcBorders>
                  <w:hideMark/>
                </w:tcPr>
                <w:p w14:paraId="7F051475"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MEDIDA CORRECTIVA A APLICAR</w:t>
                  </w:r>
                </w:p>
              </w:tc>
            </w:tr>
            <w:tr w:rsidR="004136EB" w:rsidRPr="003A4561" w14:paraId="2730F1A3" w14:textId="77777777" w:rsidTr="007D1158">
              <w:trPr>
                <w:trHeight w:val="145"/>
                <w:tblCellSpacing w:w="15" w:type="dxa"/>
              </w:trPr>
              <w:tc>
                <w:tcPr>
                  <w:tcW w:w="2962" w:type="pct"/>
                  <w:tcBorders>
                    <w:top w:val="nil"/>
                    <w:left w:val="nil"/>
                    <w:bottom w:val="nil"/>
                    <w:right w:val="nil"/>
                  </w:tcBorders>
                  <w:hideMark/>
                </w:tcPr>
                <w:p w14:paraId="65947D76"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w:t>
                  </w:r>
                </w:p>
              </w:tc>
              <w:tc>
                <w:tcPr>
                  <w:tcW w:w="1900" w:type="pct"/>
                  <w:tcBorders>
                    <w:top w:val="nil"/>
                    <w:left w:val="nil"/>
                    <w:bottom w:val="nil"/>
                    <w:right w:val="nil"/>
                  </w:tcBorders>
                  <w:hideMark/>
                </w:tcPr>
                <w:p w14:paraId="0C9E124E"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2; Destrucción de bien; Suspensión temporal de actividad.</w:t>
                  </w:r>
                </w:p>
              </w:tc>
            </w:tr>
            <w:tr w:rsidR="004136EB" w:rsidRPr="003A4561" w14:paraId="3E905B01" w14:textId="77777777" w:rsidTr="007D1158">
              <w:trPr>
                <w:trHeight w:val="145"/>
                <w:tblCellSpacing w:w="15" w:type="dxa"/>
              </w:trPr>
              <w:tc>
                <w:tcPr>
                  <w:tcW w:w="2962" w:type="pct"/>
                  <w:tcBorders>
                    <w:top w:val="nil"/>
                    <w:left w:val="nil"/>
                    <w:bottom w:val="nil"/>
                    <w:right w:val="nil"/>
                  </w:tcBorders>
                  <w:hideMark/>
                </w:tcPr>
                <w:p w14:paraId="1BB2AFA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2</w:t>
                  </w:r>
                </w:p>
              </w:tc>
              <w:tc>
                <w:tcPr>
                  <w:tcW w:w="1900" w:type="pct"/>
                  <w:tcBorders>
                    <w:top w:val="nil"/>
                    <w:left w:val="nil"/>
                    <w:bottom w:val="nil"/>
                    <w:right w:val="nil"/>
                  </w:tcBorders>
                  <w:hideMark/>
                </w:tcPr>
                <w:p w14:paraId="3108ED9D"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3; Suspensión temporal de actividad.</w:t>
                  </w:r>
                </w:p>
              </w:tc>
            </w:tr>
            <w:tr w:rsidR="004136EB" w:rsidRPr="003A4561" w14:paraId="13058970" w14:textId="77777777" w:rsidTr="007D1158">
              <w:trPr>
                <w:trHeight w:val="145"/>
                <w:tblCellSpacing w:w="15" w:type="dxa"/>
              </w:trPr>
              <w:tc>
                <w:tcPr>
                  <w:tcW w:w="2962" w:type="pct"/>
                  <w:tcBorders>
                    <w:top w:val="nil"/>
                    <w:left w:val="nil"/>
                    <w:bottom w:val="nil"/>
                    <w:right w:val="nil"/>
                  </w:tcBorders>
                  <w:hideMark/>
                </w:tcPr>
                <w:p w14:paraId="43000D5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3</w:t>
                  </w:r>
                </w:p>
              </w:tc>
              <w:tc>
                <w:tcPr>
                  <w:tcW w:w="1900" w:type="pct"/>
                  <w:tcBorders>
                    <w:top w:val="nil"/>
                    <w:left w:val="nil"/>
                    <w:bottom w:val="nil"/>
                    <w:right w:val="nil"/>
                  </w:tcBorders>
                  <w:hideMark/>
                </w:tcPr>
                <w:p w14:paraId="740C32CB"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Participación en programa comunitario o actividad pedagógica de convivencia.</w:t>
                  </w:r>
                </w:p>
              </w:tc>
            </w:tr>
            <w:tr w:rsidR="004136EB" w:rsidRPr="003A4561" w14:paraId="66EFAF7B" w14:textId="77777777" w:rsidTr="007D1158">
              <w:trPr>
                <w:trHeight w:val="145"/>
                <w:tblCellSpacing w:w="15" w:type="dxa"/>
              </w:trPr>
              <w:tc>
                <w:tcPr>
                  <w:tcW w:w="2962" w:type="pct"/>
                  <w:tcBorders>
                    <w:top w:val="nil"/>
                    <w:left w:val="nil"/>
                    <w:bottom w:val="nil"/>
                    <w:right w:val="nil"/>
                  </w:tcBorders>
                  <w:hideMark/>
                </w:tcPr>
                <w:p w14:paraId="5676528C"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4</w:t>
                  </w:r>
                </w:p>
              </w:tc>
              <w:tc>
                <w:tcPr>
                  <w:tcW w:w="1900" w:type="pct"/>
                  <w:tcBorders>
                    <w:top w:val="nil"/>
                    <w:left w:val="nil"/>
                    <w:bottom w:val="nil"/>
                    <w:right w:val="nil"/>
                  </w:tcBorders>
                  <w:hideMark/>
                </w:tcPr>
                <w:p w14:paraId="14499BEE"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51E9C32E" w14:textId="77777777" w:rsidTr="007D1158">
              <w:trPr>
                <w:trHeight w:val="145"/>
                <w:tblCellSpacing w:w="15" w:type="dxa"/>
              </w:trPr>
              <w:tc>
                <w:tcPr>
                  <w:tcW w:w="2962" w:type="pct"/>
                  <w:tcBorders>
                    <w:top w:val="nil"/>
                    <w:left w:val="nil"/>
                    <w:bottom w:val="nil"/>
                    <w:right w:val="nil"/>
                  </w:tcBorders>
                  <w:hideMark/>
                </w:tcPr>
                <w:p w14:paraId="142C0077"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5</w:t>
                  </w:r>
                </w:p>
              </w:tc>
              <w:tc>
                <w:tcPr>
                  <w:tcW w:w="1900" w:type="pct"/>
                  <w:tcBorders>
                    <w:top w:val="nil"/>
                    <w:left w:val="nil"/>
                    <w:bottom w:val="nil"/>
                    <w:right w:val="nil"/>
                  </w:tcBorders>
                  <w:hideMark/>
                </w:tcPr>
                <w:p w14:paraId="771A9597"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43BC44B7" w14:textId="77777777" w:rsidTr="007D1158">
              <w:trPr>
                <w:trHeight w:val="145"/>
                <w:tblCellSpacing w:w="15" w:type="dxa"/>
              </w:trPr>
              <w:tc>
                <w:tcPr>
                  <w:tcW w:w="2962" w:type="pct"/>
                  <w:tcBorders>
                    <w:top w:val="nil"/>
                    <w:left w:val="nil"/>
                    <w:bottom w:val="nil"/>
                    <w:right w:val="nil"/>
                  </w:tcBorders>
                  <w:hideMark/>
                </w:tcPr>
                <w:p w14:paraId="0FF1A956"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6</w:t>
                  </w:r>
                </w:p>
              </w:tc>
              <w:tc>
                <w:tcPr>
                  <w:tcW w:w="1900" w:type="pct"/>
                  <w:tcBorders>
                    <w:top w:val="nil"/>
                    <w:left w:val="nil"/>
                    <w:bottom w:val="nil"/>
                    <w:right w:val="nil"/>
                  </w:tcBorders>
                  <w:hideMark/>
                </w:tcPr>
                <w:p w14:paraId="44F9F1C1"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2621F3D8" w14:textId="77777777" w:rsidTr="007D1158">
              <w:trPr>
                <w:trHeight w:val="145"/>
                <w:tblCellSpacing w:w="15" w:type="dxa"/>
              </w:trPr>
              <w:tc>
                <w:tcPr>
                  <w:tcW w:w="2962" w:type="pct"/>
                  <w:tcBorders>
                    <w:top w:val="nil"/>
                    <w:left w:val="nil"/>
                    <w:bottom w:val="nil"/>
                    <w:right w:val="nil"/>
                  </w:tcBorders>
                  <w:hideMark/>
                </w:tcPr>
                <w:p w14:paraId="28A504E3"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7</w:t>
                  </w:r>
                </w:p>
              </w:tc>
              <w:tc>
                <w:tcPr>
                  <w:tcW w:w="1900" w:type="pct"/>
                  <w:tcBorders>
                    <w:top w:val="nil"/>
                    <w:left w:val="nil"/>
                    <w:bottom w:val="nil"/>
                    <w:right w:val="nil"/>
                  </w:tcBorders>
                  <w:hideMark/>
                </w:tcPr>
                <w:p w14:paraId="5DB93B39"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 Destrucción de bien.</w:t>
                  </w:r>
                </w:p>
              </w:tc>
            </w:tr>
            <w:tr w:rsidR="004136EB" w:rsidRPr="003A4561" w14:paraId="7BFAC4B9" w14:textId="77777777" w:rsidTr="007D1158">
              <w:trPr>
                <w:trHeight w:val="145"/>
                <w:tblCellSpacing w:w="15" w:type="dxa"/>
              </w:trPr>
              <w:tc>
                <w:tcPr>
                  <w:tcW w:w="2962" w:type="pct"/>
                  <w:tcBorders>
                    <w:top w:val="nil"/>
                    <w:left w:val="nil"/>
                    <w:bottom w:val="nil"/>
                    <w:right w:val="nil"/>
                  </w:tcBorders>
                  <w:hideMark/>
                </w:tcPr>
                <w:p w14:paraId="7F945BCA"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8</w:t>
                  </w:r>
                </w:p>
              </w:tc>
              <w:tc>
                <w:tcPr>
                  <w:tcW w:w="1900" w:type="pct"/>
                  <w:tcBorders>
                    <w:top w:val="nil"/>
                    <w:left w:val="nil"/>
                    <w:bottom w:val="nil"/>
                    <w:right w:val="nil"/>
                  </w:tcBorders>
                  <w:hideMark/>
                </w:tcPr>
                <w:p w14:paraId="799248AB"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 Destrucción de bien.</w:t>
                  </w:r>
                </w:p>
              </w:tc>
            </w:tr>
            <w:tr w:rsidR="004136EB" w:rsidRPr="003A4561" w14:paraId="7EF73D3F" w14:textId="77777777" w:rsidTr="007D1158">
              <w:trPr>
                <w:trHeight w:val="145"/>
                <w:tblCellSpacing w:w="15" w:type="dxa"/>
              </w:trPr>
              <w:tc>
                <w:tcPr>
                  <w:tcW w:w="2962" w:type="pct"/>
                  <w:tcBorders>
                    <w:top w:val="nil"/>
                    <w:left w:val="nil"/>
                    <w:bottom w:val="nil"/>
                    <w:right w:val="nil"/>
                  </w:tcBorders>
                  <w:hideMark/>
                </w:tcPr>
                <w:p w14:paraId="5E59F01B"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9</w:t>
                  </w:r>
                </w:p>
              </w:tc>
              <w:tc>
                <w:tcPr>
                  <w:tcW w:w="1900" w:type="pct"/>
                  <w:tcBorders>
                    <w:top w:val="nil"/>
                    <w:left w:val="nil"/>
                    <w:bottom w:val="nil"/>
                    <w:right w:val="nil"/>
                  </w:tcBorders>
                  <w:hideMark/>
                </w:tcPr>
                <w:p w14:paraId="3B5D223C"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 xml:space="preserve">Multa General tipo 4; Suspensión </w:t>
                  </w:r>
                  <w:r w:rsidRPr="003A4561">
                    <w:rPr>
                      <w:rFonts w:ascii="Arial Narrow" w:eastAsia="Times New Roman" w:hAnsi="Arial Narrow" w:cs="Arial"/>
                      <w:color w:val="000000" w:themeColor="text1"/>
                      <w:sz w:val="16"/>
                      <w:szCs w:val="16"/>
                      <w:lang w:eastAsia="es-CO"/>
                    </w:rPr>
                    <w:lastRenderedPageBreak/>
                    <w:t>temporal de actividad; Destrucción de bien.</w:t>
                  </w:r>
                </w:p>
              </w:tc>
            </w:tr>
            <w:tr w:rsidR="004136EB" w:rsidRPr="003A4561" w14:paraId="7C58FB28" w14:textId="77777777" w:rsidTr="007D1158">
              <w:trPr>
                <w:trHeight w:val="145"/>
                <w:tblCellSpacing w:w="15" w:type="dxa"/>
              </w:trPr>
              <w:tc>
                <w:tcPr>
                  <w:tcW w:w="2962" w:type="pct"/>
                  <w:tcBorders>
                    <w:top w:val="nil"/>
                    <w:left w:val="nil"/>
                    <w:bottom w:val="nil"/>
                    <w:right w:val="nil"/>
                  </w:tcBorders>
                  <w:hideMark/>
                </w:tcPr>
                <w:p w14:paraId="6DF597D7"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lastRenderedPageBreak/>
                    <w:t>Numeral 10</w:t>
                  </w:r>
                </w:p>
              </w:tc>
              <w:tc>
                <w:tcPr>
                  <w:tcW w:w="1900" w:type="pct"/>
                  <w:tcBorders>
                    <w:top w:val="nil"/>
                    <w:left w:val="nil"/>
                    <w:bottom w:val="nil"/>
                    <w:right w:val="nil"/>
                  </w:tcBorders>
                  <w:hideMark/>
                </w:tcPr>
                <w:p w14:paraId="01CEF9FC"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2; Suspensión temporal de actividad.</w:t>
                  </w:r>
                </w:p>
              </w:tc>
            </w:tr>
            <w:tr w:rsidR="004136EB" w:rsidRPr="003A4561" w14:paraId="2AED28EC" w14:textId="77777777" w:rsidTr="007D1158">
              <w:trPr>
                <w:trHeight w:val="145"/>
                <w:tblCellSpacing w:w="15" w:type="dxa"/>
              </w:trPr>
              <w:tc>
                <w:tcPr>
                  <w:tcW w:w="2962" w:type="pct"/>
                  <w:tcBorders>
                    <w:top w:val="nil"/>
                    <w:left w:val="nil"/>
                    <w:bottom w:val="nil"/>
                    <w:right w:val="nil"/>
                  </w:tcBorders>
                  <w:hideMark/>
                </w:tcPr>
                <w:p w14:paraId="7CA819BA"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11</w:t>
                  </w:r>
                </w:p>
              </w:tc>
              <w:tc>
                <w:tcPr>
                  <w:tcW w:w="1900" w:type="pct"/>
                  <w:tcBorders>
                    <w:top w:val="nil"/>
                    <w:left w:val="nil"/>
                    <w:bottom w:val="nil"/>
                    <w:right w:val="nil"/>
                  </w:tcBorders>
                  <w:hideMark/>
                </w:tcPr>
                <w:p w14:paraId="57EFF093"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definitiva de la actividad.</w:t>
                  </w:r>
                </w:p>
              </w:tc>
            </w:tr>
            <w:tr w:rsidR="004136EB" w:rsidRPr="003A4561" w14:paraId="129401E3" w14:textId="77777777" w:rsidTr="007D1158">
              <w:trPr>
                <w:trHeight w:val="145"/>
                <w:tblCellSpacing w:w="15" w:type="dxa"/>
              </w:trPr>
              <w:tc>
                <w:tcPr>
                  <w:tcW w:w="2962" w:type="pct"/>
                  <w:tcBorders>
                    <w:top w:val="nil"/>
                    <w:left w:val="nil"/>
                    <w:bottom w:val="nil"/>
                    <w:right w:val="nil"/>
                  </w:tcBorders>
                  <w:hideMark/>
                </w:tcPr>
                <w:p w14:paraId="6747A05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12</w:t>
                  </w:r>
                </w:p>
              </w:tc>
              <w:tc>
                <w:tcPr>
                  <w:tcW w:w="1900" w:type="pct"/>
                  <w:tcBorders>
                    <w:top w:val="nil"/>
                    <w:left w:val="nil"/>
                    <w:bottom w:val="nil"/>
                    <w:right w:val="nil"/>
                  </w:tcBorders>
                  <w:hideMark/>
                </w:tcPr>
                <w:p w14:paraId="41DE9201"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definitiva de actividad.</w:t>
                  </w:r>
                </w:p>
              </w:tc>
            </w:tr>
            <w:tr w:rsidR="004136EB" w:rsidRPr="003A4561" w14:paraId="45CF481C" w14:textId="77777777" w:rsidTr="007D1158">
              <w:trPr>
                <w:trHeight w:val="145"/>
                <w:tblCellSpacing w:w="15" w:type="dxa"/>
              </w:trPr>
              <w:tc>
                <w:tcPr>
                  <w:tcW w:w="2962" w:type="pct"/>
                  <w:tcBorders>
                    <w:top w:val="nil"/>
                    <w:left w:val="nil"/>
                    <w:bottom w:val="nil"/>
                    <w:right w:val="nil"/>
                  </w:tcBorders>
                  <w:hideMark/>
                </w:tcPr>
                <w:p w14:paraId="53192CEB"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13</w:t>
                  </w:r>
                </w:p>
              </w:tc>
              <w:tc>
                <w:tcPr>
                  <w:tcW w:w="1900" w:type="pct"/>
                  <w:tcBorders>
                    <w:top w:val="nil"/>
                    <w:left w:val="nil"/>
                    <w:bottom w:val="nil"/>
                    <w:right w:val="nil"/>
                  </w:tcBorders>
                  <w:hideMark/>
                </w:tcPr>
                <w:p w14:paraId="07DD09D8"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2396F62E" w14:textId="77777777" w:rsidTr="007D1158">
              <w:trPr>
                <w:trHeight w:val="145"/>
                <w:tblCellSpacing w:w="15" w:type="dxa"/>
              </w:trPr>
              <w:tc>
                <w:tcPr>
                  <w:tcW w:w="2962" w:type="pct"/>
                  <w:tcBorders>
                    <w:top w:val="nil"/>
                    <w:left w:val="nil"/>
                    <w:bottom w:val="nil"/>
                    <w:right w:val="nil"/>
                  </w:tcBorders>
                  <w:hideMark/>
                </w:tcPr>
                <w:p w14:paraId="3C0E2D31"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14</w:t>
                  </w:r>
                </w:p>
              </w:tc>
              <w:tc>
                <w:tcPr>
                  <w:tcW w:w="1900" w:type="pct"/>
                  <w:tcBorders>
                    <w:top w:val="nil"/>
                    <w:left w:val="nil"/>
                    <w:bottom w:val="nil"/>
                    <w:right w:val="nil"/>
                  </w:tcBorders>
                  <w:hideMark/>
                </w:tcPr>
                <w:p w14:paraId="06E89489"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4564874C" w14:textId="77777777" w:rsidTr="007D1158">
              <w:trPr>
                <w:trHeight w:val="145"/>
                <w:tblCellSpacing w:w="15" w:type="dxa"/>
              </w:trPr>
              <w:tc>
                <w:tcPr>
                  <w:tcW w:w="2962" w:type="pct"/>
                  <w:tcBorders>
                    <w:top w:val="nil"/>
                    <w:left w:val="nil"/>
                    <w:bottom w:val="nil"/>
                    <w:right w:val="nil"/>
                  </w:tcBorders>
                  <w:hideMark/>
                </w:tcPr>
                <w:p w14:paraId="716F153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15</w:t>
                  </w:r>
                </w:p>
              </w:tc>
              <w:tc>
                <w:tcPr>
                  <w:tcW w:w="1900" w:type="pct"/>
                  <w:tcBorders>
                    <w:top w:val="nil"/>
                    <w:left w:val="nil"/>
                    <w:bottom w:val="nil"/>
                    <w:right w:val="nil"/>
                  </w:tcBorders>
                  <w:hideMark/>
                </w:tcPr>
                <w:p w14:paraId="4D8D6B91"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definitiva de actividad.</w:t>
                  </w:r>
                </w:p>
              </w:tc>
            </w:tr>
            <w:tr w:rsidR="004136EB" w:rsidRPr="003A4561" w14:paraId="77E152B5" w14:textId="77777777" w:rsidTr="007D1158">
              <w:trPr>
                <w:trHeight w:val="145"/>
                <w:tblCellSpacing w:w="15" w:type="dxa"/>
              </w:trPr>
              <w:tc>
                <w:tcPr>
                  <w:tcW w:w="2962" w:type="pct"/>
                  <w:tcBorders>
                    <w:top w:val="nil"/>
                    <w:left w:val="nil"/>
                    <w:bottom w:val="nil"/>
                    <w:right w:val="nil"/>
                  </w:tcBorders>
                  <w:hideMark/>
                </w:tcPr>
                <w:p w14:paraId="3CA73E7C"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16</w:t>
                  </w:r>
                </w:p>
              </w:tc>
              <w:tc>
                <w:tcPr>
                  <w:tcW w:w="1900" w:type="pct"/>
                  <w:tcBorders>
                    <w:top w:val="nil"/>
                    <w:left w:val="nil"/>
                    <w:bottom w:val="nil"/>
                    <w:right w:val="nil"/>
                  </w:tcBorders>
                  <w:hideMark/>
                </w:tcPr>
                <w:p w14:paraId="7714E6A6"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317A98C9" w14:textId="77777777" w:rsidTr="007D1158">
              <w:trPr>
                <w:trHeight w:val="145"/>
                <w:tblCellSpacing w:w="15" w:type="dxa"/>
              </w:trPr>
              <w:tc>
                <w:tcPr>
                  <w:tcW w:w="2962" w:type="pct"/>
                  <w:tcBorders>
                    <w:top w:val="nil"/>
                    <w:left w:val="nil"/>
                    <w:bottom w:val="nil"/>
                    <w:right w:val="nil"/>
                  </w:tcBorders>
                  <w:hideMark/>
                </w:tcPr>
                <w:p w14:paraId="1A2ED2E2"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17</w:t>
                  </w:r>
                </w:p>
              </w:tc>
              <w:tc>
                <w:tcPr>
                  <w:tcW w:w="1900" w:type="pct"/>
                  <w:tcBorders>
                    <w:top w:val="nil"/>
                    <w:left w:val="nil"/>
                    <w:bottom w:val="nil"/>
                    <w:right w:val="nil"/>
                  </w:tcBorders>
                  <w:hideMark/>
                </w:tcPr>
                <w:p w14:paraId="115CD596"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definitiva de actividad.</w:t>
                  </w:r>
                </w:p>
              </w:tc>
            </w:tr>
          </w:tbl>
          <w:p w14:paraId="474420D3"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3o.</w:t>
            </w:r>
            <w:r w:rsidRPr="003A4561">
              <w:rPr>
                <w:rFonts w:ascii="Arial Narrow" w:eastAsia="Times New Roman" w:hAnsi="Arial Narrow" w:cs="Arial"/>
                <w:color w:val="000000" w:themeColor="text1"/>
                <w:sz w:val="16"/>
                <w:szCs w:val="16"/>
                <w:lang w:eastAsia="es-CO"/>
              </w:rPr>
              <w:t> Se mantendrá la aplicación de las medidas correctivas si se continúa desarrollando en el lugar la misma actividad económica que dio lugar a su imposición, aun cuando se modifique o cambie la nomenclatura, el nombre del establecimiento, su razón social, propietario, poseedor o tenedor del mismo.</w:t>
            </w:r>
          </w:p>
          <w:p w14:paraId="1BAC1546"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4o.</w:t>
            </w:r>
            <w:r w:rsidRPr="003A4561">
              <w:rPr>
                <w:rFonts w:ascii="Arial Narrow" w:eastAsia="Times New Roman" w:hAnsi="Arial Narrow" w:cs="Arial"/>
                <w:color w:val="000000" w:themeColor="text1"/>
                <w:sz w:val="16"/>
                <w:szCs w:val="16"/>
                <w:lang w:eastAsia="es-CO"/>
              </w:rPr>
              <w:t> Las medidas correctivas mencionadas para el incumplimiento de los anteriores comportamientos, se aplicarán, sin perjuicio de lo establecido en la legislación especial que regula esas materias.</w:t>
            </w:r>
          </w:p>
          <w:p w14:paraId="33B8D102"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5o.</w:t>
            </w:r>
            <w:r w:rsidRPr="003A4561">
              <w:rPr>
                <w:rFonts w:ascii="Arial Narrow" w:eastAsia="Times New Roman" w:hAnsi="Arial Narrow" w:cs="Arial"/>
                <w:color w:val="000000" w:themeColor="text1"/>
                <w:sz w:val="16"/>
                <w:szCs w:val="16"/>
                <w:lang w:eastAsia="es-CO"/>
              </w:rPr>
              <w:t> 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w:t>
            </w:r>
          </w:p>
          <w:p w14:paraId="54370481"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6o.</w:t>
            </w:r>
            <w:r w:rsidRPr="003A4561">
              <w:rPr>
                <w:rFonts w:ascii="Arial Narrow" w:eastAsia="Times New Roman" w:hAnsi="Arial Narrow" w:cs="Arial"/>
                <w:color w:val="000000" w:themeColor="text1"/>
                <w:sz w:val="16"/>
                <w:szCs w:val="16"/>
                <w:lang w:eastAsia="es-CO"/>
              </w:rPr>
              <w:t xml:space="preserve"> Quien en el término de un año contado a partir de la aplicación de la medida incurra nuevamente </w:t>
            </w:r>
            <w:r w:rsidRPr="003A4561">
              <w:rPr>
                <w:rFonts w:ascii="Arial Narrow" w:eastAsia="Times New Roman" w:hAnsi="Arial Narrow" w:cs="Arial"/>
                <w:color w:val="000000" w:themeColor="text1"/>
                <w:sz w:val="16"/>
                <w:szCs w:val="16"/>
                <w:lang w:eastAsia="es-CO"/>
              </w:rPr>
              <w:lastRenderedPageBreak/>
              <w:t>en alguno de los comportamientos prohibidos en el presente artículo que dan lugar a la medida de suspensión temporal, será objeto de suspensión definitiva de la actividad.</w:t>
            </w:r>
          </w:p>
          <w:p w14:paraId="5DB4AD57" w14:textId="77777777" w:rsidR="004136EB" w:rsidRPr="003A4561" w:rsidRDefault="004136EB" w:rsidP="007D1158">
            <w:pPr>
              <w:rPr>
                <w:rFonts w:ascii="Arial Narrow" w:hAnsi="Arial Narrow"/>
                <w:color w:val="000000" w:themeColor="text1"/>
                <w:sz w:val="16"/>
                <w:szCs w:val="16"/>
              </w:rPr>
            </w:pPr>
          </w:p>
        </w:tc>
        <w:tc>
          <w:tcPr>
            <w:tcW w:w="6125" w:type="dxa"/>
          </w:tcPr>
          <w:p w14:paraId="776AD2B2"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lastRenderedPageBreak/>
              <w:t xml:space="preserve">Este artículo se elimina de tal forma que las causales de cierre de los establecimientos son solamente por incumplir una serie de requisitos expresos. </w:t>
            </w:r>
          </w:p>
          <w:p w14:paraId="5821ECAD" w14:textId="77777777" w:rsidR="004136EB" w:rsidRPr="003A4561" w:rsidRDefault="004136EB" w:rsidP="007D1158">
            <w:pPr>
              <w:jc w:val="both"/>
              <w:rPr>
                <w:rFonts w:ascii="Arial Narrow" w:hAnsi="Arial Narrow"/>
                <w:color w:val="000000" w:themeColor="text1"/>
                <w:sz w:val="16"/>
                <w:szCs w:val="16"/>
              </w:rPr>
            </w:pPr>
          </w:p>
          <w:p w14:paraId="288185FC" w14:textId="77777777" w:rsidR="004136EB" w:rsidRPr="003A4561" w:rsidRDefault="004136EB" w:rsidP="007D1158">
            <w:pPr>
              <w:jc w:val="both"/>
              <w:rPr>
                <w:rFonts w:ascii="Arial Narrow" w:hAnsi="Arial Narrow"/>
                <w:color w:val="000000" w:themeColor="text1"/>
                <w:sz w:val="16"/>
                <w:szCs w:val="16"/>
              </w:rPr>
            </w:pPr>
            <w:r w:rsidRPr="003A4561">
              <w:rPr>
                <w:rFonts w:ascii="Arial Narrow" w:hAnsi="Arial Narrow"/>
                <w:color w:val="000000" w:themeColor="text1"/>
                <w:sz w:val="16"/>
                <w:szCs w:val="16"/>
              </w:rPr>
              <w:t>Se requiere eliminar las 100 causales de cierre de los establecimientos de tal forma que sea solamente en casos excepcionales.</w:t>
            </w:r>
          </w:p>
          <w:p w14:paraId="0BFDE5EC" w14:textId="77777777" w:rsidR="004136EB" w:rsidRPr="003A4561" w:rsidRDefault="004136EB" w:rsidP="007D1158">
            <w:pPr>
              <w:rPr>
                <w:rFonts w:ascii="Arial Narrow" w:hAnsi="Arial Narrow"/>
                <w:color w:val="000000" w:themeColor="text1"/>
                <w:sz w:val="16"/>
                <w:szCs w:val="16"/>
              </w:rPr>
            </w:pPr>
          </w:p>
          <w:p w14:paraId="266A4C41" w14:textId="77777777" w:rsidR="004136EB" w:rsidRPr="003A4561" w:rsidRDefault="004136EB" w:rsidP="007D1158">
            <w:pPr>
              <w:rPr>
                <w:rFonts w:ascii="Arial Narrow" w:hAnsi="Arial Narrow"/>
                <w:color w:val="000000" w:themeColor="text1"/>
                <w:sz w:val="16"/>
                <w:szCs w:val="16"/>
              </w:rPr>
            </w:pPr>
            <w:r w:rsidRPr="003A4561">
              <w:rPr>
                <w:rFonts w:ascii="Arial Narrow" w:hAnsi="Arial Narrow"/>
                <w:color w:val="000000" w:themeColor="text1"/>
                <w:sz w:val="16"/>
                <w:szCs w:val="16"/>
              </w:rPr>
              <w:t>En los siguientes casos se podría cerrar el establecimiento de comercio:</w:t>
            </w:r>
          </w:p>
          <w:p w14:paraId="56FC11F5" w14:textId="77777777" w:rsidR="004136EB" w:rsidRPr="003A4561" w:rsidRDefault="004136EB" w:rsidP="007D1158">
            <w:pPr>
              <w:rPr>
                <w:rFonts w:ascii="Arial Narrow" w:hAnsi="Arial Narrow"/>
                <w:color w:val="000000" w:themeColor="text1"/>
                <w:sz w:val="16"/>
                <w:szCs w:val="16"/>
              </w:rPr>
            </w:pPr>
          </w:p>
          <w:p w14:paraId="1F49D4A0"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Las normas referentes al uso del suelo de acuerdo con el Plan de Ordenamiento Territorial. No podrá condicionarse el cumplimiento de este requisito a la exigencia de un certificado o concepto de uso del suelo, licencia de construcción, o similares, cualquiera sea su denominación, para acreditar el cumplimiento de las normas de uso del suelo. Es deber de las autoridades consultar el Plan de Ordenamiento Territorial de cada entidad territorial. </w:t>
            </w:r>
          </w:p>
          <w:p w14:paraId="6E6EB1D3"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Matrícula mercantil de la Cámara de Comercio y su renovación de la respectiva jurisdicción donde se desarrolle la actividad. El cumplimiento de este requisito tendrá en cuenta lo establecido en los artículos 31 y 33 del Código de Comercio. </w:t>
            </w:r>
          </w:p>
          <w:p w14:paraId="27A8D23B"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lastRenderedPageBreak/>
              <w:t>La comunicación de la apertura del establecimiento de comercio dirigida a planeación o, quien haga sus veces de la entidad territorial. Dicho requisito es de carácter informativo.</w:t>
            </w:r>
          </w:p>
          <w:p w14:paraId="1295EE8A"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Para aquellos establecimientos que comercialicen equipos terminales móviles,</w:t>
            </w:r>
            <w:r w:rsidRPr="003A4561">
              <w:rPr>
                <w:rFonts w:ascii="Arial Narrow" w:eastAsia="Arial" w:hAnsi="Arial Narrow" w:cs="Arial"/>
                <w:color w:val="000000" w:themeColor="text1"/>
                <w:sz w:val="16"/>
                <w:szCs w:val="16"/>
                <w:highlight w:val="white"/>
              </w:rPr>
              <w:t xml:space="preserve"> contar con el permiso o autorización expedido por el Ministerio de Tecnologías de la Información y las Comunicaciones o su delegado. </w:t>
            </w:r>
          </w:p>
          <w:p w14:paraId="1CECD417"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rPr>
            </w:pPr>
            <w:r w:rsidRPr="003A4561">
              <w:rPr>
                <w:rFonts w:ascii="Arial Narrow" w:eastAsia="Arial" w:hAnsi="Arial Narrow" w:cs="Arial"/>
                <w:color w:val="000000" w:themeColor="text1"/>
                <w:sz w:val="16"/>
                <w:szCs w:val="16"/>
              </w:rPr>
              <w:t xml:space="preserve">Las normas referentes a los niveles de intensidad auditiva. </w:t>
            </w:r>
          </w:p>
          <w:p w14:paraId="4491336C"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shd w:val="clear" w:color="auto" w:fill="92D050"/>
              </w:rPr>
            </w:pPr>
            <w:r w:rsidRPr="003A4561">
              <w:rPr>
                <w:rFonts w:ascii="Arial Narrow" w:eastAsia="Arial" w:hAnsi="Arial Narrow" w:cs="Arial"/>
                <w:color w:val="000000" w:themeColor="text1"/>
                <w:sz w:val="16"/>
                <w:szCs w:val="16"/>
              </w:rPr>
              <w:t>Cumplir con los horarios que expida el alcalde para aquellos establecimientos que se dediquen al expendio y consumo de bebidas alcohólicas, de acuerdo al artículo 15 de la presente ley.</w:t>
            </w:r>
          </w:p>
          <w:p w14:paraId="116E9180" w14:textId="77777777" w:rsidR="004136EB" w:rsidRPr="003A4561" w:rsidRDefault="004136EB" w:rsidP="004136EB">
            <w:pPr>
              <w:widowControl/>
              <w:numPr>
                <w:ilvl w:val="1"/>
                <w:numId w:val="39"/>
              </w:numPr>
              <w:pBdr>
                <w:top w:val="nil"/>
                <w:left w:val="nil"/>
                <w:bottom w:val="nil"/>
                <w:right w:val="nil"/>
                <w:between w:val="nil"/>
              </w:pBdr>
              <w:suppressAutoHyphens w:val="0"/>
              <w:spacing w:before="28"/>
              <w:ind w:firstLine="0"/>
              <w:contextualSpacing/>
              <w:jc w:val="both"/>
              <w:rPr>
                <w:rFonts w:ascii="Arial Narrow" w:eastAsia="Arial" w:hAnsi="Arial Narrow" w:cs="Arial"/>
                <w:color w:val="000000" w:themeColor="text1"/>
                <w:sz w:val="16"/>
                <w:szCs w:val="16"/>
                <w:shd w:val="clear" w:color="auto" w:fill="92D050"/>
              </w:rPr>
            </w:pPr>
            <w:r w:rsidRPr="003A4561">
              <w:rPr>
                <w:rFonts w:ascii="Arial Narrow" w:eastAsia="Arial" w:hAnsi="Arial Narrow" w:cs="Arial"/>
                <w:color w:val="000000" w:themeColor="text1"/>
                <w:sz w:val="16"/>
                <w:szCs w:val="16"/>
              </w:rPr>
              <w:t xml:space="preserve">Cumplir con las condiciones sanitarias descritas por la Ley 9 de 1979 y las demás leyes que la modifiquen o sustituyan. </w:t>
            </w:r>
          </w:p>
          <w:p w14:paraId="59D0981E" w14:textId="77777777" w:rsidR="004136EB" w:rsidRPr="003A4561" w:rsidRDefault="004136EB" w:rsidP="007D1158">
            <w:pPr>
              <w:rPr>
                <w:rFonts w:ascii="Arial Narrow" w:hAnsi="Arial Narrow"/>
                <w:color w:val="000000" w:themeColor="text1"/>
                <w:sz w:val="16"/>
                <w:szCs w:val="16"/>
              </w:rPr>
            </w:pPr>
          </w:p>
        </w:tc>
      </w:tr>
      <w:tr w:rsidR="004136EB" w:rsidRPr="003A4561" w14:paraId="77518449" w14:textId="77777777" w:rsidTr="007D1158">
        <w:trPr>
          <w:trHeight w:val="145"/>
        </w:trPr>
        <w:tc>
          <w:tcPr>
            <w:tcW w:w="3652" w:type="dxa"/>
          </w:tcPr>
          <w:p w14:paraId="7037D7D2"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bookmarkStart w:id="8" w:name="93"/>
            <w:r w:rsidRPr="003A4561">
              <w:rPr>
                <w:rFonts w:ascii="Arial Narrow" w:eastAsia="Times New Roman" w:hAnsi="Arial Narrow" w:cs="Arial"/>
                <w:b/>
                <w:bCs/>
                <w:color w:val="000000" w:themeColor="text1"/>
                <w:sz w:val="16"/>
                <w:szCs w:val="16"/>
                <w:lang w:eastAsia="es-CO"/>
              </w:rPr>
              <w:lastRenderedPageBreak/>
              <w:t>ARTÍCULO 93. </w:t>
            </w:r>
            <w:r w:rsidRPr="003A4561">
              <w:rPr>
                <w:rFonts w:ascii="Arial Narrow" w:eastAsia="Times New Roman" w:hAnsi="Arial Narrow" w:cs="Arial"/>
                <w:b/>
                <w:bCs/>
                <w:i/>
                <w:iCs/>
                <w:color w:val="000000" w:themeColor="text1"/>
                <w:sz w:val="16"/>
                <w:szCs w:val="16"/>
                <w:lang w:eastAsia="es-CO"/>
              </w:rPr>
              <w:t>COMPORTAMIENTOS RELACIONADOS CON LA SEGURIDAD Y TRANQUILIDAD QUE AFECTAN LA ACTIVIDAD ECONÓMICA.</w:t>
            </w:r>
            <w:bookmarkEnd w:id="8"/>
            <w:r w:rsidRPr="003A4561">
              <w:rPr>
                <w:rFonts w:ascii="Arial Narrow" w:eastAsia="Times New Roman" w:hAnsi="Arial Narrow" w:cs="Arial"/>
                <w:b/>
                <w:bCs/>
                <w:color w:val="000000" w:themeColor="text1"/>
                <w:sz w:val="16"/>
                <w:szCs w:val="16"/>
                <w:lang w:eastAsia="es-CO"/>
              </w:rPr>
              <w:t> </w:t>
            </w:r>
            <w:r w:rsidRPr="003A4561">
              <w:rPr>
                <w:rFonts w:ascii="Arial Narrow" w:eastAsia="Times New Roman" w:hAnsi="Arial Narrow" w:cs="Arial"/>
                <w:color w:val="000000" w:themeColor="text1"/>
                <w:sz w:val="16"/>
                <w:szCs w:val="16"/>
                <w:lang w:eastAsia="es-CO"/>
              </w:rPr>
              <w:t>Los siguientes comportamientos relacionados con la seguridad y tranquilidad afectan la actividad económica y por lo tanto no deben realizarse:</w:t>
            </w:r>
          </w:p>
          <w:p w14:paraId="295F8F3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 No informar los protocolos de seguridad y evacuación en caso de emergencias a las personas que se encuentren en el lugar.</w:t>
            </w:r>
          </w:p>
          <w:p w14:paraId="520641F7"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2. Auspiciar riñas o incurrir en confrontaciones violentas que puedan derivar en agresiones físicas o escándalos.</w:t>
            </w:r>
          </w:p>
          <w:p w14:paraId="551D8CC7"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3. Generar ruidos o sonidos que afecten la tranquilidad de las personas o su entorno.</w:t>
            </w:r>
          </w:p>
          <w:p w14:paraId="69AE8548"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4. Incumplir los protocolos de seguridad exigidos para el desarrollo de la actividad económica y el funcionamiento del establecimiento.</w:t>
            </w:r>
          </w:p>
          <w:p w14:paraId="673C16F0"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5. Omitir la instalación de mecanismos técnicos de bloqueo por medio de los cuales los usuarios se puedan proteger de material pornográfico, ilegal, ofensivo o indeseable en relación con niños, niñas y adolescentes en establecimientos abiertos al público.</w:t>
            </w:r>
          </w:p>
          <w:p w14:paraId="0748D1BA"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6. Permitir o tolerar el ingreso o permanencia al establecimiento abierto al público, de personas que porten armas.</w:t>
            </w:r>
          </w:p>
          <w:p w14:paraId="0FA28C90"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7. No fijar la señalización de los protocolos de seguridad en un lugar visible.</w:t>
            </w:r>
          </w:p>
          <w:p w14:paraId="69F7286E"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8. No permitir el ingreso de las autoridades de Policía en ejercicio de su función o actividad.</w:t>
            </w:r>
          </w:p>
          <w:p w14:paraId="49D7060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9. Mantener dentro del establecimiento, mercancías peligrosas, que no sean necesarios para su funcionamiento.</w:t>
            </w:r>
          </w:p>
          <w:p w14:paraId="590F6DB2"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10. Comercializar, facilitar, almacenar, prestar, empeñar, guardar, tener o poseer elementos, sustancias o bienes de procedencia ilícita.</w:t>
            </w:r>
          </w:p>
          <w:p w14:paraId="3FF02B1E"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11. Almacenar, tener, comercializar y poseer mercancías, sin demostrar su lícita procedencia.</w:t>
            </w:r>
          </w:p>
          <w:p w14:paraId="7BB2F57C"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lastRenderedPageBreak/>
              <w:t>12. Engañar a las autoridades de Policía para evadir el cumplimiento de la normatividad vigente.</w:t>
            </w:r>
          </w:p>
          <w:p w14:paraId="1B80A337"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13. Utilizar, permitir, patrocinar, tolerar o practicar el pregoneo o actos similares en actividades de alto impacto que impidan la libre movilidad y escogencia del consumidor, en poblaciones superiores a cien mil (100.000) habitantes.</w:t>
            </w:r>
          </w:p>
          <w:p w14:paraId="3102308D"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14. Limitar o vetar el acceso a lugares abiertos al público o eventos públicos a personas en razón de su raza, sexo, orientación sexual, identidad de género, condición social o económica, en situación de discapacidad o por otros motivos de discriminación similar.</w:t>
            </w:r>
          </w:p>
          <w:p w14:paraId="3C0D5436"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1o. </w:t>
            </w:r>
            <w:r w:rsidRPr="003A4561">
              <w:rPr>
                <w:rFonts w:ascii="Arial Narrow" w:eastAsia="Times New Roman" w:hAnsi="Arial Narrow" w:cs="Arial"/>
                <w:color w:val="000000" w:themeColor="text1"/>
                <w:sz w:val="16"/>
                <w:szCs w:val="16"/>
                <w:lang w:eastAsia="es-CO"/>
              </w:rPr>
              <w:t>En los comportamientos señalados en el numeral 5, se aplicarán las medidas correctivas y se pondrá en conocimiento de manera inmediata a la autoridad competente para aplicar lo establecido en las Leyes </w:t>
            </w:r>
            <w:hyperlink r:id="rId19" w:anchor="INICIO" w:history="1">
              <w:r w:rsidRPr="003A4561">
                <w:rPr>
                  <w:rFonts w:ascii="Arial Narrow" w:eastAsia="Times New Roman" w:hAnsi="Arial Narrow" w:cs="Arial"/>
                  <w:color w:val="000000" w:themeColor="text1"/>
                  <w:sz w:val="16"/>
                  <w:szCs w:val="16"/>
                  <w:lang w:eastAsia="es-CO"/>
                </w:rPr>
                <w:t>679</w:t>
              </w:r>
            </w:hyperlink>
            <w:r w:rsidRPr="003A4561">
              <w:rPr>
                <w:rFonts w:ascii="Arial Narrow" w:eastAsia="Times New Roman" w:hAnsi="Arial Narrow" w:cs="Arial"/>
                <w:color w:val="000000" w:themeColor="text1"/>
                <w:sz w:val="16"/>
                <w:szCs w:val="16"/>
                <w:lang w:eastAsia="es-CO"/>
              </w:rPr>
              <w:t> de 2001, </w:t>
            </w:r>
            <w:hyperlink r:id="rId20" w:anchor="INICIO" w:history="1">
              <w:r w:rsidRPr="003A4561">
                <w:rPr>
                  <w:rFonts w:ascii="Arial Narrow" w:eastAsia="Times New Roman" w:hAnsi="Arial Narrow" w:cs="Arial"/>
                  <w:color w:val="000000" w:themeColor="text1"/>
                  <w:sz w:val="16"/>
                  <w:szCs w:val="16"/>
                  <w:lang w:eastAsia="es-CO"/>
                </w:rPr>
                <w:t>1236</w:t>
              </w:r>
            </w:hyperlink>
            <w:r w:rsidRPr="003A4561">
              <w:rPr>
                <w:rFonts w:ascii="Arial Narrow" w:eastAsia="Times New Roman" w:hAnsi="Arial Narrow" w:cs="Arial"/>
                <w:color w:val="000000" w:themeColor="text1"/>
                <w:sz w:val="16"/>
                <w:szCs w:val="16"/>
                <w:lang w:eastAsia="es-CO"/>
              </w:rPr>
              <w:t> de 2008, </w:t>
            </w:r>
            <w:hyperlink r:id="rId21" w:anchor="INICIO" w:history="1">
              <w:r w:rsidRPr="003A4561">
                <w:rPr>
                  <w:rFonts w:ascii="Arial Narrow" w:eastAsia="Times New Roman" w:hAnsi="Arial Narrow" w:cs="Arial"/>
                  <w:color w:val="000000" w:themeColor="text1"/>
                  <w:sz w:val="16"/>
                  <w:szCs w:val="16"/>
                  <w:lang w:eastAsia="es-CO"/>
                </w:rPr>
                <w:t>1329</w:t>
              </w:r>
            </w:hyperlink>
            <w:r w:rsidRPr="003A4561">
              <w:rPr>
                <w:rFonts w:ascii="Arial Narrow" w:eastAsia="Times New Roman" w:hAnsi="Arial Narrow" w:cs="Arial"/>
                <w:color w:val="000000" w:themeColor="text1"/>
                <w:sz w:val="16"/>
                <w:szCs w:val="16"/>
                <w:lang w:eastAsia="es-CO"/>
              </w:rPr>
              <w:t> de 2009 y las normas que las adicionen o modifiquen.</w:t>
            </w:r>
          </w:p>
          <w:p w14:paraId="66645DED"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2o. </w:t>
            </w:r>
            <w:r w:rsidRPr="003A4561">
              <w:rPr>
                <w:rFonts w:ascii="Arial Narrow" w:eastAsia="Times New Roman" w:hAnsi="Arial Narrow" w:cs="Arial"/>
                <w:color w:val="000000" w:themeColor="text1"/>
                <w:sz w:val="16"/>
                <w:szCs w:val="16"/>
                <w:lang w:eastAsia="es-CO"/>
              </w:rPr>
              <w:t>Quien incurra en uno o más de los comportamientos antes señalados, será objeto de la aplicación de las siguientes medidas:</w:t>
            </w:r>
          </w:p>
          <w:tbl>
            <w:tblPr>
              <w:tblW w:w="3242" w:type="dxa"/>
              <w:tblCellSpacing w:w="15" w:type="dxa"/>
              <w:tblInd w:w="6" w:type="dxa"/>
              <w:tblLayout w:type="fixed"/>
              <w:tblCellMar>
                <w:top w:w="15" w:type="dxa"/>
                <w:left w:w="15" w:type="dxa"/>
                <w:bottom w:w="15" w:type="dxa"/>
                <w:right w:w="15" w:type="dxa"/>
              </w:tblCellMar>
              <w:tblLook w:val="04A0" w:firstRow="1" w:lastRow="0" w:firstColumn="1" w:lastColumn="0" w:noHBand="0" w:noVBand="1"/>
            </w:tblPr>
            <w:tblGrid>
              <w:gridCol w:w="1965"/>
              <w:gridCol w:w="1277"/>
            </w:tblGrid>
            <w:tr w:rsidR="004136EB" w:rsidRPr="003A4561" w14:paraId="11BB8F38" w14:textId="77777777" w:rsidTr="007D1158">
              <w:trPr>
                <w:trHeight w:val="146"/>
                <w:tblCellSpacing w:w="15" w:type="dxa"/>
              </w:trPr>
              <w:tc>
                <w:tcPr>
                  <w:tcW w:w="2961" w:type="pct"/>
                  <w:tcBorders>
                    <w:top w:val="nil"/>
                    <w:left w:val="nil"/>
                    <w:bottom w:val="nil"/>
                    <w:right w:val="nil"/>
                  </w:tcBorders>
                  <w:hideMark/>
                </w:tcPr>
                <w:p w14:paraId="337443C9"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COMPORTAMIENTOS</w:t>
                  </w:r>
                </w:p>
              </w:tc>
              <w:tc>
                <w:tcPr>
                  <w:tcW w:w="1900" w:type="pct"/>
                  <w:tcBorders>
                    <w:top w:val="nil"/>
                    <w:left w:val="nil"/>
                    <w:bottom w:val="nil"/>
                    <w:right w:val="nil"/>
                  </w:tcBorders>
                  <w:hideMark/>
                </w:tcPr>
                <w:p w14:paraId="0E594512"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MEDIDA CORRECTIVA A APLICAR</w:t>
                  </w:r>
                </w:p>
              </w:tc>
            </w:tr>
            <w:tr w:rsidR="004136EB" w:rsidRPr="003A4561" w14:paraId="1566E02D" w14:textId="77777777" w:rsidTr="007D1158">
              <w:trPr>
                <w:trHeight w:val="146"/>
                <w:tblCellSpacing w:w="15" w:type="dxa"/>
              </w:trPr>
              <w:tc>
                <w:tcPr>
                  <w:tcW w:w="2961" w:type="pct"/>
                  <w:tcBorders>
                    <w:top w:val="nil"/>
                    <w:left w:val="nil"/>
                    <w:bottom w:val="nil"/>
                    <w:right w:val="nil"/>
                  </w:tcBorders>
                  <w:hideMark/>
                </w:tcPr>
                <w:p w14:paraId="63721C5A"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w:t>
                  </w:r>
                </w:p>
              </w:tc>
              <w:tc>
                <w:tcPr>
                  <w:tcW w:w="1900" w:type="pct"/>
                  <w:tcBorders>
                    <w:top w:val="nil"/>
                    <w:left w:val="nil"/>
                    <w:bottom w:val="nil"/>
                    <w:right w:val="nil"/>
                  </w:tcBorders>
                  <w:hideMark/>
                </w:tcPr>
                <w:p w14:paraId="2BB68DB3"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1</w:t>
                  </w:r>
                </w:p>
              </w:tc>
            </w:tr>
            <w:tr w:rsidR="004136EB" w:rsidRPr="003A4561" w14:paraId="08175988" w14:textId="77777777" w:rsidTr="007D1158">
              <w:trPr>
                <w:trHeight w:val="146"/>
                <w:tblCellSpacing w:w="15" w:type="dxa"/>
              </w:trPr>
              <w:tc>
                <w:tcPr>
                  <w:tcW w:w="2961" w:type="pct"/>
                  <w:tcBorders>
                    <w:top w:val="nil"/>
                    <w:left w:val="nil"/>
                    <w:bottom w:val="nil"/>
                    <w:right w:val="nil"/>
                  </w:tcBorders>
                  <w:hideMark/>
                </w:tcPr>
                <w:p w14:paraId="26B2D127"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2</w:t>
                  </w:r>
                </w:p>
              </w:tc>
              <w:tc>
                <w:tcPr>
                  <w:tcW w:w="1900" w:type="pct"/>
                  <w:tcBorders>
                    <w:top w:val="nil"/>
                    <w:left w:val="nil"/>
                    <w:bottom w:val="nil"/>
                    <w:right w:val="nil"/>
                  </w:tcBorders>
                  <w:hideMark/>
                </w:tcPr>
                <w:p w14:paraId="350E7E7D"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temporal de actividad.</w:t>
                  </w:r>
                </w:p>
              </w:tc>
            </w:tr>
            <w:tr w:rsidR="004136EB" w:rsidRPr="003A4561" w14:paraId="27D0CF31" w14:textId="77777777" w:rsidTr="007D1158">
              <w:trPr>
                <w:trHeight w:val="146"/>
                <w:tblCellSpacing w:w="15" w:type="dxa"/>
              </w:trPr>
              <w:tc>
                <w:tcPr>
                  <w:tcW w:w="2961" w:type="pct"/>
                  <w:tcBorders>
                    <w:top w:val="nil"/>
                    <w:left w:val="nil"/>
                    <w:bottom w:val="nil"/>
                    <w:right w:val="nil"/>
                  </w:tcBorders>
                  <w:hideMark/>
                </w:tcPr>
                <w:p w14:paraId="02D25AE7"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3</w:t>
                  </w:r>
                </w:p>
              </w:tc>
              <w:tc>
                <w:tcPr>
                  <w:tcW w:w="1900" w:type="pct"/>
                  <w:tcBorders>
                    <w:top w:val="nil"/>
                    <w:left w:val="nil"/>
                    <w:bottom w:val="nil"/>
                    <w:right w:val="nil"/>
                  </w:tcBorders>
                  <w:hideMark/>
                </w:tcPr>
                <w:p w14:paraId="5AF5EEA3"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temporal de actividad.</w:t>
                  </w:r>
                </w:p>
              </w:tc>
            </w:tr>
            <w:tr w:rsidR="004136EB" w:rsidRPr="003A4561" w14:paraId="0812AA61" w14:textId="77777777" w:rsidTr="007D1158">
              <w:trPr>
                <w:trHeight w:val="146"/>
                <w:tblCellSpacing w:w="15" w:type="dxa"/>
              </w:trPr>
              <w:tc>
                <w:tcPr>
                  <w:tcW w:w="2961" w:type="pct"/>
                  <w:tcBorders>
                    <w:top w:val="nil"/>
                    <w:left w:val="nil"/>
                    <w:bottom w:val="nil"/>
                    <w:right w:val="nil"/>
                  </w:tcBorders>
                  <w:hideMark/>
                </w:tcPr>
                <w:p w14:paraId="10A94B78"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4</w:t>
                  </w:r>
                </w:p>
              </w:tc>
              <w:tc>
                <w:tcPr>
                  <w:tcW w:w="1900" w:type="pct"/>
                  <w:tcBorders>
                    <w:top w:val="nil"/>
                    <w:left w:val="nil"/>
                    <w:bottom w:val="nil"/>
                    <w:right w:val="nil"/>
                  </w:tcBorders>
                  <w:hideMark/>
                </w:tcPr>
                <w:p w14:paraId="49C0E4B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temporal de actividad.</w:t>
                  </w:r>
                </w:p>
              </w:tc>
            </w:tr>
            <w:tr w:rsidR="004136EB" w:rsidRPr="003A4561" w14:paraId="3556C045" w14:textId="77777777" w:rsidTr="007D1158">
              <w:trPr>
                <w:trHeight w:val="146"/>
                <w:tblCellSpacing w:w="15" w:type="dxa"/>
              </w:trPr>
              <w:tc>
                <w:tcPr>
                  <w:tcW w:w="2961" w:type="pct"/>
                  <w:tcBorders>
                    <w:top w:val="nil"/>
                    <w:left w:val="nil"/>
                    <w:bottom w:val="nil"/>
                    <w:right w:val="nil"/>
                  </w:tcBorders>
                  <w:hideMark/>
                </w:tcPr>
                <w:p w14:paraId="4F1F0EAC"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5</w:t>
                  </w:r>
                </w:p>
              </w:tc>
              <w:tc>
                <w:tcPr>
                  <w:tcW w:w="1900" w:type="pct"/>
                  <w:tcBorders>
                    <w:top w:val="nil"/>
                    <w:left w:val="nil"/>
                    <w:bottom w:val="nil"/>
                    <w:right w:val="nil"/>
                  </w:tcBorders>
                  <w:hideMark/>
                </w:tcPr>
                <w:p w14:paraId="7582C89A"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temporal de actividad.</w:t>
                  </w:r>
                </w:p>
              </w:tc>
            </w:tr>
            <w:tr w:rsidR="004136EB" w:rsidRPr="003A4561" w14:paraId="1120A747" w14:textId="77777777" w:rsidTr="007D1158">
              <w:trPr>
                <w:trHeight w:val="146"/>
                <w:tblCellSpacing w:w="15" w:type="dxa"/>
              </w:trPr>
              <w:tc>
                <w:tcPr>
                  <w:tcW w:w="2961" w:type="pct"/>
                  <w:tcBorders>
                    <w:top w:val="nil"/>
                    <w:left w:val="nil"/>
                    <w:bottom w:val="nil"/>
                    <w:right w:val="nil"/>
                  </w:tcBorders>
                  <w:hideMark/>
                </w:tcPr>
                <w:p w14:paraId="5C1AE883"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6</w:t>
                  </w:r>
                </w:p>
              </w:tc>
              <w:tc>
                <w:tcPr>
                  <w:tcW w:w="1900" w:type="pct"/>
                  <w:tcBorders>
                    <w:top w:val="nil"/>
                    <w:left w:val="nil"/>
                    <w:bottom w:val="nil"/>
                    <w:right w:val="nil"/>
                  </w:tcBorders>
                  <w:hideMark/>
                </w:tcPr>
                <w:p w14:paraId="0F56D471"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temporal de actividad; Decomiso.</w:t>
                  </w:r>
                </w:p>
              </w:tc>
            </w:tr>
            <w:tr w:rsidR="004136EB" w:rsidRPr="003A4561" w14:paraId="642A1643" w14:textId="77777777" w:rsidTr="007D1158">
              <w:trPr>
                <w:trHeight w:val="146"/>
                <w:tblCellSpacing w:w="15" w:type="dxa"/>
              </w:trPr>
              <w:tc>
                <w:tcPr>
                  <w:tcW w:w="2961" w:type="pct"/>
                  <w:tcBorders>
                    <w:top w:val="nil"/>
                    <w:left w:val="nil"/>
                    <w:bottom w:val="nil"/>
                    <w:right w:val="nil"/>
                  </w:tcBorders>
                  <w:hideMark/>
                </w:tcPr>
                <w:p w14:paraId="2CBE196C"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7</w:t>
                  </w:r>
                </w:p>
              </w:tc>
              <w:tc>
                <w:tcPr>
                  <w:tcW w:w="1900" w:type="pct"/>
                  <w:tcBorders>
                    <w:top w:val="nil"/>
                    <w:left w:val="nil"/>
                    <w:bottom w:val="nil"/>
                    <w:right w:val="nil"/>
                  </w:tcBorders>
                  <w:hideMark/>
                </w:tcPr>
                <w:p w14:paraId="13E21AC8"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1.</w:t>
                  </w:r>
                </w:p>
              </w:tc>
            </w:tr>
            <w:tr w:rsidR="004136EB" w:rsidRPr="003A4561" w14:paraId="46437CF9" w14:textId="77777777" w:rsidTr="007D1158">
              <w:trPr>
                <w:trHeight w:val="146"/>
                <w:tblCellSpacing w:w="15" w:type="dxa"/>
              </w:trPr>
              <w:tc>
                <w:tcPr>
                  <w:tcW w:w="2961" w:type="pct"/>
                  <w:tcBorders>
                    <w:top w:val="nil"/>
                    <w:left w:val="nil"/>
                    <w:bottom w:val="nil"/>
                    <w:right w:val="nil"/>
                  </w:tcBorders>
                  <w:hideMark/>
                </w:tcPr>
                <w:p w14:paraId="3DA4FD9A"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8</w:t>
                  </w:r>
                </w:p>
              </w:tc>
              <w:tc>
                <w:tcPr>
                  <w:tcW w:w="1900" w:type="pct"/>
                  <w:tcBorders>
                    <w:top w:val="nil"/>
                    <w:left w:val="nil"/>
                    <w:bottom w:val="nil"/>
                    <w:right w:val="nil"/>
                  </w:tcBorders>
                  <w:hideMark/>
                </w:tcPr>
                <w:p w14:paraId="7DA1E10C"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Suspensión temporal de actividad.</w:t>
                  </w:r>
                </w:p>
              </w:tc>
            </w:tr>
            <w:tr w:rsidR="004136EB" w:rsidRPr="003A4561" w14:paraId="5ED9333D" w14:textId="77777777" w:rsidTr="007D1158">
              <w:trPr>
                <w:trHeight w:val="146"/>
                <w:tblCellSpacing w:w="15" w:type="dxa"/>
              </w:trPr>
              <w:tc>
                <w:tcPr>
                  <w:tcW w:w="2961" w:type="pct"/>
                  <w:tcBorders>
                    <w:top w:val="nil"/>
                    <w:left w:val="nil"/>
                    <w:bottom w:val="nil"/>
                    <w:right w:val="nil"/>
                  </w:tcBorders>
                  <w:hideMark/>
                </w:tcPr>
                <w:p w14:paraId="261E40CA"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9</w:t>
                  </w:r>
                </w:p>
              </w:tc>
              <w:tc>
                <w:tcPr>
                  <w:tcW w:w="1900" w:type="pct"/>
                  <w:tcBorders>
                    <w:top w:val="nil"/>
                    <w:left w:val="nil"/>
                    <w:bottom w:val="nil"/>
                    <w:right w:val="nil"/>
                  </w:tcBorders>
                  <w:hideMark/>
                </w:tcPr>
                <w:p w14:paraId="71A8412C"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Destrucción de bien.</w:t>
                  </w:r>
                </w:p>
              </w:tc>
            </w:tr>
            <w:tr w:rsidR="004136EB" w:rsidRPr="003A4561" w14:paraId="110F0A29" w14:textId="77777777" w:rsidTr="007D1158">
              <w:trPr>
                <w:trHeight w:val="146"/>
                <w:tblCellSpacing w:w="15" w:type="dxa"/>
              </w:trPr>
              <w:tc>
                <w:tcPr>
                  <w:tcW w:w="2961" w:type="pct"/>
                  <w:tcBorders>
                    <w:top w:val="nil"/>
                    <w:left w:val="nil"/>
                    <w:bottom w:val="nil"/>
                    <w:right w:val="nil"/>
                  </w:tcBorders>
                  <w:hideMark/>
                </w:tcPr>
                <w:p w14:paraId="4D8F878C"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10</w:t>
                  </w:r>
                </w:p>
              </w:tc>
              <w:tc>
                <w:tcPr>
                  <w:tcW w:w="1900" w:type="pct"/>
                  <w:tcBorders>
                    <w:top w:val="nil"/>
                    <w:left w:val="nil"/>
                    <w:bottom w:val="nil"/>
                    <w:right w:val="nil"/>
                  </w:tcBorders>
                  <w:hideMark/>
                </w:tcPr>
                <w:p w14:paraId="164FDE47"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 xml:space="preserve">Multa General Tipo 4; Destrucción de bien; suspensión </w:t>
                  </w:r>
                  <w:r w:rsidRPr="003A4561">
                    <w:rPr>
                      <w:rFonts w:ascii="Arial Narrow" w:eastAsia="Times New Roman" w:hAnsi="Arial Narrow" w:cs="Arial"/>
                      <w:color w:val="000000" w:themeColor="text1"/>
                      <w:sz w:val="16"/>
                      <w:szCs w:val="16"/>
                      <w:lang w:eastAsia="es-CO"/>
                    </w:rPr>
                    <w:lastRenderedPageBreak/>
                    <w:t>temporal de actividad.</w:t>
                  </w:r>
                </w:p>
              </w:tc>
            </w:tr>
            <w:tr w:rsidR="004136EB" w:rsidRPr="003A4561" w14:paraId="147AF8D4" w14:textId="77777777" w:rsidTr="007D1158">
              <w:trPr>
                <w:trHeight w:val="146"/>
                <w:tblCellSpacing w:w="15" w:type="dxa"/>
              </w:trPr>
              <w:tc>
                <w:tcPr>
                  <w:tcW w:w="2961" w:type="pct"/>
                  <w:tcBorders>
                    <w:top w:val="nil"/>
                    <w:left w:val="nil"/>
                    <w:bottom w:val="nil"/>
                    <w:right w:val="nil"/>
                  </w:tcBorders>
                  <w:hideMark/>
                </w:tcPr>
                <w:p w14:paraId="09057B7F"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lastRenderedPageBreak/>
                    <w:t>Numeral 11</w:t>
                  </w:r>
                </w:p>
              </w:tc>
              <w:tc>
                <w:tcPr>
                  <w:tcW w:w="1900" w:type="pct"/>
                  <w:tcBorders>
                    <w:top w:val="nil"/>
                    <w:left w:val="nil"/>
                    <w:bottom w:val="nil"/>
                    <w:right w:val="nil"/>
                  </w:tcBorders>
                  <w:hideMark/>
                </w:tcPr>
                <w:p w14:paraId="325F7E3F"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Destrucción de bien; suspensión temporal de actividad.</w:t>
                  </w:r>
                </w:p>
              </w:tc>
            </w:tr>
            <w:tr w:rsidR="004136EB" w:rsidRPr="003A4561" w14:paraId="46DBEE8D" w14:textId="77777777" w:rsidTr="007D1158">
              <w:trPr>
                <w:trHeight w:val="146"/>
                <w:tblCellSpacing w:w="15" w:type="dxa"/>
              </w:trPr>
              <w:tc>
                <w:tcPr>
                  <w:tcW w:w="2961" w:type="pct"/>
                  <w:tcBorders>
                    <w:top w:val="nil"/>
                    <w:left w:val="nil"/>
                    <w:bottom w:val="nil"/>
                    <w:right w:val="nil"/>
                  </w:tcBorders>
                  <w:hideMark/>
                </w:tcPr>
                <w:p w14:paraId="4CA88A7F"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12</w:t>
                  </w:r>
                </w:p>
              </w:tc>
              <w:tc>
                <w:tcPr>
                  <w:tcW w:w="1900" w:type="pct"/>
                  <w:tcBorders>
                    <w:top w:val="nil"/>
                    <w:left w:val="nil"/>
                    <w:bottom w:val="nil"/>
                    <w:right w:val="nil"/>
                  </w:tcBorders>
                  <w:hideMark/>
                </w:tcPr>
                <w:p w14:paraId="78D60DCA"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217BC308" w14:textId="77777777" w:rsidTr="007D1158">
              <w:trPr>
                <w:trHeight w:val="146"/>
                <w:tblCellSpacing w:w="15" w:type="dxa"/>
              </w:trPr>
              <w:tc>
                <w:tcPr>
                  <w:tcW w:w="2961" w:type="pct"/>
                  <w:tcBorders>
                    <w:top w:val="nil"/>
                    <w:left w:val="nil"/>
                    <w:bottom w:val="nil"/>
                    <w:right w:val="nil"/>
                  </w:tcBorders>
                  <w:hideMark/>
                </w:tcPr>
                <w:p w14:paraId="7E5B6DE9"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13</w:t>
                  </w:r>
                </w:p>
              </w:tc>
              <w:tc>
                <w:tcPr>
                  <w:tcW w:w="1900" w:type="pct"/>
                  <w:tcBorders>
                    <w:top w:val="nil"/>
                    <w:left w:val="nil"/>
                    <w:bottom w:val="nil"/>
                    <w:right w:val="nil"/>
                  </w:tcBorders>
                  <w:hideMark/>
                </w:tcPr>
                <w:p w14:paraId="149489EB"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072466C0" w14:textId="77777777" w:rsidTr="007D1158">
              <w:trPr>
                <w:trHeight w:val="146"/>
                <w:tblCellSpacing w:w="15" w:type="dxa"/>
              </w:trPr>
              <w:tc>
                <w:tcPr>
                  <w:tcW w:w="2961" w:type="pct"/>
                  <w:tcBorders>
                    <w:top w:val="nil"/>
                    <w:left w:val="nil"/>
                    <w:bottom w:val="nil"/>
                    <w:right w:val="nil"/>
                  </w:tcBorders>
                  <w:hideMark/>
                </w:tcPr>
                <w:p w14:paraId="23F5C866"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14</w:t>
                  </w:r>
                </w:p>
              </w:tc>
              <w:tc>
                <w:tcPr>
                  <w:tcW w:w="1900" w:type="pct"/>
                  <w:tcBorders>
                    <w:top w:val="nil"/>
                    <w:left w:val="nil"/>
                    <w:bottom w:val="nil"/>
                    <w:right w:val="nil"/>
                  </w:tcBorders>
                  <w:hideMark/>
                </w:tcPr>
                <w:p w14:paraId="2715B74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w:t>
                  </w:r>
                </w:p>
              </w:tc>
            </w:tr>
          </w:tbl>
          <w:p w14:paraId="1A868C53"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3o. </w:t>
            </w:r>
            <w:r w:rsidRPr="003A4561">
              <w:rPr>
                <w:rFonts w:ascii="Arial Narrow" w:eastAsia="Times New Roman" w:hAnsi="Arial Narrow" w:cs="Arial"/>
                <w:color w:val="000000" w:themeColor="text1"/>
                <w:sz w:val="16"/>
                <w:szCs w:val="16"/>
                <w:lang w:eastAsia="es-CO"/>
              </w:rPr>
              <w:t>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14:paraId="36C204F3"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4o. </w:t>
            </w:r>
            <w:r w:rsidRPr="003A4561">
              <w:rPr>
                <w:rFonts w:ascii="Arial Narrow" w:eastAsia="Times New Roman" w:hAnsi="Arial Narrow" w:cs="Arial"/>
                <w:color w:val="000000" w:themeColor="text1"/>
                <w:sz w:val="16"/>
                <w:szCs w:val="16"/>
                <w:lang w:eastAsia="es-CO"/>
              </w:rPr>
              <w:t>Las medidas correctivas mencionadas para el incumplimiento de los anteriores comportamientos, se aplicarán, sin perjuicio de lo establecido en la legislación especial que regula esas materias.</w:t>
            </w:r>
          </w:p>
          <w:p w14:paraId="4C44ABFA"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p>
          <w:p w14:paraId="01867D8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5o. </w:t>
            </w:r>
            <w:r w:rsidRPr="003A4561">
              <w:rPr>
                <w:rFonts w:ascii="Arial Narrow" w:hAnsi="Arial Narrow" w:cs="Arial"/>
                <w:color w:val="000000" w:themeColor="text1"/>
                <w:sz w:val="16"/>
                <w:szCs w:val="16"/>
              </w:rPr>
              <w:t>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w:t>
            </w:r>
          </w:p>
          <w:p w14:paraId="1F8A4025"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PARÁGRAFO 6o. </w:t>
            </w:r>
            <w:r w:rsidRPr="003A4561">
              <w:rPr>
                <w:rFonts w:ascii="Arial Narrow" w:hAnsi="Arial Narrow" w:cs="Arial"/>
                <w:color w:val="000000" w:themeColor="text1"/>
                <w:sz w:val="16"/>
                <w:szCs w:val="16"/>
              </w:rPr>
              <w:t>Quien en el término de un año contado a partir de la aplicación de la medida incurra nuevamente en alguno de los comportamientos prohibidos en el presente artículo que dan lugar a la medida de suspensión temporal de actividad, será objeto de suspensión definitiva de la actividad.</w:t>
            </w:r>
          </w:p>
          <w:p w14:paraId="15CB8358" w14:textId="77777777" w:rsidR="004136EB" w:rsidRPr="003A4561" w:rsidRDefault="004136EB" w:rsidP="007D1158">
            <w:pPr>
              <w:pStyle w:val="NormalWeb"/>
              <w:jc w:val="both"/>
              <w:rPr>
                <w:rFonts w:ascii="Arial Narrow" w:hAnsi="Arial Narrow" w:cs="Arial"/>
                <w:color w:val="000000" w:themeColor="text1"/>
                <w:sz w:val="16"/>
                <w:szCs w:val="16"/>
              </w:rPr>
            </w:pPr>
          </w:p>
        </w:tc>
        <w:tc>
          <w:tcPr>
            <w:tcW w:w="6125" w:type="dxa"/>
          </w:tcPr>
          <w:p w14:paraId="3B7A72EA" w14:textId="77777777" w:rsidR="004136EB" w:rsidRPr="003A4561" w:rsidRDefault="004136EB" w:rsidP="007D1158">
            <w:pPr>
              <w:rPr>
                <w:rFonts w:ascii="Arial Narrow" w:eastAsia="Arial" w:hAnsi="Arial Narrow" w:cs="Arial"/>
                <w:color w:val="000000" w:themeColor="text1"/>
                <w:sz w:val="16"/>
                <w:szCs w:val="16"/>
              </w:rPr>
            </w:pPr>
            <w:r w:rsidRPr="003A4561">
              <w:rPr>
                <w:rFonts w:ascii="Arial Narrow" w:hAnsi="Arial Narrow"/>
                <w:color w:val="000000" w:themeColor="text1"/>
                <w:sz w:val="16"/>
                <w:szCs w:val="16"/>
              </w:rPr>
              <w:lastRenderedPageBreak/>
              <w:t xml:space="preserve">Las normas que se derogan siguen vigentes en la </w:t>
            </w:r>
            <w:r w:rsidRPr="003A4561">
              <w:rPr>
                <w:rFonts w:ascii="Arial Narrow" w:eastAsia="Arial" w:hAnsi="Arial Narrow" w:cs="Arial"/>
                <w:color w:val="000000" w:themeColor="text1"/>
                <w:sz w:val="16"/>
                <w:szCs w:val="16"/>
              </w:rPr>
              <w:t>Ley 1757 de 2012 “Por medio de la cual se establece la Ley General de Bomberos de Colombia”:</w:t>
            </w:r>
          </w:p>
          <w:p w14:paraId="63975615" w14:textId="77777777" w:rsidR="004136EB" w:rsidRPr="003A4561" w:rsidRDefault="004136EB" w:rsidP="007D1158">
            <w:pPr>
              <w:jc w:val="both"/>
              <w:rPr>
                <w:rFonts w:ascii="Arial Narrow" w:eastAsia="Arial" w:hAnsi="Arial Narrow" w:cs="Arial"/>
                <w:color w:val="000000" w:themeColor="text1"/>
                <w:sz w:val="16"/>
                <w:szCs w:val="16"/>
              </w:rPr>
            </w:pPr>
          </w:p>
          <w:p w14:paraId="3FCE4855" w14:textId="77777777" w:rsidR="004136EB" w:rsidRPr="003A4561" w:rsidRDefault="004136EB" w:rsidP="007D1158">
            <w:pPr>
              <w:pStyle w:val="NormalWeb"/>
              <w:shd w:val="clear" w:color="auto" w:fill="FFFFFF"/>
              <w:spacing w:before="150" w:beforeAutospacing="0" w:after="150" w:afterAutospacing="0"/>
              <w:jc w:val="both"/>
              <w:rPr>
                <w:rFonts w:ascii="Arial Narrow" w:hAnsi="Arial Narrow" w:cs="Arial"/>
                <w:color w:val="000000" w:themeColor="text1"/>
                <w:sz w:val="16"/>
                <w:szCs w:val="16"/>
              </w:rPr>
            </w:pPr>
            <w:r w:rsidRPr="003A4561">
              <w:rPr>
                <w:rFonts w:ascii="Arial Narrow" w:eastAsia="Arial" w:hAnsi="Arial Narrow" w:cs="Arial"/>
                <w:color w:val="000000" w:themeColor="text1"/>
                <w:sz w:val="16"/>
                <w:szCs w:val="16"/>
              </w:rPr>
              <w:t>“</w:t>
            </w:r>
            <w:r w:rsidRPr="003A4561">
              <w:rPr>
                <w:rFonts w:ascii="Arial Narrow" w:hAnsi="Arial Narrow" w:cs="Arial"/>
                <w:b/>
                <w:bCs/>
                <w:color w:val="000000" w:themeColor="text1"/>
                <w:sz w:val="16"/>
                <w:szCs w:val="16"/>
              </w:rPr>
              <w:t>Artículo </w:t>
            </w:r>
            <w:bookmarkStart w:id="9" w:name="42"/>
            <w:r w:rsidRPr="003A4561">
              <w:rPr>
                <w:rFonts w:ascii="Arial Narrow" w:hAnsi="Arial Narrow" w:cs="Arial"/>
                <w:b/>
                <w:bCs/>
                <w:color w:val="000000" w:themeColor="text1"/>
                <w:sz w:val="16"/>
                <w:szCs w:val="16"/>
              </w:rPr>
              <w:t> </w:t>
            </w:r>
            <w:bookmarkEnd w:id="9"/>
            <w:r w:rsidRPr="003A4561">
              <w:rPr>
                <w:rFonts w:ascii="Arial Narrow" w:hAnsi="Arial Narrow" w:cs="Arial"/>
                <w:b/>
                <w:bCs/>
                <w:color w:val="000000" w:themeColor="text1"/>
                <w:sz w:val="16"/>
                <w:szCs w:val="16"/>
              </w:rPr>
              <w:t>42. </w:t>
            </w:r>
            <w:r w:rsidRPr="003A4561">
              <w:rPr>
                <w:rFonts w:ascii="Arial Narrow" w:hAnsi="Arial Narrow" w:cs="Arial"/>
                <w:b/>
                <w:bCs/>
                <w:i/>
                <w:iCs/>
                <w:color w:val="000000" w:themeColor="text1"/>
                <w:sz w:val="16"/>
                <w:szCs w:val="16"/>
              </w:rPr>
              <w:t>Inspecciones y certificados de seguridad</w:t>
            </w:r>
            <w:r w:rsidRPr="003A4561">
              <w:rPr>
                <w:rFonts w:ascii="Arial Narrow" w:hAnsi="Arial Narrow" w:cs="Arial"/>
                <w:color w:val="000000" w:themeColor="text1"/>
                <w:sz w:val="16"/>
                <w:szCs w:val="16"/>
              </w:rPr>
              <w:t>. Los cuerpos de bomberos son los órganos competentes para la realización de las labores de inspecciones y revisiones técnicas en prevención de incendios y seguridad humana en edificaciones públicas, privadas y particularmente en los establecimientos públicos de comercio e industriales, e informarán a la entidad competente el cumplimiento de las normas de seguridad en general. De igual manera, para la realización de eventos masivos y/o pirotécnicos, harán cumplir toda la normatividad vigente en cuanto a la gestión integral del riesgo contra incendio y calamidades conexas. Estas inspecciones, contemplarán los siguientes aspectos:</w:t>
            </w:r>
          </w:p>
          <w:p w14:paraId="67B9C383"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1. Revisión de los diseños de los sistemas de protección contra incendio y seguridad humana de los proyectos de construcciones nuevas y/o reformas de acuerdo a la normatividad vigente.</w:t>
            </w:r>
          </w:p>
          <w:p w14:paraId="5C8E623D"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2. Realización de inspección y prueba anual de los sistemas de protección contra incendio de acuerdo a normatividad vigente.</w:t>
            </w:r>
          </w:p>
          <w:p w14:paraId="5D5B9C58"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3. Realización de inspecciones técnicas planeadas referentes a incendio y seguridad humana.</w:t>
            </w:r>
          </w:p>
          <w:p w14:paraId="1E89C22C"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Todos los ciudadanos deberán facilitar en sus instalaciones las inspecciones de seguridad humana y técnicas que el cuerpo de bomberos realice como medida de prevención y durante las acciones de control.</w:t>
            </w:r>
          </w:p>
          <w:p w14:paraId="25EAE289"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Las labores determinadas en el presente artículo se realizarán de acuerdo a las tarifas asignadas para cada caso, previa reglamentación que expida anualmente la junta nacional de bomberos de Colombia.</w:t>
            </w:r>
          </w:p>
          <w:p w14:paraId="3F015F5C"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1º.</w:t>
            </w:r>
            <w:r w:rsidRPr="003A4561">
              <w:rPr>
                <w:rFonts w:ascii="Arial Narrow" w:eastAsia="Times New Roman" w:hAnsi="Arial Narrow" w:cs="Arial"/>
                <w:color w:val="000000" w:themeColor="text1"/>
                <w:sz w:val="16"/>
                <w:szCs w:val="16"/>
                <w:lang w:eastAsia="es-CO"/>
              </w:rPr>
              <w:t> Créese la Subcuenta de Solidaridad Bomberil dentro del Fondo Nacional de Bomberos, financiada con los recursos a los que hace referencia el parágrafo 2º del presente artículo, con el fin de financiar los proyectos de los diferentes cuerpos bomberiles del país, dando prioridad a aquellos que presten sus servicios en los municipios de menos de 50.000 habitantes.</w:t>
            </w:r>
          </w:p>
          <w:p w14:paraId="32B4321A" w14:textId="77777777" w:rsidR="004136EB" w:rsidRPr="003A4561" w:rsidRDefault="004136EB" w:rsidP="007D1158">
            <w:pPr>
              <w:shd w:val="clear" w:color="auto" w:fill="FFFFFF"/>
              <w:spacing w:before="150" w:after="150"/>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2º</w:t>
            </w:r>
            <w:r w:rsidRPr="003A4561">
              <w:rPr>
                <w:rFonts w:ascii="Arial Narrow" w:eastAsia="Times New Roman" w:hAnsi="Arial Narrow" w:cs="Arial"/>
                <w:color w:val="000000" w:themeColor="text1"/>
                <w:sz w:val="16"/>
                <w:szCs w:val="16"/>
                <w:lang w:eastAsia="es-CO"/>
              </w:rPr>
              <w:t>  . A efectos de garantizar la integridad de la vida de las personas, es responsabilidad de los curadores urbanos o las secretarías de planeación municipales o distritales, verificar el cumplimiento de las normas técnicas de seguridad humana, previo a la expedición de las licencias de construcción, para lo cual podrán contratar o suscribir convenios con los cuerpos de bomberos. De los recursos generados para el cuerpo de bomberos con quien se haya contratado o suscrito el convenio, serán girados, en un plazo no superior a un mes, un 30% de estos a la subcuenta de Solidaridad de Bomberos del Fondo Nacional de Bomberos.”</w:t>
            </w:r>
          </w:p>
          <w:p w14:paraId="45F2D594" w14:textId="77777777" w:rsidR="004136EB" w:rsidRPr="003A4561" w:rsidRDefault="004136EB" w:rsidP="007D1158">
            <w:pPr>
              <w:pStyle w:val="centrado"/>
              <w:spacing w:line="270" w:lineRule="atLeast"/>
              <w:jc w:val="both"/>
              <w:rPr>
                <w:rFonts w:ascii="Arial Narrow" w:hAnsi="Arial Narrow" w:cs="Arial"/>
                <w:color w:val="000000" w:themeColor="text1"/>
                <w:sz w:val="16"/>
                <w:szCs w:val="16"/>
              </w:rPr>
            </w:pPr>
            <w:r w:rsidRPr="003A4561">
              <w:rPr>
                <w:rStyle w:val="baj"/>
                <w:rFonts w:ascii="Arial Narrow" w:hAnsi="Arial Narrow" w:cs="Arial"/>
                <w:b/>
                <w:bCs/>
                <w:color w:val="000000"/>
                <w:sz w:val="16"/>
                <w:szCs w:val="16"/>
              </w:rPr>
              <w:t xml:space="preserve">LEY 361 DE </w:t>
            </w:r>
            <w:r w:rsidRPr="003A4561">
              <w:rPr>
                <w:rStyle w:val="baj"/>
                <w:rFonts w:ascii="Arial Narrow" w:hAnsi="Arial Narrow" w:cs="Arial"/>
                <w:b/>
                <w:bCs/>
                <w:color w:val="000000" w:themeColor="text1"/>
                <w:sz w:val="16"/>
                <w:szCs w:val="16"/>
              </w:rPr>
              <w:t>1997</w:t>
            </w:r>
            <w:r w:rsidRPr="003A4561">
              <w:rPr>
                <w:rFonts w:ascii="Arial Narrow" w:hAnsi="Arial Narrow" w:cs="Arial"/>
                <w:color w:val="000000" w:themeColor="text1"/>
                <w:sz w:val="16"/>
                <w:szCs w:val="16"/>
              </w:rPr>
              <w:t xml:space="preserve"> “Por la cual se establecen mecanismos de integración social de las personas en situación de discapacidad y se dictan otras disposiciones.</w:t>
            </w:r>
          </w:p>
          <w:p w14:paraId="0FF86935" w14:textId="77777777" w:rsidR="004136EB" w:rsidRPr="003A4561" w:rsidRDefault="004136EB" w:rsidP="007D1158">
            <w:pPr>
              <w:pStyle w:val="centrado"/>
              <w:spacing w:line="270" w:lineRule="atLeast"/>
              <w:jc w:val="both"/>
              <w:rPr>
                <w:rFonts w:ascii="Arial Narrow" w:hAnsi="Arial Narrow" w:cs="Arial"/>
                <w:color w:val="000000" w:themeColor="text1"/>
                <w:sz w:val="16"/>
                <w:szCs w:val="16"/>
              </w:rPr>
            </w:pPr>
            <w:bookmarkStart w:id="10" w:name="48"/>
            <w:r w:rsidRPr="003A4561">
              <w:rPr>
                <w:rFonts w:ascii="Arial Narrow" w:hAnsi="Arial Narrow" w:cs="Arial"/>
                <w:b/>
                <w:color w:val="000000" w:themeColor="text1"/>
                <w:sz w:val="16"/>
                <w:szCs w:val="16"/>
              </w:rPr>
              <w:t>ARTÍCULO 48.</w:t>
            </w:r>
            <w:bookmarkEnd w:id="10"/>
            <w:r w:rsidRPr="003A4561">
              <w:rPr>
                <w:rFonts w:ascii="Arial Narrow" w:hAnsi="Arial Narrow" w:cs="Arial"/>
                <w:color w:val="000000" w:themeColor="text1"/>
                <w:sz w:val="16"/>
                <w:szCs w:val="16"/>
              </w:rPr>
              <w:t> Las puertas principales de acceso de toda construcción, sea ésta pública o privada, se deberán abrir hacia el exterior o en ambos sentidos, deberán así mismo contar con manijas automáticas al empujar, y si son de cristal siempre llevarán franjas anaranjadas o blanco-fluorecente a la altura indicada.</w:t>
            </w:r>
          </w:p>
          <w:p w14:paraId="47E8D2F2" w14:textId="77777777" w:rsidR="004136EB" w:rsidRPr="003A4561" w:rsidRDefault="004136EB" w:rsidP="007D1158">
            <w:pPr>
              <w:pStyle w:val="centrado"/>
              <w:spacing w:line="270" w:lineRule="atLeast"/>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xml:space="preserve">En toda construcción del territorio nacional y en particular las de carácter educativo, sean éstas públicas o privadas, las puertas se abrirán hacia el exterior en un ángulo no inferior a 180 grados y </w:t>
            </w:r>
            <w:r w:rsidRPr="003A4561">
              <w:rPr>
                <w:rFonts w:ascii="Arial Narrow" w:hAnsi="Arial Narrow" w:cs="Arial"/>
                <w:color w:val="000000" w:themeColor="text1"/>
                <w:sz w:val="16"/>
                <w:szCs w:val="16"/>
              </w:rPr>
              <w:lastRenderedPageBreak/>
              <w:t>deberán contar con escape de emergencia, debidamente instalados de acuerdo con las normas técnicas internacionales sobre la materia.</w:t>
            </w:r>
          </w:p>
          <w:p w14:paraId="49F16CB3" w14:textId="77777777" w:rsidR="004136EB" w:rsidRPr="003A4561" w:rsidRDefault="004136EB" w:rsidP="007D1158">
            <w:pPr>
              <w:pStyle w:val="centrado"/>
              <w:spacing w:line="270" w:lineRule="atLeast"/>
              <w:jc w:val="both"/>
              <w:rPr>
                <w:rFonts w:ascii="Arial Narrow" w:hAnsi="Arial Narrow" w:cs="Arial"/>
                <w:color w:val="000000" w:themeColor="text1"/>
                <w:sz w:val="16"/>
                <w:szCs w:val="16"/>
              </w:rPr>
            </w:pPr>
            <w:r w:rsidRPr="003A4561">
              <w:rPr>
                <w:rFonts w:ascii="Arial Narrow" w:hAnsi="Arial Narrow" w:cs="Arial"/>
                <w:b/>
                <w:color w:val="000000" w:themeColor="text1"/>
                <w:sz w:val="16"/>
                <w:szCs w:val="16"/>
              </w:rPr>
              <w:t>PARÁGRAFO.</w:t>
            </w:r>
            <w:r w:rsidRPr="003A4561">
              <w:rPr>
                <w:rFonts w:ascii="Arial Narrow" w:hAnsi="Arial Narrow" w:cs="Arial"/>
                <w:color w:val="000000" w:themeColor="text1"/>
                <w:sz w:val="16"/>
                <w:szCs w:val="16"/>
              </w:rPr>
              <w:t> Lo previsto en este artículo se entiende sin perjuicio del deber de tomar las previsiones relativas a la organización y amoblamiento de las vías públicas, los parques y jardines, con el propósito de que puedan ser utilizados por todos los destinatarios de la presente ley. Para estos efectos, las distintas entidades estatales deberán incluir en sus presupuestos, las partidas necesarias para la financiación de las adaptaciones de los inmuebles de su propiedad.</w:t>
            </w:r>
          </w:p>
          <w:p w14:paraId="4DE3E040" w14:textId="77777777" w:rsidR="004136EB" w:rsidRPr="003A4561" w:rsidRDefault="004136EB" w:rsidP="007D1158">
            <w:pPr>
              <w:pStyle w:val="centrado"/>
              <w:spacing w:line="270" w:lineRule="atLeast"/>
              <w:jc w:val="both"/>
              <w:rPr>
                <w:rFonts w:ascii="Arial Narrow" w:hAnsi="Arial Narrow" w:cs="Arial"/>
                <w:color w:val="4B4949"/>
                <w:sz w:val="16"/>
                <w:szCs w:val="16"/>
              </w:rPr>
            </w:pPr>
          </w:p>
          <w:p w14:paraId="3A1ECD32" w14:textId="77777777" w:rsidR="004136EB" w:rsidRPr="003A4561" w:rsidRDefault="004136EB" w:rsidP="007D1158">
            <w:pPr>
              <w:rPr>
                <w:rFonts w:ascii="Arial Narrow" w:hAnsi="Arial Narrow"/>
                <w:i/>
                <w:color w:val="000000" w:themeColor="text1"/>
                <w:sz w:val="16"/>
                <w:szCs w:val="16"/>
              </w:rPr>
            </w:pPr>
          </w:p>
          <w:p w14:paraId="4AB2B7C0" w14:textId="77777777" w:rsidR="004136EB" w:rsidRPr="003A4561" w:rsidRDefault="004136EB" w:rsidP="007D1158">
            <w:pPr>
              <w:rPr>
                <w:rFonts w:ascii="Arial Narrow" w:hAnsi="Arial Narrow"/>
                <w:b/>
                <w:bCs/>
                <w:iCs/>
                <w:color w:val="000000" w:themeColor="text1"/>
                <w:sz w:val="16"/>
                <w:szCs w:val="16"/>
                <w:shd w:val="clear" w:color="auto" w:fill="FFFFFF"/>
              </w:rPr>
            </w:pPr>
          </w:p>
          <w:p w14:paraId="4540309E" w14:textId="77777777" w:rsidR="004136EB" w:rsidRPr="003A4561" w:rsidRDefault="004136EB" w:rsidP="007D1158">
            <w:pPr>
              <w:rPr>
                <w:rFonts w:ascii="Arial Narrow" w:hAnsi="Arial Narrow"/>
                <w:b/>
                <w:bCs/>
                <w:i/>
                <w:iCs/>
                <w:color w:val="000000" w:themeColor="text1"/>
                <w:sz w:val="16"/>
                <w:szCs w:val="16"/>
                <w:shd w:val="clear" w:color="auto" w:fill="FFFFFF"/>
              </w:rPr>
            </w:pPr>
          </w:p>
          <w:p w14:paraId="4A95FE81" w14:textId="77777777" w:rsidR="004136EB" w:rsidRPr="003A4561" w:rsidRDefault="004136EB" w:rsidP="007D1158">
            <w:pPr>
              <w:rPr>
                <w:rFonts w:ascii="Arial Narrow" w:hAnsi="Arial Narrow"/>
                <w:color w:val="000000" w:themeColor="text1"/>
                <w:sz w:val="16"/>
                <w:szCs w:val="16"/>
              </w:rPr>
            </w:pPr>
          </w:p>
        </w:tc>
      </w:tr>
      <w:tr w:rsidR="004136EB" w:rsidRPr="003A4561" w14:paraId="11DA82A4" w14:textId="77777777" w:rsidTr="007D1158">
        <w:trPr>
          <w:trHeight w:val="145"/>
        </w:trPr>
        <w:tc>
          <w:tcPr>
            <w:tcW w:w="3652" w:type="dxa"/>
          </w:tcPr>
          <w:p w14:paraId="0D4CD42B"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bookmarkStart w:id="11" w:name="94"/>
            <w:r w:rsidRPr="003A4561">
              <w:rPr>
                <w:rFonts w:ascii="Arial Narrow" w:eastAsia="Times New Roman" w:hAnsi="Arial Narrow" w:cs="Arial"/>
                <w:b/>
                <w:bCs/>
                <w:color w:val="000000" w:themeColor="text1"/>
                <w:sz w:val="16"/>
                <w:szCs w:val="16"/>
                <w:lang w:eastAsia="es-CO"/>
              </w:rPr>
              <w:lastRenderedPageBreak/>
              <w:t>ARTÍCULO 94. COMPORTAMIENTOS RELACIONADOS CON LA SALUD PÚBLICA QUE AFECTAN LA ACTIVIDAD ECONÓMICA.</w:t>
            </w:r>
            <w:bookmarkEnd w:id="11"/>
            <w:r w:rsidRPr="003A4561">
              <w:rPr>
                <w:rFonts w:ascii="Arial Narrow" w:eastAsia="Times New Roman" w:hAnsi="Arial Narrow" w:cs="Arial"/>
                <w:color w:val="000000" w:themeColor="text1"/>
                <w:sz w:val="16"/>
                <w:szCs w:val="16"/>
                <w:lang w:eastAsia="es-CO"/>
              </w:rPr>
              <w:t> Los siguientes comportamientos relacionados con la salud pública afectan la actividad económica y por lo tanto no deben realizarse:</w:t>
            </w:r>
          </w:p>
          <w:p w14:paraId="57741B9C"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 xml:space="preserve">1. Incumplir las normas o disposiciones de seguridad o sanidad, para el desarrollo de la actividad económica, de acuerdo con su objeto social, previo concepto de la </w:t>
            </w:r>
            <w:r w:rsidRPr="003A4561">
              <w:rPr>
                <w:rFonts w:ascii="Arial Narrow" w:eastAsia="Times New Roman" w:hAnsi="Arial Narrow" w:cs="Arial"/>
                <w:color w:val="000000" w:themeColor="text1"/>
                <w:sz w:val="16"/>
                <w:szCs w:val="16"/>
                <w:lang w:eastAsia="es-CO"/>
              </w:rPr>
              <w:lastRenderedPageBreak/>
              <w:t>autoridad especializada.</w:t>
            </w:r>
          </w:p>
          <w:p w14:paraId="1C540D09"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2. No separar en la fuente los residuos sólidos, ni depositarlos selectivamente en un lugar destinado para tal efecto.</w:t>
            </w:r>
          </w:p>
          <w:p w14:paraId="5F84D22F"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3. Permitir el consumo de tabaco y/o sus derivados en lugares no autorizados por la ley y la normatividad vigente.</w:t>
            </w:r>
          </w:p>
          <w:p w14:paraId="05802C98"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4. Permitir la permanencia de animales de cualquier especie que afecte las condiciones de higiene, salubridad y seguridad o que impida la correcta prestación del servicio de acuerdo con las disposiciones vigentes.</w:t>
            </w:r>
          </w:p>
          <w:p w14:paraId="213B7CB1"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5. Comercializar en el establecimiento artículos de mala calidad, caducados o adulterados que puedan constituir peligro para la salud pública.</w:t>
            </w:r>
          </w:p>
          <w:p w14:paraId="022B51FE"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6. Comercializar, almacenar, poseer o tener especies de flora o fauna que ofrezcan peligro para la integridad y la salud.</w:t>
            </w:r>
          </w:p>
          <w:p w14:paraId="52F53FE2"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7. No retirar frecuentemente los residuos de las áreas de producción o depósito y no evacuarlas de manera que se elimine la generación de malos olores, y se impida el refugio y alimento de animales y plagas.</w:t>
            </w:r>
          </w:p>
          <w:p w14:paraId="25A0AD4D"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8. No facilitar la utilización de los servicios sanitarios limpios y desinfectados a las personas que así lo requieran, en los establecimientos abiertos al público y proveer de los recursos requeridos para la higiene personal.</w:t>
            </w:r>
          </w:p>
          <w:p w14:paraId="2025388B"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9. No destruir en la fuente los envases de bebidas embriagantes.</w:t>
            </w:r>
          </w:p>
          <w:p w14:paraId="4EF6F09B"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1o. </w:t>
            </w:r>
            <w:r w:rsidRPr="003A4561">
              <w:rPr>
                <w:rFonts w:ascii="Arial Narrow" w:eastAsia="Times New Roman" w:hAnsi="Arial Narrow" w:cs="Arial"/>
                <w:color w:val="000000" w:themeColor="text1"/>
                <w:sz w:val="16"/>
                <w:szCs w:val="16"/>
                <w:lang w:eastAsia="es-CO"/>
              </w:rPr>
              <w:t>Quien incurra en uno o más de los comportamientos antes señalados, será objeto de la aplicación de las siguientes medidas:</w:t>
            </w:r>
          </w:p>
          <w:tbl>
            <w:tblPr>
              <w:tblW w:w="4903" w:type="pct"/>
              <w:tblCellSpacing w:w="15" w:type="dxa"/>
              <w:tblInd w:w="6" w:type="dxa"/>
              <w:tblLayout w:type="fixed"/>
              <w:tblCellMar>
                <w:top w:w="15" w:type="dxa"/>
                <w:left w:w="15" w:type="dxa"/>
                <w:bottom w:w="15" w:type="dxa"/>
                <w:right w:w="15" w:type="dxa"/>
              </w:tblCellMar>
              <w:tblLook w:val="04A0" w:firstRow="1" w:lastRow="0" w:firstColumn="1" w:lastColumn="0" w:noHBand="0" w:noVBand="1"/>
            </w:tblPr>
            <w:tblGrid>
              <w:gridCol w:w="2039"/>
              <w:gridCol w:w="1330"/>
            </w:tblGrid>
            <w:tr w:rsidR="004136EB" w:rsidRPr="003A4561" w14:paraId="6262B08D" w14:textId="77777777" w:rsidTr="007D1158">
              <w:trPr>
                <w:trHeight w:val="145"/>
                <w:tblCellSpacing w:w="15" w:type="dxa"/>
              </w:trPr>
              <w:tc>
                <w:tcPr>
                  <w:tcW w:w="2980" w:type="pct"/>
                  <w:tcBorders>
                    <w:top w:val="nil"/>
                    <w:left w:val="nil"/>
                    <w:bottom w:val="nil"/>
                    <w:right w:val="nil"/>
                  </w:tcBorders>
                  <w:hideMark/>
                </w:tcPr>
                <w:p w14:paraId="7279486A"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COMPORTAMIENTOS</w:t>
                  </w:r>
                </w:p>
              </w:tc>
              <w:tc>
                <w:tcPr>
                  <w:tcW w:w="1922" w:type="pct"/>
                  <w:tcBorders>
                    <w:top w:val="nil"/>
                    <w:left w:val="nil"/>
                    <w:bottom w:val="nil"/>
                    <w:right w:val="nil"/>
                  </w:tcBorders>
                  <w:hideMark/>
                </w:tcPr>
                <w:p w14:paraId="31DC101B"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MEDIDA CORRECTIVA A APLICAR</w:t>
                  </w:r>
                </w:p>
              </w:tc>
            </w:tr>
            <w:tr w:rsidR="004136EB" w:rsidRPr="003A4561" w14:paraId="7F912A20" w14:textId="77777777" w:rsidTr="007D1158">
              <w:trPr>
                <w:trHeight w:val="145"/>
                <w:tblCellSpacing w:w="15" w:type="dxa"/>
              </w:trPr>
              <w:tc>
                <w:tcPr>
                  <w:tcW w:w="2980" w:type="pct"/>
                  <w:tcBorders>
                    <w:top w:val="nil"/>
                    <w:left w:val="nil"/>
                    <w:bottom w:val="nil"/>
                    <w:right w:val="nil"/>
                  </w:tcBorders>
                  <w:hideMark/>
                </w:tcPr>
                <w:p w14:paraId="7F1BFBC4"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1</w:t>
                  </w:r>
                </w:p>
              </w:tc>
              <w:tc>
                <w:tcPr>
                  <w:tcW w:w="1922" w:type="pct"/>
                  <w:tcBorders>
                    <w:top w:val="nil"/>
                    <w:left w:val="nil"/>
                    <w:bottom w:val="nil"/>
                    <w:right w:val="nil"/>
                  </w:tcBorders>
                  <w:hideMark/>
                </w:tcPr>
                <w:p w14:paraId="6F9699A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625E34FE" w14:textId="77777777" w:rsidTr="007D1158">
              <w:trPr>
                <w:trHeight w:val="145"/>
                <w:tblCellSpacing w:w="15" w:type="dxa"/>
              </w:trPr>
              <w:tc>
                <w:tcPr>
                  <w:tcW w:w="2980" w:type="pct"/>
                  <w:tcBorders>
                    <w:top w:val="nil"/>
                    <w:left w:val="nil"/>
                    <w:bottom w:val="nil"/>
                    <w:right w:val="nil"/>
                  </w:tcBorders>
                  <w:hideMark/>
                </w:tcPr>
                <w:p w14:paraId="7F0A1012"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2</w:t>
                  </w:r>
                </w:p>
              </w:tc>
              <w:tc>
                <w:tcPr>
                  <w:tcW w:w="1922" w:type="pct"/>
                  <w:tcBorders>
                    <w:top w:val="nil"/>
                    <w:left w:val="nil"/>
                    <w:bottom w:val="nil"/>
                    <w:right w:val="nil"/>
                  </w:tcBorders>
                  <w:hideMark/>
                </w:tcPr>
                <w:p w14:paraId="40178BE2"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3.</w:t>
                  </w:r>
                </w:p>
              </w:tc>
            </w:tr>
            <w:tr w:rsidR="004136EB" w:rsidRPr="003A4561" w14:paraId="1BD3710A" w14:textId="77777777" w:rsidTr="007D1158">
              <w:trPr>
                <w:trHeight w:val="145"/>
                <w:tblCellSpacing w:w="15" w:type="dxa"/>
              </w:trPr>
              <w:tc>
                <w:tcPr>
                  <w:tcW w:w="2980" w:type="pct"/>
                  <w:tcBorders>
                    <w:top w:val="nil"/>
                    <w:left w:val="nil"/>
                    <w:bottom w:val="nil"/>
                    <w:right w:val="nil"/>
                  </w:tcBorders>
                  <w:hideMark/>
                </w:tcPr>
                <w:p w14:paraId="5323D096"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3</w:t>
                  </w:r>
                </w:p>
              </w:tc>
              <w:tc>
                <w:tcPr>
                  <w:tcW w:w="1922" w:type="pct"/>
                  <w:tcBorders>
                    <w:top w:val="nil"/>
                    <w:left w:val="nil"/>
                    <w:bottom w:val="nil"/>
                    <w:right w:val="nil"/>
                  </w:tcBorders>
                  <w:hideMark/>
                </w:tcPr>
                <w:p w14:paraId="2005DBF1"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1; Suspensión temporal de actividad.</w:t>
                  </w:r>
                </w:p>
              </w:tc>
            </w:tr>
            <w:tr w:rsidR="004136EB" w:rsidRPr="003A4561" w14:paraId="6AC3B1C3" w14:textId="77777777" w:rsidTr="007D1158">
              <w:trPr>
                <w:trHeight w:val="145"/>
                <w:tblCellSpacing w:w="15" w:type="dxa"/>
              </w:trPr>
              <w:tc>
                <w:tcPr>
                  <w:tcW w:w="2980" w:type="pct"/>
                  <w:tcBorders>
                    <w:top w:val="nil"/>
                    <w:left w:val="nil"/>
                    <w:bottom w:val="nil"/>
                    <w:right w:val="nil"/>
                  </w:tcBorders>
                  <w:hideMark/>
                </w:tcPr>
                <w:p w14:paraId="19A440DC"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4</w:t>
                  </w:r>
                </w:p>
              </w:tc>
              <w:tc>
                <w:tcPr>
                  <w:tcW w:w="1922" w:type="pct"/>
                  <w:tcBorders>
                    <w:top w:val="nil"/>
                    <w:left w:val="nil"/>
                    <w:bottom w:val="nil"/>
                    <w:right w:val="nil"/>
                  </w:tcBorders>
                  <w:hideMark/>
                </w:tcPr>
                <w:p w14:paraId="4D59028D"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3; Suspensión temporal de actividad.</w:t>
                  </w:r>
                </w:p>
              </w:tc>
            </w:tr>
            <w:tr w:rsidR="004136EB" w:rsidRPr="003A4561" w14:paraId="3C867C11" w14:textId="77777777" w:rsidTr="007D1158">
              <w:trPr>
                <w:trHeight w:val="145"/>
                <w:tblCellSpacing w:w="15" w:type="dxa"/>
              </w:trPr>
              <w:tc>
                <w:tcPr>
                  <w:tcW w:w="2980" w:type="pct"/>
                  <w:tcBorders>
                    <w:top w:val="nil"/>
                    <w:left w:val="nil"/>
                    <w:bottom w:val="nil"/>
                    <w:right w:val="nil"/>
                  </w:tcBorders>
                  <w:hideMark/>
                </w:tcPr>
                <w:p w14:paraId="70877E2C"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5</w:t>
                  </w:r>
                </w:p>
              </w:tc>
              <w:tc>
                <w:tcPr>
                  <w:tcW w:w="1922" w:type="pct"/>
                  <w:tcBorders>
                    <w:top w:val="nil"/>
                    <w:left w:val="nil"/>
                    <w:bottom w:val="nil"/>
                    <w:right w:val="nil"/>
                  </w:tcBorders>
                  <w:hideMark/>
                </w:tcPr>
                <w:p w14:paraId="19005340"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 xml:space="preserve">Multa General tipo 4; Suspensión temporal </w:t>
                  </w:r>
                  <w:r w:rsidRPr="003A4561">
                    <w:rPr>
                      <w:rFonts w:ascii="Arial Narrow" w:eastAsia="Times New Roman" w:hAnsi="Arial Narrow" w:cs="Arial"/>
                      <w:color w:val="000000" w:themeColor="text1"/>
                      <w:sz w:val="16"/>
                      <w:szCs w:val="16"/>
                      <w:lang w:eastAsia="es-CO"/>
                    </w:rPr>
                    <w:lastRenderedPageBreak/>
                    <w:t>de actividad</w:t>
                  </w:r>
                </w:p>
              </w:tc>
            </w:tr>
            <w:tr w:rsidR="004136EB" w:rsidRPr="003A4561" w14:paraId="49180037" w14:textId="77777777" w:rsidTr="007D1158">
              <w:trPr>
                <w:trHeight w:val="145"/>
                <w:tblCellSpacing w:w="15" w:type="dxa"/>
              </w:trPr>
              <w:tc>
                <w:tcPr>
                  <w:tcW w:w="2980" w:type="pct"/>
                  <w:tcBorders>
                    <w:top w:val="nil"/>
                    <w:left w:val="nil"/>
                    <w:bottom w:val="nil"/>
                    <w:right w:val="nil"/>
                  </w:tcBorders>
                  <w:hideMark/>
                </w:tcPr>
                <w:p w14:paraId="0E526C66"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lastRenderedPageBreak/>
                    <w:t>Numeral 6</w:t>
                  </w:r>
                </w:p>
              </w:tc>
              <w:tc>
                <w:tcPr>
                  <w:tcW w:w="1922" w:type="pct"/>
                  <w:tcBorders>
                    <w:top w:val="nil"/>
                    <w:left w:val="nil"/>
                    <w:bottom w:val="nil"/>
                    <w:right w:val="nil"/>
                  </w:tcBorders>
                  <w:hideMark/>
                </w:tcPr>
                <w:p w14:paraId="0B153ED4"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1; Suspensión temporal de actividad.</w:t>
                  </w:r>
                </w:p>
              </w:tc>
            </w:tr>
            <w:tr w:rsidR="004136EB" w:rsidRPr="003A4561" w14:paraId="782CD8B9" w14:textId="77777777" w:rsidTr="007D1158">
              <w:trPr>
                <w:trHeight w:val="145"/>
                <w:tblCellSpacing w:w="15" w:type="dxa"/>
              </w:trPr>
              <w:tc>
                <w:tcPr>
                  <w:tcW w:w="2980" w:type="pct"/>
                  <w:tcBorders>
                    <w:top w:val="nil"/>
                    <w:left w:val="nil"/>
                    <w:bottom w:val="nil"/>
                    <w:right w:val="nil"/>
                  </w:tcBorders>
                  <w:hideMark/>
                </w:tcPr>
                <w:p w14:paraId="38CD1679"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7</w:t>
                  </w:r>
                </w:p>
              </w:tc>
              <w:tc>
                <w:tcPr>
                  <w:tcW w:w="1922" w:type="pct"/>
                  <w:tcBorders>
                    <w:top w:val="nil"/>
                    <w:left w:val="nil"/>
                    <w:bottom w:val="nil"/>
                    <w:right w:val="nil"/>
                  </w:tcBorders>
                  <w:hideMark/>
                </w:tcPr>
                <w:p w14:paraId="2EE3E74A"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4; Suspensión temporal de actividad.</w:t>
                  </w:r>
                </w:p>
              </w:tc>
            </w:tr>
            <w:tr w:rsidR="004136EB" w:rsidRPr="003A4561" w14:paraId="7C4A45EA" w14:textId="77777777" w:rsidTr="007D1158">
              <w:trPr>
                <w:trHeight w:val="145"/>
                <w:tblCellSpacing w:w="15" w:type="dxa"/>
              </w:trPr>
              <w:tc>
                <w:tcPr>
                  <w:tcW w:w="2980" w:type="pct"/>
                  <w:tcBorders>
                    <w:top w:val="nil"/>
                    <w:left w:val="nil"/>
                    <w:bottom w:val="nil"/>
                    <w:right w:val="nil"/>
                  </w:tcBorders>
                  <w:hideMark/>
                </w:tcPr>
                <w:p w14:paraId="6B831F0D"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8</w:t>
                  </w:r>
                </w:p>
              </w:tc>
              <w:tc>
                <w:tcPr>
                  <w:tcW w:w="1922" w:type="pct"/>
                  <w:tcBorders>
                    <w:top w:val="nil"/>
                    <w:left w:val="nil"/>
                    <w:bottom w:val="nil"/>
                    <w:right w:val="nil"/>
                  </w:tcBorders>
                  <w:hideMark/>
                </w:tcPr>
                <w:p w14:paraId="204B1AA7"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Amonestación.</w:t>
                  </w:r>
                </w:p>
              </w:tc>
            </w:tr>
            <w:tr w:rsidR="004136EB" w:rsidRPr="003A4561" w14:paraId="432D85D1" w14:textId="77777777" w:rsidTr="007D1158">
              <w:trPr>
                <w:trHeight w:val="145"/>
                <w:tblCellSpacing w:w="15" w:type="dxa"/>
              </w:trPr>
              <w:tc>
                <w:tcPr>
                  <w:tcW w:w="2980" w:type="pct"/>
                  <w:tcBorders>
                    <w:top w:val="nil"/>
                    <w:left w:val="nil"/>
                    <w:bottom w:val="nil"/>
                    <w:right w:val="nil"/>
                  </w:tcBorders>
                  <w:hideMark/>
                </w:tcPr>
                <w:p w14:paraId="48692CA0" w14:textId="77777777" w:rsidR="004136EB" w:rsidRPr="003A4561" w:rsidRDefault="004136EB" w:rsidP="007D1158">
                  <w:pPr>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Numeral 9</w:t>
                  </w:r>
                </w:p>
              </w:tc>
              <w:tc>
                <w:tcPr>
                  <w:tcW w:w="1922" w:type="pct"/>
                  <w:tcBorders>
                    <w:top w:val="nil"/>
                    <w:left w:val="nil"/>
                    <w:bottom w:val="nil"/>
                    <w:right w:val="nil"/>
                  </w:tcBorders>
                  <w:hideMark/>
                </w:tcPr>
                <w:p w14:paraId="05E1D177" w14:textId="77777777" w:rsidR="004136EB" w:rsidRPr="003A4561" w:rsidRDefault="004136EB" w:rsidP="007D1158">
                  <w:pPr>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color w:val="000000" w:themeColor="text1"/>
                      <w:sz w:val="16"/>
                      <w:szCs w:val="16"/>
                      <w:lang w:eastAsia="es-CO"/>
                    </w:rPr>
                    <w:t>Multa General tipo 1; Suspensión temporal de actividad.</w:t>
                  </w:r>
                </w:p>
              </w:tc>
            </w:tr>
          </w:tbl>
          <w:p w14:paraId="4473769F"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2o. </w:t>
            </w:r>
            <w:r w:rsidRPr="003A4561">
              <w:rPr>
                <w:rFonts w:ascii="Arial Narrow" w:eastAsia="Times New Roman" w:hAnsi="Arial Narrow" w:cs="Arial"/>
                <w:color w:val="000000" w:themeColor="text1"/>
                <w:sz w:val="16"/>
                <w:szCs w:val="16"/>
                <w:lang w:eastAsia="es-CO"/>
              </w:rPr>
              <w:t>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14:paraId="1C9A877B"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3o. </w:t>
            </w:r>
            <w:r w:rsidRPr="003A4561">
              <w:rPr>
                <w:rFonts w:ascii="Arial Narrow" w:eastAsia="Times New Roman" w:hAnsi="Arial Narrow" w:cs="Arial"/>
                <w:color w:val="000000" w:themeColor="text1"/>
                <w:sz w:val="16"/>
                <w:szCs w:val="16"/>
                <w:lang w:eastAsia="es-CO"/>
              </w:rPr>
              <w:t>Las medidas correctivas mencionadas para el incumplimiento de los anteriores comportamientos, se aplicarán, sin perjuicio de lo establecido en la legislación especial que regula esas materias.</w:t>
            </w:r>
          </w:p>
          <w:p w14:paraId="6F4C4BBA"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4o. </w:t>
            </w:r>
            <w:r w:rsidRPr="003A4561">
              <w:rPr>
                <w:rFonts w:ascii="Arial Narrow" w:eastAsia="Times New Roman" w:hAnsi="Arial Narrow" w:cs="Arial"/>
                <w:color w:val="000000" w:themeColor="text1"/>
                <w:sz w:val="16"/>
                <w:szCs w:val="16"/>
                <w:lang w:eastAsia="es-CO"/>
              </w:rPr>
              <w:t>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w:t>
            </w:r>
          </w:p>
          <w:p w14:paraId="5D021ACD" w14:textId="77777777" w:rsidR="004136EB" w:rsidRPr="003A4561" w:rsidRDefault="004136EB" w:rsidP="007D1158">
            <w:pPr>
              <w:spacing w:before="100" w:beforeAutospacing="1" w:after="100" w:afterAutospacing="1"/>
              <w:jc w:val="both"/>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PARÁGRAFO 5o. </w:t>
            </w:r>
            <w:r w:rsidRPr="003A4561">
              <w:rPr>
                <w:rFonts w:ascii="Arial Narrow" w:eastAsia="Times New Roman" w:hAnsi="Arial Narrow" w:cs="Arial"/>
                <w:color w:val="000000" w:themeColor="text1"/>
                <w:sz w:val="16"/>
                <w:szCs w:val="16"/>
                <w:lang w:eastAsia="es-CO"/>
              </w:rPr>
              <w:t>Quien en el término de un año contado a partir de la aplicación de la medida incurra nuevamente en alguno de los comportamientos prohibidos en el presente artículo que dan lugar a la medida de suspensión temporal de actividad, será objeto de suspensión definitiva de la actividad.</w:t>
            </w:r>
          </w:p>
          <w:p w14:paraId="34CB0A9B" w14:textId="77777777" w:rsidR="004136EB" w:rsidRPr="003A4561" w:rsidRDefault="004136EB" w:rsidP="007D1158">
            <w:pPr>
              <w:spacing w:before="100" w:beforeAutospacing="1" w:after="100" w:afterAutospacing="1"/>
              <w:jc w:val="both"/>
              <w:rPr>
                <w:rFonts w:ascii="Arial Narrow" w:eastAsia="Times New Roman" w:hAnsi="Arial Narrow" w:cs="Arial"/>
                <w:b/>
                <w:bCs/>
                <w:color w:val="000000" w:themeColor="text1"/>
                <w:sz w:val="16"/>
                <w:szCs w:val="16"/>
                <w:lang w:eastAsia="es-CO"/>
              </w:rPr>
            </w:pPr>
          </w:p>
        </w:tc>
        <w:tc>
          <w:tcPr>
            <w:tcW w:w="6125" w:type="dxa"/>
          </w:tcPr>
          <w:p w14:paraId="6C62B7DE" w14:textId="77777777" w:rsidR="004136EB" w:rsidRPr="003A4561" w:rsidRDefault="004136EB" w:rsidP="007D1158">
            <w:pPr>
              <w:pStyle w:val="NormalWeb"/>
              <w:jc w:val="both"/>
              <w:rPr>
                <w:rStyle w:val="baj"/>
                <w:rFonts w:ascii="Arial Narrow" w:hAnsi="Arial Narrow"/>
                <w:b/>
                <w:bCs/>
                <w:color w:val="000000" w:themeColor="text1"/>
                <w:sz w:val="16"/>
                <w:szCs w:val="16"/>
              </w:rPr>
            </w:pPr>
            <w:r w:rsidRPr="003A4561">
              <w:rPr>
                <w:rStyle w:val="baj"/>
                <w:rFonts w:ascii="Arial Narrow" w:hAnsi="Arial Narrow" w:cs="Arial"/>
                <w:b/>
                <w:bCs/>
                <w:color w:val="000000" w:themeColor="text1"/>
                <w:sz w:val="16"/>
                <w:szCs w:val="16"/>
              </w:rPr>
              <w:lastRenderedPageBreak/>
              <w:t>LEY 9 DE 1979:</w:t>
            </w:r>
            <w:r w:rsidRPr="003A4561">
              <w:rPr>
                <w:rFonts w:ascii="Arial Narrow" w:hAnsi="Arial Narrow" w:cs="Arial"/>
                <w:color w:val="000000" w:themeColor="text1"/>
                <w:sz w:val="16"/>
                <w:szCs w:val="16"/>
              </w:rPr>
              <w:t xml:space="preserve"> </w:t>
            </w:r>
            <w:r w:rsidRPr="003A4561">
              <w:rPr>
                <w:rStyle w:val="baj"/>
                <w:rFonts w:ascii="Arial Narrow" w:hAnsi="Arial Narrow"/>
                <w:b/>
                <w:bCs/>
                <w:color w:val="000000" w:themeColor="text1"/>
                <w:sz w:val="16"/>
                <w:szCs w:val="16"/>
              </w:rPr>
              <w:t>Por la cual se dictan Medidas Sanitarias</w:t>
            </w:r>
          </w:p>
          <w:p w14:paraId="2234BE81" w14:textId="77777777" w:rsidR="004136EB" w:rsidRPr="003A4561" w:rsidRDefault="004136EB" w:rsidP="007D1158">
            <w:pPr>
              <w:pStyle w:val="NormalWeb"/>
              <w:jc w:val="both"/>
              <w:rPr>
                <w:rStyle w:val="baj"/>
                <w:rFonts w:ascii="Arial Narrow" w:hAnsi="Arial Narrow" w:cs="Arial"/>
                <w:b/>
                <w:bCs/>
                <w:color w:val="000000" w:themeColor="text1"/>
                <w:sz w:val="16"/>
                <w:szCs w:val="16"/>
              </w:rPr>
            </w:pPr>
            <w:r w:rsidRPr="003A4561">
              <w:rPr>
                <w:rStyle w:val="baj"/>
                <w:rFonts w:ascii="Arial Narrow" w:hAnsi="Arial Narrow"/>
                <w:b/>
                <w:color w:val="000000" w:themeColor="text1"/>
                <w:sz w:val="16"/>
                <w:szCs w:val="16"/>
              </w:rPr>
              <w:t>De las condiciones ambientales.</w:t>
            </w:r>
          </w:p>
          <w:p w14:paraId="5C7D2245" w14:textId="77777777" w:rsidR="004136EB" w:rsidRPr="003A4561" w:rsidRDefault="004136EB" w:rsidP="007D1158">
            <w:pPr>
              <w:pStyle w:val="NormalWeb"/>
              <w:jc w:val="both"/>
              <w:rPr>
                <w:rFonts w:ascii="Arial Narrow" w:hAnsi="Arial Narrow" w:cs="Arial"/>
                <w:color w:val="000000" w:themeColor="text1"/>
                <w:sz w:val="16"/>
                <w:szCs w:val="16"/>
              </w:rPr>
            </w:pPr>
            <w:bookmarkStart w:id="12" w:name="98"/>
            <w:r w:rsidRPr="003A4561">
              <w:rPr>
                <w:rFonts w:ascii="Arial Narrow" w:hAnsi="Arial Narrow" w:cs="Arial"/>
                <w:b/>
                <w:bCs/>
                <w:color w:val="000000" w:themeColor="text1"/>
                <w:sz w:val="16"/>
                <w:szCs w:val="16"/>
              </w:rPr>
              <w:t>ARTICULO 98.</w:t>
            </w:r>
            <w:bookmarkEnd w:id="12"/>
            <w:r w:rsidRPr="003A4561">
              <w:rPr>
                <w:rFonts w:ascii="Arial Narrow" w:hAnsi="Arial Narrow" w:cs="Arial"/>
                <w:color w:val="000000" w:themeColor="text1"/>
                <w:sz w:val="16"/>
                <w:szCs w:val="16"/>
              </w:rPr>
              <w:t xml:space="preserve"> En todo lugar de trabajo en que se empleen procedimientos, equipos, máquinas, materiales o sustancias que den origen a condiciones ambientales que puedan afectar la salud y seguridad de los trabajadores o su capacidad normal de trabajo, deberán adoptarse medidas de </w:t>
            </w:r>
            <w:r w:rsidRPr="003A4561">
              <w:rPr>
                <w:rFonts w:ascii="Arial Narrow" w:hAnsi="Arial Narrow" w:cs="Arial"/>
                <w:color w:val="000000" w:themeColor="text1"/>
                <w:sz w:val="16"/>
                <w:szCs w:val="16"/>
              </w:rPr>
              <w:lastRenderedPageBreak/>
              <w:t>higiene y seguridad necesarias para controlar en forma efectiva los agentes nocivos, y aplicarse los procedimientos de prevención y control correspondientes.</w:t>
            </w:r>
          </w:p>
          <w:p w14:paraId="47988EE0" w14:textId="77777777" w:rsidR="004136EB" w:rsidRPr="003A4561" w:rsidRDefault="004136EB" w:rsidP="007D1158">
            <w:pPr>
              <w:pStyle w:val="NormalWeb"/>
              <w:jc w:val="both"/>
              <w:rPr>
                <w:rFonts w:ascii="Arial Narrow" w:hAnsi="Arial Narrow" w:cs="Arial"/>
                <w:color w:val="000000" w:themeColor="text1"/>
                <w:sz w:val="16"/>
                <w:szCs w:val="16"/>
              </w:rPr>
            </w:pPr>
            <w:bookmarkStart w:id="13" w:name="99"/>
            <w:r w:rsidRPr="003A4561">
              <w:rPr>
                <w:rFonts w:ascii="Arial Narrow" w:hAnsi="Arial Narrow" w:cs="Arial"/>
                <w:b/>
                <w:bCs/>
                <w:color w:val="000000" w:themeColor="text1"/>
                <w:sz w:val="16"/>
                <w:szCs w:val="16"/>
              </w:rPr>
              <w:t>ARTICULO 99.</w:t>
            </w:r>
            <w:bookmarkEnd w:id="13"/>
            <w:r w:rsidRPr="003A4561">
              <w:rPr>
                <w:rFonts w:ascii="Arial Narrow" w:hAnsi="Arial Narrow" w:cs="Arial"/>
                <w:color w:val="000000" w:themeColor="text1"/>
                <w:sz w:val="16"/>
                <w:szCs w:val="16"/>
              </w:rPr>
              <w:t> En los lugares de trabajo donde no es posible mantener los agentes nocivos dentro de los valores límites a que hace referencia el artículo </w:t>
            </w:r>
            <w:hyperlink r:id="rId22" w:anchor="110" w:history="1">
              <w:r w:rsidRPr="003A4561">
                <w:rPr>
                  <w:rStyle w:val="Hipervnculo"/>
                  <w:rFonts w:ascii="Arial Narrow" w:hAnsi="Arial Narrow" w:cs="Arial"/>
                  <w:color w:val="000000" w:themeColor="text1"/>
                  <w:sz w:val="16"/>
                  <w:szCs w:val="16"/>
                </w:rPr>
                <w:t>110</w:t>
              </w:r>
            </w:hyperlink>
            <w:r w:rsidRPr="003A4561">
              <w:rPr>
                <w:rFonts w:ascii="Arial Narrow" w:hAnsi="Arial Narrow" w:cs="Arial"/>
                <w:color w:val="000000" w:themeColor="text1"/>
                <w:sz w:val="16"/>
                <w:szCs w:val="16"/>
              </w:rPr>
              <w:t>, una vez aplicadas las medidas apropiadas de medicina, higiene y seguridad, se deberán adoptar métodos complementarios de protección personal, limitación de trabajo humano y los demás que determine el Ministerio de Salud</w:t>
            </w:r>
            <w:r w:rsidRPr="003A4561">
              <w:rPr>
                <w:rFonts w:ascii="Arial Narrow" w:hAnsi="Arial Narrow" w:cs="Arial"/>
                <w:color w:val="000000" w:themeColor="text1"/>
                <w:sz w:val="16"/>
                <w:szCs w:val="16"/>
                <w:vertAlign w:val="superscript"/>
              </w:rPr>
              <w:t>&lt;</w:t>
            </w:r>
            <w:hyperlink r:id="rId23"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w:t>
            </w:r>
          </w:p>
          <w:p w14:paraId="42AE1119" w14:textId="77777777" w:rsidR="004136EB" w:rsidRPr="003A4561" w:rsidRDefault="004136EB" w:rsidP="007D1158">
            <w:pPr>
              <w:pStyle w:val="NormalWeb"/>
              <w:jc w:val="both"/>
              <w:rPr>
                <w:rFonts w:ascii="Arial Narrow" w:hAnsi="Arial Narrow" w:cs="Arial"/>
                <w:color w:val="000000" w:themeColor="text1"/>
                <w:sz w:val="16"/>
                <w:szCs w:val="16"/>
              </w:rPr>
            </w:pPr>
            <w:bookmarkStart w:id="14" w:name="100"/>
            <w:r w:rsidRPr="003A4561">
              <w:rPr>
                <w:rFonts w:ascii="Arial Narrow" w:hAnsi="Arial Narrow" w:cs="Arial"/>
                <w:b/>
                <w:bCs/>
                <w:color w:val="000000" w:themeColor="text1"/>
                <w:sz w:val="16"/>
                <w:szCs w:val="16"/>
              </w:rPr>
              <w:t>ARTICULO 100.</w:t>
            </w:r>
            <w:bookmarkEnd w:id="14"/>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24"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establecerá métodos de muestreo. medición, análisis e interpretación para evaluar las condiciones ambientales en los lugares de trabajo.</w:t>
            </w:r>
          </w:p>
          <w:p w14:paraId="2AD2D13D"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los agentes químicos y biológicos.</w:t>
            </w:r>
          </w:p>
          <w:p w14:paraId="74B1CCE0" w14:textId="77777777" w:rsidR="004136EB" w:rsidRPr="003A4561" w:rsidRDefault="004136EB" w:rsidP="007D1158">
            <w:pPr>
              <w:pStyle w:val="NormalWeb"/>
              <w:jc w:val="both"/>
              <w:rPr>
                <w:rFonts w:ascii="Arial Narrow" w:hAnsi="Arial Narrow" w:cs="Arial"/>
                <w:color w:val="000000" w:themeColor="text1"/>
                <w:sz w:val="16"/>
                <w:szCs w:val="16"/>
              </w:rPr>
            </w:pPr>
            <w:bookmarkStart w:id="15" w:name="101"/>
            <w:r w:rsidRPr="003A4561">
              <w:rPr>
                <w:rFonts w:ascii="Arial Narrow" w:hAnsi="Arial Narrow" w:cs="Arial"/>
                <w:b/>
                <w:bCs/>
                <w:color w:val="000000" w:themeColor="text1"/>
                <w:sz w:val="16"/>
                <w:szCs w:val="16"/>
              </w:rPr>
              <w:t>ARTICULO 101.</w:t>
            </w:r>
            <w:bookmarkEnd w:id="15"/>
            <w:r w:rsidRPr="003A4561">
              <w:rPr>
                <w:rFonts w:ascii="Arial Narrow" w:hAnsi="Arial Narrow" w:cs="Arial"/>
                <w:color w:val="000000" w:themeColor="text1"/>
                <w:sz w:val="16"/>
                <w:szCs w:val="16"/>
              </w:rPr>
              <w:t> En todos los lugares de trabajo se adoptarán las medidas necesarias para evitar la presencia de agentes químicos y biológicos en el aire con concentraciones, cantidades o niveles tales que representen riegos para la salud y el bienestar de los trabajadores o de la población en general.</w:t>
            </w:r>
          </w:p>
          <w:p w14:paraId="640DA4A9" w14:textId="77777777" w:rsidR="004136EB" w:rsidRPr="003A4561" w:rsidRDefault="004136EB" w:rsidP="007D1158">
            <w:pPr>
              <w:pStyle w:val="NormalWeb"/>
              <w:jc w:val="both"/>
              <w:rPr>
                <w:rFonts w:ascii="Arial Narrow" w:hAnsi="Arial Narrow" w:cs="Arial"/>
                <w:color w:val="000000" w:themeColor="text1"/>
                <w:sz w:val="16"/>
                <w:szCs w:val="16"/>
              </w:rPr>
            </w:pPr>
            <w:bookmarkStart w:id="16" w:name="102"/>
            <w:r w:rsidRPr="003A4561">
              <w:rPr>
                <w:rFonts w:ascii="Arial Narrow" w:hAnsi="Arial Narrow" w:cs="Arial"/>
                <w:b/>
                <w:bCs/>
                <w:color w:val="000000" w:themeColor="text1"/>
                <w:sz w:val="16"/>
                <w:szCs w:val="16"/>
              </w:rPr>
              <w:t>ARTICULO 102.</w:t>
            </w:r>
            <w:bookmarkEnd w:id="16"/>
            <w:r w:rsidRPr="003A4561">
              <w:rPr>
                <w:rFonts w:ascii="Arial Narrow" w:hAnsi="Arial Narrow" w:cs="Arial"/>
                <w:color w:val="000000" w:themeColor="text1"/>
                <w:sz w:val="16"/>
                <w:szCs w:val="16"/>
              </w:rPr>
              <w:t> Los riesgos que se deriven de la producción, manejo o almacenamiento de sustancias peligrosas serán objeto de divulgación entre el personal potencialmente expuesto, incluyendo una clara titulación de los productos y demarcación de las áreas donde se opera con ellos, con la información sobre las medidas preventivas y de emergencia para casos de contaminación del ambiente o de intoxicación.</w:t>
            </w:r>
          </w:p>
          <w:p w14:paraId="7A72C7D3" w14:textId="77777777" w:rsidR="004136EB" w:rsidRPr="003A4561" w:rsidRDefault="004136EB" w:rsidP="007D1158">
            <w:pPr>
              <w:pStyle w:val="NormalWeb"/>
              <w:jc w:val="both"/>
              <w:rPr>
                <w:rFonts w:ascii="Arial Narrow" w:hAnsi="Arial Narrow" w:cs="Arial"/>
                <w:color w:val="000000" w:themeColor="text1"/>
                <w:sz w:val="16"/>
                <w:szCs w:val="16"/>
              </w:rPr>
            </w:pPr>
            <w:bookmarkStart w:id="17" w:name="103"/>
            <w:r w:rsidRPr="003A4561">
              <w:rPr>
                <w:rFonts w:ascii="Arial Narrow" w:hAnsi="Arial Narrow" w:cs="Arial"/>
                <w:b/>
                <w:bCs/>
                <w:color w:val="000000" w:themeColor="text1"/>
                <w:sz w:val="16"/>
                <w:szCs w:val="16"/>
              </w:rPr>
              <w:t>ARTICULO 103.</w:t>
            </w:r>
            <w:bookmarkEnd w:id="17"/>
            <w:r w:rsidRPr="003A4561">
              <w:rPr>
                <w:rFonts w:ascii="Arial Narrow" w:hAnsi="Arial Narrow" w:cs="Arial"/>
                <w:color w:val="000000" w:themeColor="text1"/>
                <w:sz w:val="16"/>
                <w:szCs w:val="16"/>
              </w:rPr>
              <w:t> Cuando se procesen, manejen, o investiguen agentes biológicos o materiales que habitualmente los contengan se adoptarán todas las medidas de control necesarias para prevenir alteraciones de la salud derivados de éstos.</w:t>
            </w:r>
          </w:p>
          <w:p w14:paraId="2068E117" w14:textId="77777777" w:rsidR="004136EB" w:rsidRPr="003A4561" w:rsidRDefault="004136EB" w:rsidP="007D1158">
            <w:pPr>
              <w:pStyle w:val="NormalWeb"/>
              <w:jc w:val="both"/>
              <w:rPr>
                <w:rFonts w:ascii="Arial Narrow" w:hAnsi="Arial Narrow" w:cs="Arial"/>
                <w:color w:val="000000" w:themeColor="text1"/>
                <w:sz w:val="16"/>
                <w:szCs w:val="16"/>
              </w:rPr>
            </w:pPr>
            <w:bookmarkStart w:id="18" w:name="104"/>
            <w:r w:rsidRPr="003A4561">
              <w:rPr>
                <w:rFonts w:ascii="Arial Narrow" w:hAnsi="Arial Narrow" w:cs="Arial"/>
                <w:b/>
                <w:bCs/>
                <w:color w:val="000000" w:themeColor="text1"/>
                <w:sz w:val="16"/>
                <w:szCs w:val="16"/>
              </w:rPr>
              <w:t>ARTICULO 104.</w:t>
            </w:r>
            <w:bookmarkEnd w:id="18"/>
            <w:r w:rsidRPr="003A4561">
              <w:rPr>
                <w:rFonts w:ascii="Arial Narrow" w:hAnsi="Arial Narrow" w:cs="Arial"/>
                <w:color w:val="000000" w:themeColor="text1"/>
                <w:sz w:val="16"/>
                <w:szCs w:val="16"/>
              </w:rPr>
              <w:t> El control de agentes químicos y biológicos y, en particular, su disposición deberá efectuarse en tal forma que no cause contaminación ambiental aun fuera de los lugares de trabajo, en concordancia con lo establecido en el Título I de la presente Ley.</w:t>
            </w:r>
          </w:p>
          <w:p w14:paraId="728FF782"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los agentes físicos.</w:t>
            </w:r>
          </w:p>
          <w:p w14:paraId="1817335C" w14:textId="77777777" w:rsidR="004136EB" w:rsidRPr="003A4561" w:rsidRDefault="004136EB" w:rsidP="007D1158">
            <w:pPr>
              <w:pStyle w:val="NormalWeb"/>
              <w:jc w:val="both"/>
              <w:rPr>
                <w:rFonts w:ascii="Arial Narrow" w:hAnsi="Arial Narrow" w:cs="Arial"/>
                <w:color w:val="000000" w:themeColor="text1"/>
                <w:sz w:val="16"/>
                <w:szCs w:val="16"/>
              </w:rPr>
            </w:pPr>
            <w:bookmarkStart w:id="19" w:name="105"/>
            <w:r w:rsidRPr="003A4561">
              <w:rPr>
                <w:rFonts w:ascii="Arial Narrow" w:hAnsi="Arial Narrow" w:cs="Arial"/>
                <w:b/>
                <w:bCs/>
                <w:color w:val="000000" w:themeColor="text1"/>
                <w:sz w:val="16"/>
                <w:szCs w:val="16"/>
              </w:rPr>
              <w:t>ARTICULO 105.</w:t>
            </w:r>
            <w:bookmarkEnd w:id="19"/>
            <w:r w:rsidRPr="003A4561">
              <w:rPr>
                <w:rFonts w:ascii="Arial Narrow" w:hAnsi="Arial Narrow" w:cs="Arial"/>
                <w:color w:val="000000" w:themeColor="text1"/>
                <w:sz w:val="16"/>
                <w:szCs w:val="16"/>
              </w:rPr>
              <w:t> En todos los lugares de trabajo habrá iluminación suficiente, en cantidad y calidad, para prevenir efectos nocivos en la salud de los trabajadores y para garantizar adecuadas condiciones de visibilidad y seguridad.</w:t>
            </w:r>
          </w:p>
          <w:p w14:paraId="4D1A1116" w14:textId="77777777" w:rsidR="004136EB" w:rsidRPr="003A4561" w:rsidRDefault="004136EB" w:rsidP="007D1158">
            <w:pPr>
              <w:pStyle w:val="NormalWeb"/>
              <w:jc w:val="both"/>
              <w:rPr>
                <w:rFonts w:ascii="Arial Narrow" w:hAnsi="Arial Narrow" w:cs="Arial"/>
                <w:color w:val="000000" w:themeColor="text1"/>
                <w:sz w:val="16"/>
                <w:szCs w:val="16"/>
              </w:rPr>
            </w:pPr>
            <w:bookmarkStart w:id="20" w:name="106"/>
            <w:r w:rsidRPr="003A4561">
              <w:rPr>
                <w:rFonts w:ascii="Arial Narrow" w:hAnsi="Arial Narrow" w:cs="Arial"/>
                <w:b/>
                <w:bCs/>
                <w:color w:val="000000" w:themeColor="text1"/>
                <w:sz w:val="16"/>
                <w:szCs w:val="16"/>
              </w:rPr>
              <w:t>ARTICULO 106.</w:t>
            </w:r>
            <w:bookmarkEnd w:id="20"/>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25"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determinará los niveles de ruido, vibración y cambios de presión a que puedan estar expuestos los trabajadores.</w:t>
            </w:r>
          </w:p>
          <w:p w14:paraId="7C0E4976" w14:textId="77777777" w:rsidR="004136EB" w:rsidRPr="003A4561" w:rsidRDefault="004136EB" w:rsidP="007D1158">
            <w:pPr>
              <w:pStyle w:val="NormalWeb"/>
              <w:jc w:val="both"/>
              <w:rPr>
                <w:rFonts w:ascii="Arial Narrow" w:hAnsi="Arial Narrow" w:cs="Arial"/>
                <w:color w:val="000000" w:themeColor="text1"/>
                <w:sz w:val="16"/>
                <w:szCs w:val="16"/>
              </w:rPr>
            </w:pPr>
            <w:bookmarkStart w:id="21" w:name="107"/>
            <w:r w:rsidRPr="003A4561">
              <w:rPr>
                <w:rFonts w:ascii="Arial Narrow" w:hAnsi="Arial Narrow" w:cs="Arial"/>
                <w:b/>
                <w:bCs/>
                <w:color w:val="000000" w:themeColor="text1"/>
                <w:sz w:val="16"/>
                <w:szCs w:val="16"/>
              </w:rPr>
              <w:t>ARTICULO 107.</w:t>
            </w:r>
            <w:bookmarkEnd w:id="21"/>
            <w:r w:rsidRPr="003A4561">
              <w:rPr>
                <w:rFonts w:ascii="Arial Narrow" w:hAnsi="Arial Narrow" w:cs="Arial"/>
                <w:color w:val="000000" w:themeColor="text1"/>
                <w:sz w:val="16"/>
                <w:szCs w:val="16"/>
              </w:rPr>
              <w:t> Se prohiben métodos o condiciones de trabajo con sobrecargo o pérdida excesiva de calor que puedan causar efectos nocivos a la salud de los trabajadores.</w:t>
            </w:r>
          </w:p>
          <w:p w14:paraId="4B253737" w14:textId="77777777" w:rsidR="004136EB" w:rsidRPr="003A4561" w:rsidRDefault="004136EB" w:rsidP="007D1158">
            <w:pPr>
              <w:pStyle w:val="NormalWeb"/>
              <w:jc w:val="both"/>
              <w:rPr>
                <w:rFonts w:ascii="Arial Narrow" w:hAnsi="Arial Narrow" w:cs="Arial"/>
                <w:color w:val="000000" w:themeColor="text1"/>
                <w:sz w:val="16"/>
                <w:szCs w:val="16"/>
              </w:rPr>
            </w:pPr>
            <w:bookmarkStart w:id="22" w:name="108"/>
            <w:r w:rsidRPr="003A4561">
              <w:rPr>
                <w:rFonts w:ascii="Arial Narrow" w:hAnsi="Arial Narrow" w:cs="Arial"/>
                <w:b/>
                <w:bCs/>
                <w:color w:val="000000" w:themeColor="text1"/>
                <w:sz w:val="16"/>
                <w:szCs w:val="16"/>
              </w:rPr>
              <w:t>ARTICULO 108.</w:t>
            </w:r>
            <w:bookmarkEnd w:id="22"/>
            <w:r w:rsidRPr="003A4561">
              <w:rPr>
                <w:rFonts w:ascii="Arial Narrow" w:hAnsi="Arial Narrow" w:cs="Arial"/>
                <w:color w:val="000000" w:themeColor="text1"/>
                <w:sz w:val="16"/>
                <w:szCs w:val="16"/>
              </w:rPr>
              <w:t> En los lugares de trabajo donde existan condiciones o métodos que puedan afectar la salud de los trabajadores por frío o calor, deberán adoptarse todas las medidas necesarias para controlar y mantener los factores de intercambio calórico entre el ambiente y el organismo del trabajador, dentro de límites que establezca la reglamentación de la presente Ley.</w:t>
            </w:r>
          </w:p>
          <w:p w14:paraId="6DC422DA" w14:textId="77777777" w:rsidR="004136EB" w:rsidRPr="003A4561" w:rsidRDefault="004136EB" w:rsidP="007D1158">
            <w:pPr>
              <w:pStyle w:val="NormalWeb"/>
              <w:jc w:val="both"/>
              <w:rPr>
                <w:rFonts w:ascii="Arial Narrow" w:hAnsi="Arial Narrow" w:cs="Arial"/>
                <w:color w:val="000000" w:themeColor="text1"/>
                <w:sz w:val="16"/>
                <w:szCs w:val="16"/>
              </w:rPr>
            </w:pPr>
            <w:bookmarkStart w:id="23" w:name="109"/>
            <w:r w:rsidRPr="003A4561">
              <w:rPr>
                <w:rFonts w:ascii="Arial Narrow" w:hAnsi="Arial Narrow" w:cs="Arial"/>
                <w:b/>
                <w:bCs/>
                <w:color w:val="000000" w:themeColor="text1"/>
                <w:sz w:val="16"/>
                <w:szCs w:val="16"/>
              </w:rPr>
              <w:t>ARTICULO 109.</w:t>
            </w:r>
            <w:bookmarkEnd w:id="23"/>
            <w:r w:rsidRPr="003A4561">
              <w:rPr>
                <w:rFonts w:ascii="Arial Narrow" w:hAnsi="Arial Narrow" w:cs="Arial"/>
                <w:color w:val="000000" w:themeColor="text1"/>
                <w:sz w:val="16"/>
                <w:szCs w:val="16"/>
              </w:rPr>
              <w:t> En todos los lugares de trabajo deberán tener ventilación para garantizar el suministro de aire limpio y fresco, en forma permanente y en cantidad suficiente.</w:t>
            </w:r>
          </w:p>
          <w:p w14:paraId="1879F84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los valores límites en lugares de trabajo.</w:t>
            </w:r>
          </w:p>
          <w:p w14:paraId="1A36E25C" w14:textId="77777777" w:rsidR="004136EB" w:rsidRPr="003A4561" w:rsidRDefault="004136EB" w:rsidP="007D1158">
            <w:pPr>
              <w:pStyle w:val="NormalWeb"/>
              <w:jc w:val="both"/>
              <w:rPr>
                <w:rFonts w:ascii="Arial Narrow" w:hAnsi="Arial Narrow" w:cs="Arial"/>
                <w:color w:val="000000" w:themeColor="text1"/>
                <w:sz w:val="16"/>
                <w:szCs w:val="16"/>
              </w:rPr>
            </w:pPr>
            <w:bookmarkStart w:id="24" w:name="110"/>
            <w:r w:rsidRPr="003A4561">
              <w:rPr>
                <w:rFonts w:ascii="Arial Narrow" w:hAnsi="Arial Narrow" w:cs="Arial"/>
                <w:b/>
                <w:bCs/>
                <w:color w:val="000000" w:themeColor="text1"/>
                <w:sz w:val="16"/>
                <w:szCs w:val="16"/>
              </w:rPr>
              <w:lastRenderedPageBreak/>
              <w:t>ARTICULO 110.</w:t>
            </w:r>
            <w:bookmarkEnd w:id="24"/>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26"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fijará los valores límites aceptables para concentraciones de sustancias, en el aire o para condiciones ambientales en los lugares de trabajo, los niveles máximos de exposición a que puedan estar sujetos los trabajadores.</w:t>
            </w:r>
          </w:p>
          <w:p w14:paraId="4696B518"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la organización de la salud ocupacional en los lugares de trabajo.</w:t>
            </w:r>
          </w:p>
          <w:p w14:paraId="1EAE331C" w14:textId="77777777" w:rsidR="004136EB" w:rsidRPr="003A4561" w:rsidRDefault="004136EB" w:rsidP="007D1158">
            <w:pPr>
              <w:pStyle w:val="NormalWeb"/>
              <w:jc w:val="both"/>
              <w:rPr>
                <w:rFonts w:ascii="Arial Narrow" w:hAnsi="Arial Narrow" w:cs="Arial"/>
                <w:color w:val="000000" w:themeColor="text1"/>
                <w:sz w:val="16"/>
                <w:szCs w:val="16"/>
              </w:rPr>
            </w:pPr>
            <w:bookmarkStart w:id="25" w:name="111"/>
            <w:r w:rsidRPr="003A4561">
              <w:rPr>
                <w:rFonts w:ascii="Arial Narrow" w:hAnsi="Arial Narrow" w:cs="Arial"/>
                <w:b/>
                <w:bCs/>
                <w:color w:val="000000" w:themeColor="text1"/>
                <w:sz w:val="16"/>
                <w:szCs w:val="16"/>
              </w:rPr>
              <w:t>ARTICULO 111.</w:t>
            </w:r>
            <w:bookmarkEnd w:id="25"/>
            <w:r w:rsidRPr="003A4561">
              <w:rPr>
                <w:rFonts w:ascii="Arial Narrow" w:hAnsi="Arial Narrow" w:cs="Arial"/>
                <w:color w:val="000000" w:themeColor="text1"/>
                <w:sz w:val="16"/>
                <w:szCs w:val="16"/>
              </w:rPr>
              <w:t> En todo lugar de trabajo se establecerá un programa de Salud Ocupacional, dentro del cual se efectúen actividades destinadas a prevenir los accidentes y las enfermedades relacionadas con el trabajo. Corresponde al Ministerio de Salud</w:t>
            </w:r>
            <w:r w:rsidRPr="003A4561">
              <w:rPr>
                <w:rFonts w:ascii="Arial Narrow" w:hAnsi="Arial Narrow" w:cs="Arial"/>
                <w:color w:val="000000" w:themeColor="text1"/>
                <w:sz w:val="16"/>
                <w:szCs w:val="16"/>
                <w:vertAlign w:val="superscript"/>
              </w:rPr>
              <w:t>&lt;</w:t>
            </w:r>
            <w:hyperlink r:id="rId27"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dictar las normas sobre organización y funcionamiento de los programas de salud ocupacional. Podrá exigirse la creación de comités de medicina, higiene y seguridad industrial con representación de empleadores y trabajadores.</w:t>
            </w:r>
          </w:p>
          <w:p w14:paraId="1BEB8766" w14:textId="77777777" w:rsidR="004136EB" w:rsidRPr="003A4561" w:rsidRDefault="004136EB" w:rsidP="007D1158">
            <w:pPr>
              <w:pStyle w:val="NormalWeb"/>
              <w:jc w:val="both"/>
              <w:rPr>
                <w:rFonts w:ascii="Arial Narrow" w:hAnsi="Arial Narrow" w:cs="Arial"/>
                <w:color w:val="000000" w:themeColor="text1"/>
                <w:sz w:val="16"/>
                <w:szCs w:val="16"/>
              </w:rPr>
            </w:pPr>
          </w:p>
          <w:p w14:paraId="35B61FC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la medicina preventiva y saneamiento básico.</w:t>
            </w:r>
          </w:p>
          <w:p w14:paraId="26EF142E"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Medicina preventiva.</w:t>
            </w:r>
          </w:p>
          <w:p w14:paraId="3CE5E33B" w14:textId="77777777" w:rsidR="004136EB" w:rsidRPr="003A4561" w:rsidRDefault="004136EB" w:rsidP="007D1158">
            <w:pPr>
              <w:pStyle w:val="NormalWeb"/>
              <w:jc w:val="both"/>
              <w:rPr>
                <w:rFonts w:ascii="Arial Narrow" w:hAnsi="Arial Narrow" w:cs="Arial"/>
                <w:color w:val="000000" w:themeColor="text1"/>
                <w:sz w:val="16"/>
                <w:szCs w:val="16"/>
              </w:rPr>
            </w:pPr>
            <w:bookmarkStart w:id="26" w:name="125"/>
            <w:r w:rsidRPr="003A4561">
              <w:rPr>
                <w:rFonts w:ascii="Arial Narrow" w:hAnsi="Arial Narrow" w:cs="Arial"/>
                <w:b/>
                <w:bCs/>
                <w:color w:val="000000" w:themeColor="text1"/>
                <w:sz w:val="16"/>
                <w:szCs w:val="16"/>
              </w:rPr>
              <w:t>ARTICULO 125.</w:t>
            </w:r>
            <w:bookmarkEnd w:id="26"/>
            <w:r w:rsidRPr="003A4561">
              <w:rPr>
                <w:rFonts w:ascii="Arial Narrow" w:hAnsi="Arial Narrow" w:cs="Arial"/>
                <w:color w:val="000000" w:themeColor="text1"/>
                <w:sz w:val="16"/>
                <w:szCs w:val="16"/>
              </w:rPr>
              <w:t> Todo empleador deberá responsabilizarse de los programas de medicina preventiva en los lugares de trabajo en donde se efectúen actividades que puedan causar riesgos para la salud de los trabajadores. Tales programas tendrán por objeto la promoción, protección, recuperación y rehabilitación de la salud de los trabajadores, así como la correcta ubicación del trabajador en una ocupación adaptada a su constitución fisiológica y sicológica.</w:t>
            </w:r>
          </w:p>
          <w:p w14:paraId="5A4B22F4" w14:textId="77777777" w:rsidR="004136EB" w:rsidRPr="003A4561" w:rsidRDefault="004136EB" w:rsidP="007D1158">
            <w:pPr>
              <w:pStyle w:val="NormalWeb"/>
              <w:jc w:val="both"/>
              <w:rPr>
                <w:rFonts w:ascii="Arial Narrow" w:hAnsi="Arial Narrow" w:cs="Arial"/>
                <w:color w:val="000000" w:themeColor="text1"/>
                <w:sz w:val="16"/>
                <w:szCs w:val="16"/>
              </w:rPr>
            </w:pPr>
            <w:bookmarkStart w:id="27" w:name="126"/>
            <w:r w:rsidRPr="003A4561">
              <w:rPr>
                <w:rFonts w:ascii="Arial Narrow" w:hAnsi="Arial Narrow" w:cs="Arial"/>
                <w:b/>
                <w:bCs/>
                <w:color w:val="000000" w:themeColor="text1"/>
                <w:sz w:val="16"/>
                <w:szCs w:val="16"/>
              </w:rPr>
              <w:t>ARTICULO 126.</w:t>
            </w:r>
            <w:bookmarkEnd w:id="27"/>
            <w:r w:rsidRPr="003A4561">
              <w:rPr>
                <w:rFonts w:ascii="Arial Narrow" w:hAnsi="Arial Narrow" w:cs="Arial"/>
                <w:color w:val="000000" w:themeColor="text1"/>
                <w:sz w:val="16"/>
                <w:szCs w:val="16"/>
              </w:rPr>
              <w:t> Los programas de medicina preventiva podrán ser exclusivos de una empresa o efectuarse en forma conjunta con otras. En cualquier caso su organización y funcionamiento deberá sujetarse a la reglamentación que establezca el Ministerio de Salud</w:t>
            </w:r>
            <w:r w:rsidRPr="003A4561">
              <w:rPr>
                <w:rFonts w:ascii="Arial Narrow" w:hAnsi="Arial Narrow" w:cs="Arial"/>
                <w:color w:val="000000" w:themeColor="text1"/>
                <w:sz w:val="16"/>
                <w:szCs w:val="16"/>
                <w:vertAlign w:val="superscript"/>
              </w:rPr>
              <w:t>&lt;</w:t>
            </w:r>
            <w:hyperlink r:id="rId28"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w:t>
            </w:r>
          </w:p>
          <w:p w14:paraId="0F88C049" w14:textId="77777777" w:rsidR="004136EB" w:rsidRPr="003A4561" w:rsidRDefault="004136EB" w:rsidP="007D1158">
            <w:pPr>
              <w:pStyle w:val="NormalWeb"/>
              <w:jc w:val="both"/>
              <w:rPr>
                <w:rFonts w:ascii="Arial Narrow" w:hAnsi="Arial Narrow" w:cs="Arial"/>
                <w:color w:val="000000" w:themeColor="text1"/>
                <w:sz w:val="16"/>
                <w:szCs w:val="16"/>
              </w:rPr>
            </w:pPr>
            <w:bookmarkStart w:id="28" w:name="127"/>
            <w:r w:rsidRPr="003A4561">
              <w:rPr>
                <w:rFonts w:ascii="Arial Narrow" w:hAnsi="Arial Narrow" w:cs="Arial"/>
                <w:b/>
                <w:bCs/>
                <w:color w:val="000000" w:themeColor="text1"/>
                <w:sz w:val="16"/>
                <w:szCs w:val="16"/>
              </w:rPr>
              <w:t>ARTICULO 127.</w:t>
            </w:r>
            <w:bookmarkEnd w:id="28"/>
            <w:r w:rsidRPr="003A4561">
              <w:rPr>
                <w:rFonts w:ascii="Arial Narrow" w:hAnsi="Arial Narrow" w:cs="Arial"/>
                <w:color w:val="000000" w:themeColor="text1"/>
                <w:sz w:val="16"/>
                <w:szCs w:val="16"/>
              </w:rPr>
              <w:t> Todo lugar de trabajo tendrá las facilidades y los recursos necesarios para la prestación de primeros auxilios a los trabajadores.</w:t>
            </w:r>
          </w:p>
          <w:p w14:paraId="0C457B9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Saneamiento básico.</w:t>
            </w:r>
          </w:p>
          <w:p w14:paraId="60A37692" w14:textId="77777777" w:rsidR="004136EB" w:rsidRPr="003A4561" w:rsidRDefault="004136EB" w:rsidP="007D1158">
            <w:pPr>
              <w:pStyle w:val="NormalWeb"/>
              <w:jc w:val="both"/>
              <w:rPr>
                <w:rFonts w:ascii="Arial Narrow" w:hAnsi="Arial Narrow" w:cs="Arial"/>
                <w:color w:val="000000" w:themeColor="text1"/>
                <w:sz w:val="16"/>
                <w:szCs w:val="16"/>
              </w:rPr>
            </w:pPr>
            <w:bookmarkStart w:id="29" w:name="128"/>
            <w:r w:rsidRPr="003A4561">
              <w:rPr>
                <w:rFonts w:ascii="Arial Narrow" w:hAnsi="Arial Narrow" w:cs="Arial"/>
                <w:b/>
                <w:bCs/>
                <w:color w:val="000000" w:themeColor="text1"/>
                <w:sz w:val="16"/>
                <w:szCs w:val="16"/>
              </w:rPr>
              <w:t>ARTICULO 128.</w:t>
            </w:r>
            <w:bookmarkEnd w:id="29"/>
            <w:r w:rsidRPr="003A4561">
              <w:rPr>
                <w:rFonts w:ascii="Arial Narrow" w:hAnsi="Arial Narrow" w:cs="Arial"/>
                <w:color w:val="000000" w:themeColor="text1"/>
                <w:sz w:val="16"/>
                <w:szCs w:val="16"/>
              </w:rPr>
              <w:t> El suministro de alimentos y de agua para uso humano, el procesamiento de aguas industriales, excretas y residuos en los lugares de trabajo, deberán efectuarse de tal manera que garanticen la salud y el bienestar de los trabajadores y de la población en general.</w:t>
            </w:r>
          </w:p>
          <w:p w14:paraId="7A089EA5" w14:textId="77777777" w:rsidR="004136EB" w:rsidRPr="003A4561" w:rsidRDefault="004136EB" w:rsidP="007D1158">
            <w:pPr>
              <w:pStyle w:val="NormalWeb"/>
              <w:jc w:val="both"/>
              <w:rPr>
                <w:rFonts w:ascii="Arial Narrow" w:hAnsi="Arial Narrow" w:cs="Arial"/>
                <w:color w:val="000000" w:themeColor="text1"/>
                <w:sz w:val="16"/>
                <w:szCs w:val="16"/>
              </w:rPr>
            </w:pPr>
            <w:bookmarkStart w:id="30" w:name="129"/>
            <w:r w:rsidRPr="003A4561">
              <w:rPr>
                <w:rFonts w:ascii="Arial Narrow" w:hAnsi="Arial Narrow" w:cs="Arial"/>
                <w:b/>
                <w:bCs/>
                <w:color w:val="000000" w:themeColor="text1"/>
                <w:sz w:val="16"/>
                <w:szCs w:val="16"/>
              </w:rPr>
              <w:t>ARTICULO 129.</w:t>
            </w:r>
            <w:bookmarkEnd w:id="30"/>
            <w:r w:rsidRPr="003A4561">
              <w:rPr>
                <w:rFonts w:ascii="Arial Narrow" w:hAnsi="Arial Narrow" w:cs="Arial"/>
                <w:color w:val="000000" w:themeColor="text1"/>
                <w:sz w:val="16"/>
                <w:szCs w:val="16"/>
              </w:rPr>
              <w:t> El tratamiento y la disposición de los residuos que contengan sustancias tóxicas, deberán realizarse por procedimientos que no produzcan riegos para la salud de los trabajadores y contaminación del ambiente, de acuerdo con las normas contenidas en la presente Ley y demás disposiciones sobre la materia.</w:t>
            </w:r>
          </w:p>
          <w:p w14:paraId="37BB177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las sustancias peligrosas - plaguicidas - artículos pirotécnicos.</w:t>
            </w:r>
          </w:p>
          <w:p w14:paraId="1F7F8C31"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Sustancias peligrosas.</w:t>
            </w:r>
          </w:p>
          <w:p w14:paraId="7B31FF7A" w14:textId="77777777" w:rsidR="004136EB" w:rsidRPr="003A4561" w:rsidRDefault="004136EB" w:rsidP="007D1158">
            <w:pPr>
              <w:pStyle w:val="NormalWeb"/>
              <w:jc w:val="both"/>
              <w:rPr>
                <w:rFonts w:ascii="Arial Narrow" w:hAnsi="Arial Narrow" w:cs="Arial"/>
                <w:color w:val="000000" w:themeColor="text1"/>
                <w:sz w:val="16"/>
                <w:szCs w:val="16"/>
              </w:rPr>
            </w:pPr>
            <w:bookmarkStart w:id="31" w:name="130"/>
            <w:r w:rsidRPr="003A4561">
              <w:rPr>
                <w:rFonts w:ascii="Arial Narrow" w:hAnsi="Arial Narrow" w:cs="Arial"/>
                <w:b/>
                <w:bCs/>
                <w:color w:val="000000" w:themeColor="text1"/>
                <w:sz w:val="16"/>
                <w:szCs w:val="16"/>
              </w:rPr>
              <w:t>ARTICULO 130.</w:t>
            </w:r>
            <w:bookmarkEnd w:id="31"/>
            <w:r w:rsidRPr="003A4561">
              <w:rPr>
                <w:rFonts w:ascii="Arial Narrow" w:hAnsi="Arial Narrow" w:cs="Arial"/>
                <w:color w:val="000000" w:themeColor="text1"/>
                <w:sz w:val="16"/>
                <w:szCs w:val="16"/>
              </w:rPr>
              <w:t> En la importación, fabricación, almacenamiento, transporte, comercio, manejo o disposición de sustancias peligrosas deberán tomarse todas las medidas y precauciones necesarias para prevenir daños a la salud humana, animal o al ambiente, de acuerdo con la reglamentación del Ministerio de Salud</w:t>
            </w:r>
            <w:r w:rsidRPr="003A4561">
              <w:rPr>
                <w:rFonts w:ascii="Arial Narrow" w:hAnsi="Arial Narrow" w:cs="Arial"/>
                <w:color w:val="000000" w:themeColor="text1"/>
                <w:sz w:val="16"/>
                <w:szCs w:val="16"/>
                <w:vertAlign w:val="superscript"/>
              </w:rPr>
              <w:t>&lt;</w:t>
            </w:r>
            <w:hyperlink r:id="rId29"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w:t>
            </w:r>
          </w:p>
          <w:p w14:paraId="4822D6B1" w14:textId="77777777" w:rsidR="004136EB" w:rsidRPr="003A4561" w:rsidRDefault="004136EB" w:rsidP="007D1158">
            <w:pPr>
              <w:pStyle w:val="NormalWeb"/>
              <w:jc w:val="both"/>
              <w:rPr>
                <w:rFonts w:ascii="Arial Narrow" w:hAnsi="Arial Narrow" w:cs="Arial"/>
                <w:color w:val="000000" w:themeColor="text1"/>
                <w:sz w:val="16"/>
                <w:szCs w:val="16"/>
              </w:rPr>
            </w:pPr>
            <w:bookmarkStart w:id="32" w:name="131"/>
            <w:r w:rsidRPr="003A4561">
              <w:rPr>
                <w:rFonts w:ascii="Arial Narrow" w:hAnsi="Arial Narrow" w:cs="Arial"/>
                <w:b/>
                <w:bCs/>
                <w:color w:val="000000" w:themeColor="text1"/>
                <w:sz w:val="16"/>
                <w:szCs w:val="16"/>
              </w:rPr>
              <w:lastRenderedPageBreak/>
              <w:t>ARTICULO 131.</w:t>
            </w:r>
            <w:bookmarkEnd w:id="32"/>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30"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podrá prohibir el uso o establecer restricciones para la importación, fabricación, transporte, almacenamiento, comercio y empleo de una sustancia o producto cuando se considere altamente peligroso por razones de salud pública.</w:t>
            </w:r>
          </w:p>
          <w:p w14:paraId="7B932960" w14:textId="77777777" w:rsidR="004136EB" w:rsidRPr="003A4561" w:rsidRDefault="004136EB" w:rsidP="007D1158">
            <w:pPr>
              <w:pStyle w:val="NormalWeb"/>
              <w:jc w:val="both"/>
              <w:rPr>
                <w:rFonts w:ascii="Arial Narrow" w:hAnsi="Arial Narrow" w:cs="Arial"/>
                <w:color w:val="000000" w:themeColor="text1"/>
                <w:sz w:val="16"/>
                <w:szCs w:val="16"/>
              </w:rPr>
            </w:pPr>
            <w:bookmarkStart w:id="33" w:name="132"/>
            <w:r w:rsidRPr="003A4561">
              <w:rPr>
                <w:rFonts w:ascii="Arial Narrow" w:hAnsi="Arial Narrow" w:cs="Arial"/>
                <w:b/>
                <w:bCs/>
                <w:color w:val="000000" w:themeColor="text1"/>
                <w:sz w:val="16"/>
                <w:szCs w:val="16"/>
              </w:rPr>
              <w:t>ARTICULO 132.</w:t>
            </w:r>
            <w:bookmarkEnd w:id="33"/>
            <w:r w:rsidRPr="003A4561">
              <w:rPr>
                <w:rFonts w:ascii="Arial Narrow" w:hAnsi="Arial Narrow" w:cs="Arial"/>
                <w:color w:val="000000" w:themeColor="text1"/>
                <w:sz w:val="16"/>
                <w:szCs w:val="16"/>
              </w:rPr>
              <w:t> Las personas bajo cuya responsabilidad se efectúen labores de transporte, empleo o disposición de sustancias peligrosas durante las cuales ocurran daños para la salud pública o el ambiente, serán responsables de los perjuicios.</w:t>
            </w:r>
          </w:p>
          <w:p w14:paraId="57A7495A" w14:textId="77777777" w:rsidR="004136EB" w:rsidRPr="003A4561" w:rsidRDefault="004136EB" w:rsidP="007D1158">
            <w:pPr>
              <w:pStyle w:val="NormalWeb"/>
              <w:jc w:val="both"/>
              <w:rPr>
                <w:rFonts w:ascii="Arial Narrow" w:hAnsi="Arial Narrow" w:cs="Arial"/>
                <w:color w:val="000000" w:themeColor="text1"/>
                <w:sz w:val="16"/>
                <w:szCs w:val="16"/>
              </w:rPr>
            </w:pPr>
            <w:bookmarkStart w:id="34" w:name="133"/>
            <w:r w:rsidRPr="003A4561">
              <w:rPr>
                <w:rFonts w:ascii="Arial Narrow" w:hAnsi="Arial Narrow" w:cs="Arial"/>
                <w:b/>
                <w:bCs/>
                <w:color w:val="000000" w:themeColor="text1"/>
                <w:sz w:val="16"/>
                <w:szCs w:val="16"/>
              </w:rPr>
              <w:t>ARTICULO 133.</w:t>
            </w:r>
            <w:bookmarkEnd w:id="34"/>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31"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reglamentará lo relacionado con la clasificación de las sustancias peligrosas, los requisitos sobre información, empaque, envase, embalaje, transporte, rotulado y demás normas requeridas para prevenir los daños que esas sustancias puedan causar.</w:t>
            </w:r>
          </w:p>
          <w:p w14:paraId="47B5D6BD" w14:textId="77777777" w:rsidR="004136EB" w:rsidRPr="003A4561" w:rsidRDefault="004136EB" w:rsidP="007D1158">
            <w:pPr>
              <w:pStyle w:val="NormalWeb"/>
              <w:jc w:val="both"/>
              <w:rPr>
                <w:rFonts w:ascii="Arial Narrow" w:hAnsi="Arial Narrow" w:cs="Arial"/>
                <w:color w:val="000000" w:themeColor="text1"/>
                <w:sz w:val="16"/>
                <w:szCs w:val="16"/>
              </w:rPr>
            </w:pPr>
            <w:bookmarkStart w:id="35" w:name="134"/>
            <w:r w:rsidRPr="003A4561">
              <w:rPr>
                <w:rFonts w:ascii="Arial Narrow" w:hAnsi="Arial Narrow" w:cs="Arial"/>
                <w:b/>
                <w:bCs/>
                <w:color w:val="000000" w:themeColor="text1"/>
                <w:sz w:val="16"/>
                <w:szCs w:val="16"/>
              </w:rPr>
              <w:t>ARTICULO 134.</w:t>
            </w:r>
            <w:bookmarkEnd w:id="35"/>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32"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determinará las sustancias peligrosas que deben ser objeto de registro.</w:t>
            </w:r>
          </w:p>
          <w:p w14:paraId="25FBF0B8" w14:textId="77777777" w:rsidR="004136EB" w:rsidRPr="003A4561" w:rsidRDefault="004136EB" w:rsidP="007D1158">
            <w:pPr>
              <w:pStyle w:val="NormalWeb"/>
              <w:jc w:val="both"/>
              <w:rPr>
                <w:rFonts w:ascii="Arial Narrow" w:hAnsi="Arial Narrow" w:cs="Arial"/>
                <w:color w:val="000000" w:themeColor="text1"/>
                <w:sz w:val="16"/>
                <w:szCs w:val="16"/>
              </w:rPr>
            </w:pPr>
            <w:bookmarkStart w:id="36" w:name="135"/>
            <w:r w:rsidRPr="003A4561">
              <w:rPr>
                <w:rFonts w:ascii="Arial Narrow" w:hAnsi="Arial Narrow" w:cs="Arial"/>
                <w:b/>
                <w:bCs/>
                <w:color w:val="000000" w:themeColor="text1"/>
                <w:sz w:val="16"/>
                <w:szCs w:val="16"/>
              </w:rPr>
              <w:t>ARTICULO 135.</w:t>
            </w:r>
            <w:bookmarkEnd w:id="36"/>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33"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deberá efectuar, promover y coordinar las acciones educativas, de investigación y de control que sean necesarias para una adecuada protección de la salud individual y colectiva contra los efectos de sustancias peligrosas.</w:t>
            </w:r>
          </w:p>
          <w:p w14:paraId="4D4E9770"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Plaguicidas.</w:t>
            </w:r>
          </w:p>
          <w:p w14:paraId="5B14804C" w14:textId="77777777" w:rsidR="004136EB" w:rsidRPr="003A4561" w:rsidRDefault="004136EB" w:rsidP="007D1158">
            <w:pPr>
              <w:pStyle w:val="NormalWeb"/>
              <w:jc w:val="both"/>
              <w:rPr>
                <w:rFonts w:ascii="Arial Narrow" w:hAnsi="Arial Narrow" w:cs="Arial"/>
                <w:color w:val="000000" w:themeColor="text1"/>
                <w:sz w:val="16"/>
                <w:szCs w:val="16"/>
              </w:rPr>
            </w:pPr>
            <w:bookmarkStart w:id="37" w:name="136"/>
            <w:r w:rsidRPr="003A4561">
              <w:rPr>
                <w:rFonts w:ascii="Arial Narrow" w:hAnsi="Arial Narrow" w:cs="Arial"/>
                <w:b/>
                <w:bCs/>
                <w:color w:val="000000" w:themeColor="text1"/>
                <w:sz w:val="16"/>
                <w:szCs w:val="16"/>
              </w:rPr>
              <w:t>ARTICULO 136.</w:t>
            </w:r>
            <w:bookmarkEnd w:id="37"/>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34"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establecerá las normas para la protección de la salud y la seguridad de las personas contra los riesgos que se deriven de la fabricación, almacenamiento, transporte, comercio, uso o disposición de plaguicidas.</w:t>
            </w:r>
          </w:p>
          <w:p w14:paraId="3C8AD0EE" w14:textId="77777777" w:rsidR="004136EB" w:rsidRPr="003A4561" w:rsidRDefault="004136EB" w:rsidP="007D1158">
            <w:pPr>
              <w:pStyle w:val="NormalWeb"/>
              <w:jc w:val="both"/>
              <w:rPr>
                <w:rFonts w:ascii="Arial Narrow" w:hAnsi="Arial Narrow" w:cs="Arial"/>
                <w:color w:val="000000" w:themeColor="text1"/>
                <w:sz w:val="16"/>
                <w:szCs w:val="16"/>
              </w:rPr>
            </w:pPr>
            <w:bookmarkStart w:id="38" w:name="137"/>
            <w:r w:rsidRPr="003A4561">
              <w:rPr>
                <w:rFonts w:ascii="Arial Narrow" w:hAnsi="Arial Narrow" w:cs="Arial"/>
                <w:b/>
                <w:bCs/>
                <w:color w:val="000000" w:themeColor="text1"/>
                <w:sz w:val="16"/>
                <w:szCs w:val="16"/>
              </w:rPr>
              <w:t>ARTICULO 137.</w:t>
            </w:r>
            <w:bookmarkEnd w:id="38"/>
            <w:r w:rsidRPr="003A4561">
              <w:rPr>
                <w:rFonts w:ascii="Arial Narrow" w:hAnsi="Arial Narrow" w:cs="Arial"/>
                <w:color w:val="000000" w:themeColor="text1"/>
                <w:sz w:val="16"/>
                <w:szCs w:val="16"/>
              </w:rPr>
              <w:t> Para la importación, fabricación o comercio de cualquier plaguicida, se requerirá registro expedido conforme a los establecido en la presente Ley y su reglamentación. Este registro sólo podrá ser expedido por la autoridad competente cuando a juicio del Ministerio de Salud</w:t>
            </w:r>
            <w:r w:rsidRPr="003A4561">
              <w:rPr>
                <w:rFonts w:ascii="Arial Narrow" w:hAnsi="Arial Narrow" w:cs="Arial"/>
                <w:color w:val="000000" w:themeColor="text1"/>
                <w:sz w:val="16"/>
                <w:szCs w:val="16"/>
                <w:vertAlign w:val="superscript"/>
              </w:rPr>
              <w:t>&lt;</w:t>
            </w:r>
            <w:hyperlink r:id="rId35"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el plaguicida en cuestión no represente un grave riesgo para la salud humana o el ambiente y no sea posible su sustitución adecuada por productos menos peligrosos.</w:t>
            </w:r>
          </w:p>
          <w:p w14:paraId="347E14D3"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PARAGRAFO.</w:t>
            </w:r>
            <w:r w:rsidRPr="003A4561">
              <w:rPr>
                <w:rFonts w:ascii="Arial Narrow" w:hAnsi="Arial Narrow" w:cs="Arial"/>
                <w:color w:val="000000" w:themeColor="text1"/>
                <w:sz w:val="16"/>
                <w:szCs w:val="16"/>
              </w:rPr>
              <w:t> Los plaguicidas que en la fecha de vigencia de la presente Ley cuenten con la licencia del ICA y con certificado de uso de Salud Pública se consideran registrados pero quedarán sujetos a la renovación de dicho registro en el lapso que establezca el Ministerio de Salud</w:t>
            </w:r>
            <w:r w:rsidRPr="003A4561">
              <w:rPr>
                <w:rFonts w:ascii="Arial Narrow" w:hAnsi="Arial Narrow" w:cs="Arial"/>
                <w:color w:val="000000" w:themeColor="text1"/>
                <w:sz w:val="16"/>
                <w:szCs w:val="16"/>
                <w:vertAlign w:val="superscript"/>
              </w:rPr>
              <w:t>&lt;</w:t>
            </w:r>
            <w:hyperlink r:id="rId36"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w:t>
            </w:r>
          </w:p>
          <w:p w14:paraId="63F1BEBD" w14:textId="77777777" w:rsidR="004136EB" w:rsidRPr="003A4561" w:rsidRDefault="004136EB" w:rsidP="007D1158">
            <w:pPr>
              <w:pStyle w:val="NormalWeb"/>
              <w:jc w:val="both"/>
              <w:rPr>
                <w:rFonts w:ascii="Arial Narrow" w:hAnsi="Arial Narrow" w:cs="Arial"/>
                <w:color w:val="000000" w:themeColor="text1"/>
                <w:sz w:val="16"/>
                <w:szCs w:val="16"/>
              </w:rPr>
            </w:pPr>
            <w:bookmarkStart w:id="39" w:name="138"/>
            <w:r w:rsidRPr="003A4561">
              <w:rPr>
                <w:rFonts w:ascii="Arial Narrow" w:hAnsi="Arial Narrow" w:cs="Arial"/>
                <w:b/>
                <w:bCs/>
                <w:color w:val="000000" w:themeColor="text1"/>
                <w:sz w:val="16"/>
                <w:szCs w:val="16"/>
              </w:rPr>
              <w:t>ARTICULO 138.</w:t>
            </w:r>
            <w:bookmarkEnd w:id="39"/>
            <w:r w:rsidRPr="003A4561">
              <w:rPr>
                <w:rFonts w:ascii="Arial Narrow" w:hAnsi="Arial Narrow" w:cs="Arial"/>
                <w:color w:val="000000" w:themeColor="text1"/>
                <w:sz w:val="16"/>
                <w:szCs w:val="16"/>
              </w:rPr>
              <w:t> El registro que aprobare el Ministerio de Salud</w:t>
            </w:r>
            <w:r w:rsidRPr="003A4561">
              <w:rPr>
                <w:rFonts w:ascii="Arial Narrow" w:hAnsi="Arial Narrow" w:cs="Arial"/>
                <w:color w:val="000000" w:themeColor="text1"/>
                <w:sz w:val="16"/>
                <w:szCs w:val="16"/>
                <w:vertAlign w:val="superscript"/>
              </w:rPr>
              <w:t>&lt;</w:t>
            </w:r>
            <w:hyperlink r:id="rId37"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para plaguicidas destinados a uso agropecuario no exime a los interesados del cumplimiento de las disposiciones que para tales productos tengan establecidas las autoridades de agricultura.</w:t>
            </w:r>
          </w:p>
          <w:p w14:paraId="4C2F3B91" w14:textId="77777777" w:rsidR="004136EB" w:rsidRPr="003A4561" w:rsidRDefault="004136EB" w:rsidP="007D1158">
            <w:pPr>
              <w:pStyle w:val="NormalWeb"/>
              <w:jc w:val="both"/>
              <w:rPr>
                <w:rFonts w:ascii="Arial Narrow" w:hAnsi="Arial Narrow" w:cs="Arial"/>
                <w:color w:val="000000" w:themeColor="text1"/>
                <w:sz w:val="16"/>
                <w:szCs w:val="16"/>
              </w:rPr>
            </w:pPr>
            <w:bookmarkStart w:id="40" w:name="139"/>
            <w:r w:rsidRPr="003A4561">
              <w:rPr>
                <w:rFonts w:ascii="Arial Narrow" w:hAnsi="Arial Narrow" w:cs="Arial"/>
                <w:b/>
                <w:bCs/>
                <w:color w:val="000000" w:themeColor="text1"/>
                <w:sz w:val="16"/>
                <w:szCs w:val="16"/>
              </w:rPr>
              <w:t>ARTICULO 139.</w:t>
            </w:r>
            <w:bookmarkEnd w:id="40"/>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38"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podrá autorizar la importación o fabricación de muestras de plaguicidas para fines de investigación, experimentación o registro. Cuando la experimentación con estos productos pueda causar daño a la salud de los trabajadores, de la población o del ambiente tal actividad debe someterse a la vigilancia de las autoridades de salud, las cuales exigirán la adopción de medidas necesarias para prevenir o remediar tales daños.</w:t>
            </w:r>
          </w:p>
          <w:p w14:paraId="4B0CFA86" w14:textId="77777777" w:rsidR="004136EB" w:rsidRPr="003A4561" w:rsidRDefault="004136EB" w:rsidP="007D1158">
            <w:pPr>
              <w:pStyle w:val="NormalWeb"/>
              <w:jc w:val="both"/>
              <w:rPr>
                <w:rFonts w:ascii="Arial Narrow" w:hAnsi="Arial Narrow" w:cs="Arial"/>
                <w:color w:val="000000" w:themeColor="text1"/>
                <w:sz w:val="16"/>
                <w:szCs w:val="16"/>
              </w:rPr>
            </w:pPr>
            <w:bookmarkStart w:id="41" w:name="140"/>
            <w:r w:rsidRPr="003A4561">
              <w:rPr>
                <w:rFonts w:ascii="Arial Narrow" w:hAnsi="Arial Narrow" w:cs="Arial"/>
                <w:b/>
                <w:bCs/>
                <w:color w:val="000000" w:themeColor="text1"/>
                <w:sz w:val="16"/>
                <w:szCs w:val="16"/>
              </w:rPr>
              <w:t>ARTICULO 140.</w:t>
            </w:r>
            <w:bookmarkEnd w:id="41"/>
            <w:r w:rsidRPr="003A4561">
              <w:rPr>
                <w:rFonts w:ascii="Arial Narrow" w:hAnsi="Arial Narrow" w:cs="Arial"/>
                <w:color w:val="000000" w:themeColor="text1"/>
                <w:sz w:val="16"/>
                <w:szCs w:val="16"/>
              </w:rPr>
              <w:t> En cualquier actividad que implique manejo de plaguicidas queda prohibida toda situación que permita contacto o proximidad dentro de un mismo local o vehículo de estos productos con alimentos, drogas, medicamentos, o con cualquier otras sustancia u objeto cuyo empleo, una vez contaminado, represente un riego para la salud humana.</w:t>
            </w:r>
          </w:p>
          <w:p w14:paraId="4BF3C025" w14:textId="77777777" w:rsidR="004136EB" w:rsidRPr="003A4561" w:rsidRDefault="004136EB" w:rsidP="007D1158">
            <w:pPr>
              <w:pStyle w:val="NormalWeb"/>
              <w:jc w:val="both"/>
              <w:rPr>
                <w:rFonts w:ascii="Arial Narrow" w:hAnsi="Arial Narrow" w:cs="Arial"/>
                <w:color w:val="000000" w:themeColor="text1"/>
                <w:sz w:val="16"/>
                <w:szCs w:val="16"/>
              </w:rPr>
            </w:pPr>
            <w:bookmarkStart w:id="42" w:name="141"/>
            <w:r w:rsidRPr="003A4561">
              <w:rPr>
                <w:rFonts w:ascii="Arial Narrow" w:hAnsi="Arial Narrow" w:cs="Arial"/>
                <w:b/>
                <w:bCs/>
                <w:color w:val="000000" w:themeColor="text1"/>
                <w:sz w:val="16"/>
                <w:szCs w:val="16"/>
              </w:rPr>
              <w:t>ARTICULO 141.</w:t>
            </w:r>
            <w:bookmarkEnd w:id="42"/>
            <w:r w:rsidRPr="003A4561">
              <w:rPr>
                <w:rFonts w:ascii="Arial Narrow" w:hAnsi="Arial Narrow" w:cs="Arial"/>
                <w:color w:val="000000" w:themeColor="text1"/>
                <w:sz w:val="16"/>
                <w:szCs w:val="16"/>
              </w:rPr>
              <w:t> La publicidad de plaguicidas deberá estar conforme con las características señaladas en la solicitud que sirvió de base para obtener el registro del producto. La terminología referente a toxicidad para seres humanos debe ceñirse a la utilizada en la clasificación toxicológica.</w:t>
            </w:r>
          </w:p>
          <w:p w14:paraId="611F20A2" w14:textId="77777777" w:rsidR="004136EB" w:rsidRPr="003A4561" w:rsidRDefault="004136EB" w:rsidP="007D1158">
            <w:pPr>
              <w:pStyle w:val="NormalWeb"/>
              <w:jc w:val="both"/>
              <w:rPr>
                <w:rFonts w:ascii="Arial Narrow" w:hAnsi="Arial Narrow" w:cs="Arial"/>
                <w:color w:val="000000" w:themeColor="text1"/>
                <w:sz w:val="16"/>
                <w:szCs w:val="16"/>
              </w:rPr>
            </w:pPr>
            <w:bookmarkStart w:id="43" w:name="142"/>
            <w:r w:rsidRPr="003A4561">
              <w:rPr>
                <w:rFonts w:ascii="Arial Narrow" w:hAnsi="Arial Narrow" w:cs="Arial"/>
                <w:b/>
                <w:bCs/>
                <w:color w:val="000000" w:themeColor="text1"/>
                <w:sz w:val="16"/>
                <w:szCs w:val="16"/>
              </w:rPr>
              <w:lastRenderedPageBreak/>
              <w:t>ARTICULO 142.</w:t>
            </w:r>
            <w:bookmarkEnd w:id="43"/>
            <w:r w:rsidRPr="003A4561">
              <w:rPr>
                <w:rFonts w:ascii="Arial Narrow" w:hAnsi="Arial Narrow" w:cs="Arial"/>
                <w:color w:val="000000" w:themeColor="text1"/>
                <w:sz w:val="16"/>
                <w:szCs w:val="16"/>
              </w:rPr>
              <w:t> En la aplicación de plaguicidas deberán adoptarse todas las medidas adecuadas a fin de evitar riesgos para la salud de las personas empleadas en esa actividad y de los ocupantes de las áreas o espacios tratados, así como la contaminación de productos de consumo humano o del ambiente en general, de acuerdo con la reglamentación que expida el Ministerio de Salud</w:t>
            </w:r>
            <w:r w:rsidRPr="003A4561">
              <w:rPr>
                <w:rFonts w:ascii="Arial Narrow" w:hAnsi="Arial Narrow" w:cs="Arial"/>
                <w:color w:val="000000" w:themeColor="text1"/>
                <w:sz w:val="16"/>
                <w:szCs w:val="16"/>
                <w:vertAlign w:val="superscript"/>
              </w:rPr>
              <w:t>&lt;</w:t>
            </w:r>
            <w:hyperlink r:id="rId39"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w:t>
            </w:r>
          </w:p>
          <w:p w14:paraId="0233D4DA" w14:textId="77777777" w:rsidR="004136EB" w:rsidRPr="003A4561" w:rsidRDefault="004136EB" w:rsidP="007D1158">
            <w:pPr>
              <w:pStyle w:val="NormalWeb"/>
              <w:jc w:val="both"/>
              <w:rPr>
                <w:rFonts w:ascii="Arial Narrow" w:hAnsi="Arial Narrow" w:cs="Arial"/>
                <w:color w:val="000000" w:themeColor="text1"/>
                <w:sz w:val="16"/>
                <w:szCs w:val="16"/>
              </w:rPr>
            </w:pPr>
            <w:bookmarkStart w:id="44" w:name="143"/>
            <w:r w:rsidRPr="003A4561">
              <w:rPr>
                <w:rFonts w:ascii="Arial Narrow" w:hAnsi="Arial Narrow" w:cs="Arial"/>
                <w:b/>
                <w:bCs/>
                <w:color w:val="000000" w:themeColor="text1"/>
                <w:sz w:val="16"/>
                <w:szCs w:val="16"/>
              </w:rPr>
              <w:t>ARTICULO 143.</w:t>
            </w:r>
            <w:bookmarkEnd w:id="44"/>
            <w:r w:rsidRPr="003A4561">
              <w:rPr>
                <w:rFonts w:ascii="Arial Narrow" w:hAnsi="Arial Narrow" w:cs="Arial"/>
                <w:color w:val="000000" w:themeColor="text1"/>
                <w:sz w:val="16"/>
                <w:szCs w:val="16"/>
              </w:rPr>
              <w:t> Las personas que con fines comerciales se dediquen a la aplicación de plaguicidas deberán contar con licencia de operación expedida por las autoridades sanitarias.</w:t>
            </w:r>
          </w:p>
          <w:p w14:paraId="19795530" w14:textId="77777777" w:rsidR="004136EB" w:rsidRPr="003A4561" w:rsidRDefault="004136EB" w:rsidP="007D1158">
            <w:pPr>
              <w:pStyle w:val="NormalWeb"/>
              <w:jc w:val="both"/>
              <w:rPr>
                <w:rFonts w:ascii="Arial Narrow" w:hAnsi="Arial Narrow" w:cs="Arial"/>
                <w:color w:val="000000" w:themeColor="text1"/>
                <w:sz w:val="16"/>
                <w:szCs w:val="16"/>
              </w:rPr>
            </w:pPr>
            <w:bookmarkStart w:id="45" w:name="144"/>
            <w:r w:rsidRPr="003A4561">
              <w:rPr>
                <w:rFonts w:ascii="Arial Narrow" w:hAnsi="Arial Narrow" w:cs="Arial"/>
                <w:b/>
                <w:bCs/>
                <w:color w:val="000000" w:themeColor="text1"/>
                <w:sz w:val="16"/>
                <w:szCs w:val="16"/>
              </w:rPr>
              <w:t>ARTICULO 144.</w:t>
            </w:r>
            <w:bookmarkEnd w:id="45"/>
            <w:r w:rsidRPr="003A4561">
              <w:rPr>
                <w:rFonts w:ascii="Arial Narrow" w:hAnsi="Arial Narrow" w:cs="Arial"/>
                <w:color w:val="000000" w:themeColor="text1"/>
                <w:sz w:val="16"/>
                <w:szCs w:val="16"/>
              </w:rPr>
              <w:t> Los residuos procedentes de establecimientos donde se fabriquen, formulen, envasen o manipulen plaguicidas así como los procedentes de operaciones de aplicación no deberán ser vertidos directamente a cursos o reservorios de agua, al suelo o al aire. Deberán ser sometidos a tratamiento y disposición de manera que no se produzcan riesgos para la salud.</w:t>
            </w:r>
          </w:p>
          <w:p w14:paraId="5EC5C970"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 </w:t>
            </w:r>
            <w:r w:rsidRPr="003A4561">
              <w:rPr>
                <w:rStyle w:val="baj"/>
                <w:rFonts w:ascii="Arial Narrow" w:hAnsi="Arial Narrow" w:cs="Arial"/>
                <w:b/>
                <w:bCs/>
                <w:color w:val="000000" w:themeColor="text1"/>
                <w:sz w:val="16"/>
                <w:szCs w:val="16"/>
              </w:rPr>
              <w:t>Artículos pirotécnicos.</w:t>
            </w:r>
          </w:p>
          <w:p w14:paraId="64CDA49A" w14:textId="77777777" w:rsidR="004136EB" w:rsidRPr="003A4561" w:rsidRDefault="004136EB" w:rsidP="007D1158">
            <w:pPr>
              <w:pStyle w:val="NormalWeb"/>
              <w:jc w:val="both"/>
              <w:rPr>
                <w:rFonts w:ascii="Arial Narrow" w:hAnsi="Arial Narrow" w:cs="Arial"/>
                <w:color w:val="000000" w:themeColor="text1"/>
                <w:sz w:val="16"/>
                <w:szCs w:val="16"/>
              </w:rPr>
            </w:pPr>
            <w:bookmarkStart w:id="46" w:name="145"/>
            <w:r w:rsidRPr="003A4561">
              <w:rPr>
                <w:rFonts w:ascii="Arial Narrow" w:hAnsi="Arial Narrow" w:cs="Arial"/>
                <w:b/>
                <w:bCs/>
                <w:color w:val="000000" w:themeColor="text1"/>
                <w:sz w:val="16"/>
                <w:szCs w:val="16"/>
              </w:rPr>
              <w:t>ARTICULO 145.</w:t>
            </w:r>
            <w:bookmarkEnd w:id="46"/>
            <w:r w:rsidRPr="003A4561">
              <w:rPr>
                <w:rFonts w:ascii="Arial Narrow" w:hAnsi="Arial Narrow" w:cs="Arial"/>
                <w:color w:val="000000" w:themeColor="text1"/>
                <w:sz w:val="16"/>
                <w:szCs w:val="16"/>
              </w:rPr>
              <w:t> No se permitirá la fabricación de los siguientes artículos pirotécnicos:</w:t>
            </w:r>
          </w:p>
          <w:p w14:paraId="40309CC2"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Aquellos en cuya composición se emplee fósforo blanco y otras sustancias prohibidas para tal efecto por el Ministerio de Salud</w:t>
            </w:r>
            <w:r w:rsidRPr="003A4561">
              <w:rPr>
                <w:rFonts w:ascii="Arial Narrow" w:hAnsi="Arial Narrow" w:cs="Arial"/>
                <w:color w:val="000000" w:themeColor="text1"/>
                <w:sz w:val="16"/>
                <w:szCs w:val="16"/>
                <w:vertAlign w:val="superscript"/>
              </w:rPr>
              <w:t>&lt;</w:t>
            </w:r>
            <w:hyperlink r:id="rId40"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w:t>
            </w:r>
          </w:p>
          <w:p w14:paraId="23FA9F23"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Detonantes cuyo fin principal sea la producción de ruidos sin efectos luminosos.</w:t>
            </w:r>
          </w:p>
          <w:p w14:paraId="60B7C15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El Ministerio de Salud</w:t>
            </w:r>
            <w:r w:rsidRPr="003A4561">
              <w:rPr>
                <w:rFonts w:ascii="Arial Narrow" w:hAnsi="Arial Narrow" w:cs="Arial"/>
                <w:color w:val="000000" w:themeColor="text1"/>
                <w:sz w:val="16"/>
                <w:szCs w:val="16"/>
                <w:vertAlign w:val="superscript"/>
              </w:rPr>
              <w:t>&lt;</w:t>
            </w:r>
            <w:hyperlink r:id="rId41"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podrá eximir del cumplimiento de los establecido en este numeral a aquellos artículos que, previo cumplimiento de los requisitos de seguridad, sean empleados para deportes u otros fines específicos.</w:t>
            </w:r>
            <w:bookmarkStart w:id="47" w:name="146"/>
          </w:p>
          <w:p w14:paraId="04809587"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b/>
                <w:bCs/>
                <w:color w:val="000000" w:themeColor="text1"/>
                <w:sz w:val="16"/>
                <w:szCs w:val="16"/>
              </w:rPr>
              <w:t>ARTICULO 146.</w:t>
            </w:r>
            <w:bookmarkEnd w:id="47"/>
            <w:r w:rsidRPr="003A4561">
              <w:rPr>
                <w:rFonts w:ascii="Arial Narrow" w:hAnsi="Arial Narrow" w:cs="Arial"/>
                <w:color w:val="000000" w:themeColor="text1"/>
                <w:sz w:val="16"/>
                <w:szCs w:val="16"/>
              </w:rPr>
              <w:t> La venta al público y utilización de artículos pirotécnicos diferentes a los mencionados en el artículo anterior, requiere autorización del Ministerio de Salud</w:t>
            </w:r>
            <w:r w:rsidRPr="003A4561">
              <w:rPr>
                <w:rFonts w:ascii="Arial Narrow" w:hAnsi="Arial Narrow" w:cs="Arial"/>
                <w:color w:val="000000" w:themeColor="text1"/>
                <w:sz w:val="16"/>
                <w:szCs w:val="16"/>
                <w:vertAlign w:val="superscript"/>
              </w:rPr>
              <w:t>&lt;</w:t>
            </w:r>
            <w:hyperlink r:id="rId42"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la cual sólo podrá expedirse con el cumplimiento de los requisitos de seguridad y demás que se establezcan para tal efecto en la reglamentación de la presente Ley.</w:t>
            </w:r>
          </w:p>
          <w:p w14:paraId="53F4FFA2" w14:textId="77777777" w:rsidR="004136EB" w:rsidRPr="003A4561" w:rsidRDefault="004136EB" w:rsidP="007D1158">
            <w:pPr>
              <w:pStyle w:val="NormalWeb"/>
              <w:jc w:val="both"/>
              <w:rPr>
                <w:rFonts w:ascii="Arial Narrow" w:hAnsi="Arial Narrow" w:cs="Arial"/>
                <w:color w:val="000000" w:themeColor="text1"/>
                <w:sz w:val="16"/>
                <w:szCs w:val="16"/>
              </w:rPr>
            </w:pPr>
            <w:bookmarkStart w:id="48" w:name="147"/>
            <w:r w:rsidRPr="003A4561">
              <w:rPr>
                <w:rFonts w:ascii="Arial Narrow" w:hAnsi="Arial Narrow" w:cs="Arial"/>
                <w:b/>
                <w:bCs/>
                <w:color w:val="000000" w:themeColor="text1"/>
                <w:sz w:val="16"/>
                <w:szCs w:val="16"/>
              </w:rPr>
              <w:t>ARTICULO 147.</w:t>
            </w:r>
            <w:bookmarkEnd w:id="48"/>
            <w:r w:rsidRPr="003A4561">
              <w:rPr>
                <w:rFonts w:ascii="Arial Narrow" w:hAnsi="Arial Narrow" w:cs="Arial"/>
                <w:color w:val="000000" w:themeColor="text1"/>
                <w:sz w:val="16"/>
                <w:szCs w:val="16"/>
              </w:rPr>
              <w:t> Para la ubicación, construcción y operación de establecimientos que se destinen a la fabricación de artículos pirotécnicos se requiere cumplir con la reglamentación establecida por el Gobierno.</w:t>
            </w:r>
          </w:p>
          <w:p w14:paraId="78FFCE67" w14:textId="77777777" w:rsidR="004136EB" w:rsidRPr="003A4561" w:rsidRDefault="004136EB" w:rsidP="007D1158">
            <w:pPr>
              <w:pStyle w:val="NormalWeb"/>
              <w:jc w:val="both"/>
              <w:rPr>
                <w:rFonts w:ascii="Arial Narrow" w:hAnsi="Arial Narrow" w:cs="Arial"/>
                <w:color w:val="000000" w:themeColor="text1"/>
                <w:sz w:val="16"/>
                <w:szCs w:val="16"/>
              </w:rPr>
            </w:pPr>
            <w:bookmarkStart w:id="49" w:name="148"/>
            <w:r w:rsidRPr="003A4561">
              <w:rPr>
                <w:rFonts w:ascii="Arial Narrow" w:hAnsi="Arial Narrow" w:cs="Arial"/>
                <w:b/>
                <w:bCs/>
                <w:color w:val="000000" w:themeColor="text1"/>
                <w:sz w:val="16"/>
                <w:szCs w:val="16"/>
              </w:rPr>
              <w:t>ARTICULO 148.</w:t>
            </w:r>
            <w:bookmarkEnd w:id="49"/>
            <w:r w:rsidRPr="003A4561">
              <w:rPr>
                <w:rFonts w:ascii="Arial Narrow" w:hAnsi="Arial Narrow" w:cs="Arial"/>
                <w:color w:val="000000" w:themeColor="text1"/>
                <w:sz w:val="16"/>
                <w:szCs w:val="16"/>
              </w:rPr>
              <w:t> Los artículos pirotécnicos que se importen o fabriquen en el país deberán ceñirse a las normas técnicas de seguridad vigentes.</w:t>
            </w:r>
          </w:p>
          <w:p w14:paraId="089E3C7C" w14:textId="77777777" w:rsidR="004136EB" w:rsidRPr="003A4561" w:rsidRDefault="004136EB" w:rsidP="007D1158">
            <w:pPr>
              <w:pStyle w:val="NormalWeb"/>
              <w:jc w:val="both"/>
              <w:rPr>
                <w:rFonts w:ascii="Arial Narrow" w:eastAsiaTheme="minorHAnsi" w:hAnsi="Arial Narrow" w:cstheme="minorBidi"/>
                <w:color w:val="000000" w:themeColor="text1"/>
                <w:sz w:val="16"/>
                <w:szCs w:val="16"/>
                <w:lang w:eastAsia="en-US"/>
              </w:rPr>
            </w:pPr>
            <w:r w:rsidRPr="003A4561">
              <w:rPr>
                <w:rStyle w:val="baj"/>
                <w:rFonts w:ascii="Arial Narrow" w:hAnsi="Arial Narrow" w:cs="Arial"/>
                <w:b/>
                <w:bCs/>
                <w:color w:val="000000" w:themeColor="text1"/>
                <w:sz w:val="16"/>
                <w:szCs w:val="16"/>
              </w:rPr>
              <w:t>Medidas de seguridad.</w:t>
            </w:r>
            <w:bookmarkStart w:id="50" w:name="576"/>
          </w:p>
          <w:p w14:paraId="39830649" w14:textId="77777777" w:rsidR="004136EB" w:rsidRPr="003A4561" w:rsidRDefault="004136EB" w:rsidP="007D1158">
            <w:pPr>
              <w:pStyle w:val="NormalWeb"/>
              <w:jc w:val="both"/>
              <w:rPr>
                <w:rFonts w:ascii="Arial Narrow" w:hAnsi="Arial Narrow"/>
                <w:color w:val="000000" w:themeColor="text1"/>
                <w:sz w:val="16"/>
                <w:szCs w:val="16"/>
              </w:rPr>
            </w:pPr>
            <w:r w:rsidRPr="003A4561">
              <w:rPr>
                <w:rFonts w:ascii="Arial Narrow" w:hAnsi="Arial Narrow" w:cs="Arial"/>
                <w:b/>
                <w:bCs/>
                <w:color w:val="000000" w:themeColor="text1"/>
                <w:sz w:val="16"/>
                <w:szCs w:val="16"/>
              </w:rPr>
              <w:t>ARTICULO 576.</w:t>
            </w:r>
            <w:bookmarkEnd w:id="50"/>
            <w:r w:rsidRPr="003A4561">
              <w:rPr>
                <w:rFonts w:ascii="Arial Narrow" w:hAnsi="Arial Narrow" w:cs="Arial"/>
                <w:color w:val="000000" w:themeColor="text1"/>
                <w:sz w:val="16"/>
                <w:szCs w:val="16"/>
              </w:rPr>
              <w:t> Podrán aplicarse como medidas de seguridad encaminadas a proteger la salud pública, las siguientes:</w:t>
            </w:r>
          </w:p>
          <w:p w14:paraId="729502E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Clausura temporal del establecimiento, que podrá ser total o parcial;</w:t>
            </w:r>
          </w:p>
          <w:p w14:paraId="599E00D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La suspensión total o parcial de trabajos o de servicios;</w:t>
            </w:r>
          </w:p>
          <w:p w14:paraId="1D93CBC5"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El decomiso de objetos y productos;</w:t>
            </w:r>
          </w:p>
          <w:p w14:paraId="49FD01D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d) La destrucción o desnaturalización de artículos o productos, si es el caso, y</w:t>
            </w:r>
          </w:p>
          <w:p w14:paraId="0A3D1EB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lastRenderedPageBreak/>
              <w:t>e) La congelación o suspensión temporal de la venta o empleo de productos y objetos, mientras se toma una decisión definitiva al respecto.</w:t>
            </w:r>
          </w:p>
          <w:p w14:paraId="65D09C2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PARAGRAFO.</w:t>
            </w:r>
            <w:r w:rsidRPr="003A4561">
              <w:rPr>
                <w:rFonts w:ascii="Arial Narrow" w:hAnsi="Arial Narrow" w:cs="Arial"/>
                <w:color w:val="000000" w:themeColor="text1"/>
                <w:sz w:val="16"/>
                <w:szCs w:val="16"/>
              </w:rPr>
              <w:t> Las medidas a que se refiere este artículo serán de inmediata ejecución, tendrán carácter preventivo y transitorio y se aplicarán sin perjuicio de las sanciones a que haya lugar.</w:t>
            </w:r>
          </w:p>
          <w:p w14:paraId="0F04B661" w14:textId="77777777" w:rsidR="004136EB" w:rsidRPr="003A4561" w:rsidRDefault="004136EB" w:rsidP="007D1158">
            <w:pPr>
              <w:pStyle w:val="bordeespecial"/>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Concepto 16031731 de 2016 INVIMA - Aplicación Medidas Sanitarias por inconsistencias en marcas y números de registros sanitarios no acordes con el acto administrativo que avala la comercialización del producto</w:t>
            </w:r>
          </w:p>
          <w:p w14:paraId="42D57204" w14:textId="77777777" w:rsidR="004136EB" w:rsidRPr="003A4561" w:rsidRDefault="004136EB" w:rsidP="007D1158">
            <w:pPr>
              <w:pStyle w:val="bordeespecial"/>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Concepto 16025689 de 2016 INVIMA - Aplicación Medidas Sanitarias y Proceso Sancionatorio para alimentos</w:t>
            </w:r>
          </w:p>
          <w:p w14:paraId="1183E7EF" w14:textId="77777777" w:rsidR="004136EB" w:rsidRPr="003A4561" w:rsidRDefault="004136EB" w:rsidP="007D1158">
            <w:pPr>
              <w:pStyle w:val="NormalWeb"/>
              <w:jc w:val="both"/>
              <w:rPr>
                <w:rStyle w:val="baj"/>
                <w:rFonts w:ascii="Arial Narrow" w:hAnsi="Arial Narrow" w:cs="Arial"/>
                <w:b/>
                <w:bCs/>
                <w:color w:val="000000" w:themeColor="text1"/>
                <w:sz w:val="16"/>
                <w:szCs w:val="16"/>
              </w:rPr>
            </w:pPr>
          </w:p>
          <w:p w14:paraId="0C65858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los establecimientos comerciales.</w:t>
            </w:r>
          </w:p>
          <w:p w14:paraId="2DC1683C" w14:textId="77777777" w:rsidR="004136EB" w:rsidRPr="003A4561" w:rsidRDefault="004136EB" w:rsidP="007D1158">
            <w:pPr>
              <w:pStyle w:val="NormalWeb"/>
              <w:jc w:val="both"/>
              <w:rPr>
                <w:rFonts w:ascii="Arial Narrow" w:hAnsi="Arial Narrow" w:cs="Arial"/>
                <w:color w:val="000000" w:themeColor="text1"/>
                <w:sz w:val="16"/>
                <w:szCs w:val="16"/>
              </w:rPr>
            </w:pPr>
            <w:bookmarkStart w:id="51" w:name="233"/>
            <w:r w:rsidRPr="003A4561">
              <w:rPr>
                <w:rFonts w:ascii="Arial Narrow" w:hAnsi="Arial Narrow" w:cs="Arial"/>
                <w:b/>
                <w:bCs/>
                <w:color w:val="000000" w:themeColor="text1"/>
                <w:sz w:val="16"/>
                <w:szCs w:val="16"/>
              </w:rPr>
              <w:t>ARTICULO 233.</w:t>
            </w:r>
            <w:bookmarkEnd w:id="51"/>
            <w:r w:rsidRPr="003A4561">
              <w:rPr>
                <w:rFonts w:ascii="Arial Narrow" w:hAnsi="Arial Narrow" w:cs="Arial"/>
                <w:color w:val="000000" w:themeColor="text1"/>
                <w:sz w:val="16"/>
                <w:szCs w:val="16"/>
              </w:rPr>
              <w:t> Las disposiciones de esta Ley aplicables a edificaciones para establecimientos comerciales se aplicarán también a las áreas de otros establecimientos que hagan comercio de una u otra forma.</w:t>
            </w:r>
          </w:p>
          <w:p w14:paraId="6FC8A2DB" w14:textId="77777777" w:rsidR="004136EB" w:rsidRPr="003A4561" w:rsidRDefault="004136EB" w:rsidP="007D1158">
            <w:pPr>
              <w:pStyle w:val="NormalWeb"/>
              <w:jc w:val="both"/>
              <w:rPr>
                <w:rFonts w:ascii="Arial Narrow" w:hAnsi="Arial Narrow" w:cs="Arial"/>
                <w:color w:val="000000" w:themeColor="text1"/>
                <w:sz w:val="16"/>
                <w:szCs w:val="16"/>
              </w:rPr>
            </w:pPr>
            <w:bookmarkStart w:id="52" w:name="234"/>
            <w:r w:rsidRPr="003A4561">
              <w:rPr>
                <w:rFonts w:ascii="Arial Narrow" w:hAnsi="Arial Narrow" w:cs="Arial"/>
                <w:b/>
                <w:bCs/>
                <w:color w:val="000000" w:themeColor="text1"/>
                <w:sz w:val="16"/>
                <w:szCs w:val="16"/>
              </w:rPr>
              <w:t>ARTICULO 234.</w:t>
            </w:r>
            <w:bookmarkEnd w:id="52"/>
            <w:r w:rsidRPr="003A4561">
              <w:rPr>
                <w:rFonts w:ascii="Arial Narrow" w:hAnsi="Arial Narrow" w:cs="Arial"/>
                <w:color w:val="000000" w:themeColor="text1"/>
                <w:sz w:val="16"/>
                <w:szCs w:val="16"/>
              </w:rPr>
              <w:t> Las áreas de circulación de las edificaciones para establecimientos comerciales se construirán y mantendrán de manera que permitan la fácil y rápida evacuación del establecimiento.</w:t>
            </w:r>
          </w:p>
          <w:p w14:paraId="7F1C9C52" w14:textId="77777777" w:rsidR="004136EB" w:rsidRPr="003A4561" w:rsidRDefault="004136EB" w:rsidP="007D1158">
            <w:pPr>
              <w:pStyle w:val="NormalWeb"/>
              <w:jc w:val="both"/>
              <w:rPr>
                <w:rFonts w:ascii="Arial Narrow" w:hAnsi="Arial Narrow" w:cs="Arial"/>
                <w:color w:val="000000" w:themeColor="text1"/>
                <w:sz w:val="16"/>
                <w:szCs w:val="16"/>
              </w:rPr>
            </w:pPr>
            <w:bookmarkStart w:id="53" w:name="235"/>
            <w:r w:rsidRPr="003A4561">
              <w:rPr>
                <w:rFonts w:ascii="Arial Narrow" w:hAnsi="Arial Narrow" w:cs="Arial"/>
                <w:b/>
                <w:bCs/>
                <w:color w:val="000000" w:themeColor="text1"/>
                <w:sz w:val="16"/>
                <w:szCs w:val="16"/>
              </w:rPr>
              <w:t>ARTICULO 235.</w:t>
            </w:r>
            <w:bookmarkEnd w:id="53"/>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43"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o la entidad que éste delegue reglamentará el número y ubicación de servicios sanitarios en los establecimientos comerciales.</w:t>
            </w:r>
          </w:p>
          <w:p w14:paraId="07A6043B" w14:textId="77777777" w:rsidR="004136EB" w:rsidRPr="003A4561" w:rsidRDefault="004136EB" w:rsidP="007D1158">
            <w:pPr>
              <w:pStyle w:val="NormalWeb"/>
              <w:jc w:val="both"/>
              <w:rPr>
                <w:rFonts w:ascii="Arial Narrow" w:hAnsi="Arial Narrow" w:cs="Arial"/>
                <w:color w:val="000000" w:themeColor="text1"/>
                <w:sz w:val="16"/>
                <w:szCs w:val="16"/>
              </w:rPr>
            </w:pPr>
            <w:bookmarkStart w:id="54" w:name="236"/>
            <w:r w:rsidRPr="003A4561">
              <w:rPr>
                <w:rFonts w:ascii="Arial Narrow" w:hAnsi="Arial Narrow" w:cs="Arial"/>
                <w:b/>
                <w:bCs/>
                <w:color w:val="000000" w:themeColor="text1"/>
                <w:sz w:val="16"/>
                <w:szCs w:val="16"/>
              </w:rPr>
              <w:t>ARTICULO 236.</w:t>
            </w:r>
            <w:bookmarkEnd w:id="54"/>
            <w:r w:rsidRPr="003A4561">
              <w:rPr>
                <w:rFonts w:ascii="Arial Narrow" w:hAnsi="Arial Narrow" w:cs="Arial"/>
                <w:color w:val="000000" w:themeColor="text1"/>
                <w:sz w:val="16"/>
                <w:szCs w:val="16"/>
              </w:rPr>
              <w:t> Todo establecimiento comercial tendrá un número suficiente de puertas o salidas de emergencia, de acuerdo con su capacidad, las cuales deberán permitir su fácil y rápida evacuación y deberán estar debidamente señalizadas.</w:t>
            </w:r>
          </w:p>
          <w:p w14:paraId="06FD0A7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Del almacenamiento de las basuras.</w:t>
            </w:r>
          </w:p>
          <w:p w14:paraId="3486AE67" w14:textId="77777777" w:rsidR="004136EB" w:rsidRPr="003A4561" w:rsidRDefault="004136EB" w:rsidP="007D1158">
            <w:pPr>
              <w:pStyle w:val="NormalWeb"/>
              <w:jc w:val="both"/>
              <w:rPr>
                <w:rFonts w:ascii="Arial Narrow" w:hAnsi="Arial Narrow" w:cs="Arial"/>
                <w:color w:val="000000" w:themeColor="text1"/>
                <w:sz w:val="16"/>
                <w:szCs w:val="16"/>
              </w:rPr>
            </w:pPr>
            <w:bookmarkStart w:id="55" w:name="237"/>
            <w:r w:rsidRPr="003A4561">
              <w:rPr>
                <w:rFonts w:ascii="Arial Narrow" w:hAnsi="Arial Narrow" w:cs="Arial"/>
                <w:b/>
                <w:bCs/>
                <w:color w:val="000000" w:themeColor="text1"/>
                <w:sz w:val="16"/>
                <w:szCs w:val="16"/>
              </w:rPr>
              <w:t>ARTICULO 237.</w:t>
            </w:r>
            <w:bookmarkEnd w:id="55"/>
            <w:r w:rsidRPr="003A4561">
              <w:rPr>
                <w:rFonts w:ascii="Arial Narrow" w:hAnsi="Arial Narrow" w:cs="Arial"/>
                <w:color w:val="000000" w:themeColor="text1"/>
                <w:sz w:val="16"/>
                <w:szCs w:val="16"/>
              </w:rPr>
              <w:t> En todo diseño y construcción de plazas de mercado se dejarán sitios específicos adecuadamente dotados para el almacenamiento de las basuras que se produzcan.</w:t>
            </w:r>
          </w:p>
          <w:p w14:paraId="2DDD69FB" w14:textId="77777777" w:rsidR="004136EB" w:rsidRPr="003A4561" w:rsidRDefault="004136EB" w:rsidP="007D1158">
            <w:pPr>
              <w:pStyle w:val="NormalWeb"/>
              <w:jc w:val="both"/>
              <w:rPr>
                <w:rFonts w:ascii="Arial Narrow" w:hAnsi="Arial Narrow" w:cs="Arial"/>
                <w:color w:val="000000" w:themeColor="text1"/>
                <w:sz w:val="16"/>
                <w:szCs w:val="16"/>
              </w:rPr>
            </w:pPr>
            <w:bookmarkStart w:id="56" w:name="238"/>
            <w:r w:rsidRPr="003A4561">
              <w:rPr>
                <w:rFonts w:ascii="Arial Narrow" w:hAnsi="Arial Narrow" w:cs="Arial"/>
                <w:b/>
                <w:bCs/>
                <w:color w:val="000000" w:themeColor="text1"/>
                <w:sz w:val="16"/>
                <w:szCs w:val="16"/>
              </w:rPr>
              <w:t>ARTICULO 238.</w:t>
            </w:r>
            <w:bookmarkEnd w:id="56"/>
            <w:r w:rsidRPr="003A4561">
              <w:rPr>
                <w:rFonts w:ascii="Arial Narrow" w:hAnsi="Arial Narrow" w:cs="Arial"/>
                <w:color w:val="000000" w:themeColor="text1"/>
                <w:sz w:val="16"/>
                <w:szCs w:val="16"/>
              </w:rPr>
              <w:t> En las plazas de mercado que, al entrar en vigencia la presente Ley, no cuenten con lo establecido en el artículo anterior, se procederá a su adecuación en los términos y plazos que indique la entidad encargada del control.</w:t>
            </w:r>
          </w:p>
          <w:p w14:paraId="22377D61"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los establecimientos carcelarios.</w:t>
            </w:r>
          </w:p>
          <w:p w14:paraId="45D1B8BF" w14:textId="77777777" w:rsidR="004136EB" w:rsidRPr="003A4561" w:rsidRDefault="004136EB" w:rsidP="007D1158">
            <w:pPr>
              <w:pStyle w:val="NormalWeb"/>
              <w:jc w:val="both"/>
              <w:rPr>
                <w:rFonts w:ascii="Arial Narrow" w:hAnsi="Arial Narrow" w:cs="Arial"/>
                <w:color w:val="000000" w:themeColor="text1"/>
                <w:sz w:val="16"/>
                <w:szCs w:val="16"/>
              </w:rPr>
            </w:pPr>
            <w:bookmarkStart w:id="57" w:name="239"/>
            <w:r w:rsidRPr="003A4561">
              <w:rPr>
                <w:rFonts w:ascii="Arial Narrow" w:hAnsi="Arial Narrow" w:cs="Arial"/>
                <w:b/>
                <w:bCs/>
                <w:color w:val="000000" w:themeColor="text1"/>
                <w:sz w:val="16"/>
                <w:szCs w:val="16"/>
              </w:rPr>
              <w:t>ARTICULO 239.</w:t>
            </w:r>
            <w:bookmarkEnd w:id="57"/>
            <w:r w:rsidRPr="003A4561">
              <w:rPr>
                <w:rFonts w:ascii="Arial Narrow" w:hAnsi="Arial Narrow" w:cs="Arial"/>
                <w:color w:val="000000" w:themeColor="text1"/>
                <w:sz w:val="16"/>
                <w:szCs w:val="16"/>
              </w:rPr>
              <w:t> El área total de las edificaciones para establecimientos carcelarios, estará acorde con el número de personas que se proyecte albergar habitualmente y deberán tener servicios sanitarios completos y suficientes, de acuerdo a las necesidades.</w:t>
            </w:r>
          </w:p>
          <w:p w14:paraId="19A94E4E" w14:textId="77777777" w:rsidR="004136EB" w:rsidRPr="003A4561" w:rsidRDefault="004136EB" w:rsidP="007D1158">
            <w:pPr>
              <w:pStyle w:val="NormalWeb"/>
              <w:jc w:val="both"/>
              <w:rPr>
                <w:rFonts w:ascii="Arial Narrow" w:hAnsi="Arial Narrow" w:cs="Arial"/>
                <w:color w:val="000000" w:themeColor="text1"/>
                <w:sz w:val="16"/>
                <w:szCs w:val="16"/>
              </w:rPr>
            </w:pPr>
            <w:bookmarkStart w:id="58" w:name="240"/>
            <w:r w:rsidRPr="003A4561">
              <w:rPr>
                <w:rFonts w:ascii="Arial Narrow" w:hAnsi="Arial Narrow" w:cs="Arial"/>
                <w:b/>
                <w:bCs/>
                <w:color w:val="000000" w:themeColor="text1"/>
                <w:sz w:val="16"/>
                <w:szCs w:val="16"/>
              </w:rPr>
              <w:t>ARTICULO 240.</w:t>
            </w:r>
            <w:bookmarkEnd w:id="58"/>
            <w:r w:rsidRPr="003A4561">
              <w:rPr>
                <w:rFonts w:ascii="Arial Narrow" w:hAnsi="Arial Narrow" w:cs="Arial"/>
                <w:color w:val="000000" w:themeColor="text1"/>
                <w:sz w:val="16"/>
                <w:szCs w:val="16"/>
              </w:rPr>
              <w:t> Todo establecimiento carcelario deberá tener un botiquín de primeros auxilios y disponer de un espacio adecuado con los implementos necesarios para enfermería.</w:t>
            </w:r>
          </w:p>
          <w:p w14:paraId="0F2DD4C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De los establecimientos hospitalarios y similares.</w:t>
            </w:r>
          </w:p>
          <w:p w14:paraId="6C4903AD" w14:textId="77777777" w:rsidR="004136EB" w:rsidRPr="003A4561" w:rsidRDefault="004136EB" w:rsidP="007D1158">
            <w:pPr>
              <w:pStyle w:val="NormalWeb"/>
              <w:jc w:val="both"/>
              <w:rPr>
                <w:rFonts w:ascii="Arial Narrow" w:hAnsi="Arial Narrow" w:cs="Arial"/>
                <w:color w:val="000000" w:themeColor="text1"/>
                <w:sz w:val="16"/>
                <w:szCs w:val="16"/>
              </w:rPr>
            </w:pPr>
            <w:bookmarkStart w:id="59" w:name="241"/>
            <w:r w:rsidRPr="003A4561">
              <w:rPr>
                <w:rFonts w:ascii="Arial Narrow" w:hAnsi="Arial Narrow" w:cs="Arial"/>
                <w:b/>
                <w:bCs/>
                <w:color w:val="000000" w:themeColor="text1"/>
                <w:sz w:val="16"/>
                <w:szCs w:val="16"/>
              </w:rPr>
              <w:lastRenderedPageBreak/>
              <w:t>ARTICULO 241.</w:t>
            </w:r>
            <w:bookmarkEnd w:id="59"/>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44"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reglamentará lo relacionado con las condiciones sanitarias que deben cumplir las edificaciones para establecimientos hospitalarios y similares, para garantizar que se proteja la salud de sus trabajadores, de los usuarios y de la población en general.</w:t>
            </w:r>
          </w:p>
          <w:p w14:paraId="481EE9D3" w14:textId="77777777" w:rsidR="004136EB" w:rsidRPr="003A4561" w:rsidRDefault="004136EB" w:rsidP="007D1158">
            <w:pPr>
              <w:pStyle w:val="NormalWeb"/>
              <w:jc w:val="both"/>
              <w:rPr>
                <w:rFonts w:ascii="Arial Narrow" w:hAnsi="Arial Narrow" w:cs="Arial"/>
                <w:color w:val="000000" w:themeColor="text1"/>
                <w:sz w:val="16"/>
                <w:szCs w:val="16"/>
              </w:rPr>
            </w:pPr>
            <w:bookmarkStart w:id="60" w:name="242"/>
            <w:r w:rsidRPr="003A4561">
              <w:rPr>
                <w:rFonts w:ascii="Arial Narrow" w:hAnsi="Arial Narrow" w:cs="Arial"/>
                <w:b/>
                <w:bCs/>
                <w:color w:val="000000" w:themeColor="text1"/>
                <w:sz w:val="16"/>
                <w:szCs w:val="16"/>
              </w:rPr>
              <w:t>ARTICULO 242.</w:t>
            </w:r>
            <w:bookmarkEnd w:id="60"/>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45"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reglamentará la disposición final de las basuras en los hospitales, cuando lo considere necesario por sus características especiales.</w:t>
            </w:r>
          </w:p>
          <w:p w14:paraId="64FD25BB" w14:textId="77777777" w:rsidR="004136EB" w:rsidRPr="003A4561" w:rsidRDefault="004136EB" w:rsidP="007D1158">
            <w:pPr>
              <w:pStyle w:val="centrado"/>
              <w:jc w:val="center"/>
              <w:rPr>
                <w:rFonts w:ascii="Arial Narrow" w:hAnsi="Arial Narrow" w:cs="Arial"/>
                <w:color w:val="000000" w:themeColor="text1"/>
                <w:sz w:val="16"/>
                <w:szCs w:val="16"/>
              </w:rPr>
            </w:pPr>
            <w:bookmarkStart w:id="61" w:name="Nivel005"/>
            <w:r w:rsidRPr="003A4561">
              <w:rPr>
                <w:rFonts w:ascii="Arial Narrow" w:hAnsi="Arial Narrow" w:cs="Arial"/>
                <w:b/>
                <w:bCs/>
                <w:color w:val="000000" w:themeColor="text1"/>
                <w:sz w:val="16"/>
                <w:szCs w:val="16"/>
              </w:rPr>
              <w:t>TITULO V.</w:t>
            </w:r>
            <w:bookmarkEnd w:id="61"/>
          </w:p>
          <w:p w14:paraId="5E9D6E38" w14:textId="77777777" w:rsidR="004136EB" w:rsidRPr="003A4561" w:rsidRDefault="004136EB" w:rsidP="007D1158">
            <w:pPr>
              <w:pStyle w:val="centrado"/>
              <w:jc w:val="center"/>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ALIMENTOS</w:t>
            </w:r>
          </w:p>
          <w:p w14:paraId="589A3AC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Objeto.</w:t>
            </w:r>
          </w:p>
          <w:p w14:paraId="2FCDB55E" w14:textId="77777777" w:rsidR="004136EB" w:rsidRPr="003A4561" w:rsidRDefault="004136EB" w:rsidP="007D1158">
            <w:pPr>
              <w:pStyle w:val="NormalWeb"/>
              <w:jc w:val="both"/>
              <w:rPr>
                <w:rFonts w:ascii="Arial Narrow" w:hAnsi="Arial Narrow" w:cs="Arial"/>
                <w:color w:val="000000" w:themeColor="text1"/>
                <w:sz w:val="16"/>
                <w:szCs w:val="16"/>
              </w:rPr>
            </w:pPr>
            <w:bookmarkStart w:id="62" w:name="243"/>
            <w:r w:rsidRPr="003A4561">
              <w:rPr>
                <w:rFonts w:ascii="Arial Narrow" w:hAnsi="Arial Narrow" w:cs="Arial"/>
                <w:b/>
                <w:bCs/>
                <w:color w:val="000000" w:themeColor="text1"/>
                <w:sz w:val="16"/>
                <w:szCs w:val="16"/>
              </w:rPr>
              <w:t>ARTICULO 243.</w:t>
            </w:r>
            <w:bookmarkEnd w:id="62"/>
            <w:r w:rsidRPr="003A4561">
              <w:rPr>
                <w:rFonts w:ascii="Arial Narrow" w:hAnsi="Arial Narrow" w:cs="Arial"/>
                <w:color w:val="000000" w:themeColor="text1"/>
                <w:sz w:val="16"/>
                <w:szCs w:val="16"/>
              </w:rPr>
              <w:t> En este título se establecen las normas específicas a que deberán sujetarse:</w:t>
            </w:r>
          </w:p>
          <w:p w14:paraId="01B39F29"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Los alimentos, aditivos, bebidas o materias primas correspondientes o las mismas que se produzcan, manipulen, elaboren, transformen, fraccionen, conserven, almacenen, transporten, expendan, consuman, importen o exporten;</w:t>
            </w:r>
          </w:p>
          <w:p w14:paraId="62ED8A5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Los establecimientos industriales y comerciales en que se realice cualquiera de las actividades mencionadas en este artículo, y</w:t>
            </w:r>
          </w:p>
          <w:p w14:paraId="4DE1DA8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El personal y el transporte relacionado con ellos.</w:t>
            </w:r>
          </w:p>
          <w:p w14:paraId="6C89DF49"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PARAGRAFO.</w:t>
            </w:r>
            <w:r w:rsidRPr="003A4561">
              <w:rPr>
                <w:rFonts w:ascii="Arial Narrow" w:hAnsi="Arial Narrow" w:cs="Arial"/>
                <w:color w:val="000000" w:themeColor="text1"/>
                <w:sz w:val="16"/>
                <w:szCs w:val="16"/>
              </w:rPr>
              <w:t> En la expresión bebidas se incluyen las alcohólicas, analcohólicas no alimenticias, estimulantes y otras que el Ministerio de Salud</w:t>
            </w:r>
            <w:r w:rsidRPr="003A4561">
              <w:rPr>
                <w:rFonts w:ascii="Arial Narrow" w:hAnsi="Arial Narrow" w:cs="Arial"/>
                <w:color w:val="000000" w:themeColor="text1"/>
                <w:sz w:val="16"/>
                <w:szCs w:val="16"/>
                <w:vertAlign w:val="superscript"/>
              </w:rPr>
              <w:t>&lt;</w:t>
            </w:r>
            <w:hyperlink r:id="rId46"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determine.</w:t>
            </w:r>
          </w:p>
          <w:p w14:paraId="0047D6B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Requisitos de funcionamiento.</w:t>
            </w:r>
          </w:p>
          <w:p w14:paraId="5F0563ED" w14:textId="77777777" w:rsidR="004136EB" w:rsidRPr="003A4561" w:rsidRDefault="004136EB" w:rsidP="007D1158">
            <w:pPr>
              <w:pStyle w:val="NormalWeb"/>
              <w:jc w:val="both"/>
              <w:rPr>
                <w:rFonts w:ascii="Arial Narrow" w:hAnsi="Arial Narrow" w:cs="Arial"/>
                <w:color w:val="000000" w:themeColor="text1"/>
                <w:sz w:val="16"/>
                <w:szCs w:val="16"/>
              </w:rPr>
            </w:pPr>
            <w:bookmarkStart w:id="63" w:name="244"/>
            <w:r w:rsidRPr="003A4561">
              <w:rPr>
                <w:rFonts w:ascii="Arial Narrow" w:hAnsi="Arial Narrow" w:cs="Arial"/>
                <w:b/>
                <w:bCs/>
                <w:color w:val="000000" w:themeColor="text1"/>
                <w:sz w:val="16"/>
                <w:szCs w:val="16"/>
              </w:rPr>
              <w:t>ARTICULO 244.</w:t>
            </w:r>
            <w:bookmarkEnd w:id="63"/>
            <w:r w:rsidRPr="003A4561">
              <w:rPr>
                <w:rFonts w:ascii="Arial Narrow" w:hAnsi="Arial Narrow" w:cs="Arial"/>
                <w:color w:val="000000" w:themeColor="text1"/>
                <w:sz w:val="16"/>
                <w:szCs w:val="16"/>
              </w:rPr>
              <w:t> Para instalación y funcionamiento de establecimientos industriales o comerciales, relacionados con alimentos o bebidas, se requerirá licencia sanitaria expedida conforme a lo establecido en esta Ley.</w:t>
            </w:r>
          </w:p>
          <w:p w14:paraId="6CD76A71" w14:textId="77777777" w:rsidR="004136EB" w:rsidRPr="003A4561" w:rsidRDefault="004136EB" w:rsidP="007D1158">
            <w:pPr>
              <w:pStyle w:val="NormalWeb"/>
              <w:jc w:val="both"/>
              <w:rPr>
                <w:rFonts w:ascii="Arial Narrow" w:hAnsi="Arial Narrow" w:cs="Arial"/>
                <w:color w:val="000000" w:themeColor="text1"/>
                <w:sz w:val="16"/>
                <w:szCs w:val="16"/>
              </w:rPr>
            </w:pPr>
            <w:bookmarkStart w:id="64" w:name="245"/>
            <w:r w:rsidRPr="003A4561">
              <w:rPr>
                <w:rFonts w:ascii="Arial Narrow" w:hAnsi="Arial Narrow" w:cs="Arial"/>
                <w:b/>
                <w:bCs/>
                <w:color w:val="000000" w:themeColor="text1"/>
                <w:sz w:val="16"/>
                <w:szCs w:val="16"/>
              </w:rPr>
              <w:t>ARTICULO 245.</w:t>
            </w:r>
            <w:bookmarkEnd w:id="64"/>
            <w:r w:rsidRPr="003A4561">
              <w:rPr>
                <w:rFonts w:ascii="Arial Narrow" w:hAnsi="Arial Narrow" w:cs="Arial"/>
                <w:color w:val="000000" w:themeColor="text1"/>
                <w:sz w:val="16"/>
                <w:szCs w:val="16"/>
              </w:rPr>
              <w:t> Los establecimientos comerciales e industriales a la vez, cumplirán con las regulaciones establecidas para uno y otro.</w:t>
            </w:r>
          </w:p>
          <w:p w14:paraId="1F1B5622" w14:textId="77777777" w:rsidR="004136EB" w:rsidRPr="003A4561" w:rsidRDefault="004136EB" w:rsidP="007D1158">
            <w:pPr>
              <w:pStyle w:val="NormalWeb"/>
              <w:jc w:val="both"/>
              <w:rPr>
                <w:rFonts w:ascii="Arial Narrow" w:hAnsi="Arial Narrow" w:cs="Arial"/>
                <w:color w:val="000000" w:themeColor="text1"/>
                <w:sz w:val="16"/>
                <w:szCs w:val="16"/>
              </w:rPr>
            </w:pPr>
            <w:bookmarkStart w:id="65" w:name="246"/>
            <w:r w:rsidRPr="003A4561">
              <w:rPr>
                <w:rFonts w:ascii="Arial Narrow" w:hAnsi="Arial Narrow" w:cs="Arial"/>
                <w:b/>
                <w:bCs/>
                <w:color w:val="000000" w:themeColor="text1"/>
                <w:sz w:val="16"/>
                <w:szCs w:val="16"/>
              </w:rPr>
              <w:t>ARTICULO 246.</w:t>
            </w:r>
            <w:bookmarkEnd w:id="65"/>
            <w:r w:rsidRPr="003A4561">
              <w:rPr>
                <w:rFonts w:ascii="Arial Narrow" w:hAnsi="Arial Narrow" w:cs="Arial"/>
                <w:color w:val="000000" w:themeColor="text1"/>
                <w:sz w:val="16"/>
                <w:szCs w:val="16"/>
              </w:rPr>
              <w:t> Solamente los establecimientos que tengan licencia sanitaria podrán elaborar, producir, transformar, fraccionar, manipular, almacenar, expender, importar o exportar alimentos o bebidas.</w:t>
            </w:r>
          </w:p>
          <w:p w14:paraId="76C40B2C" w14:textId="77777777" w:rsidR="004136EB" w:rsidRPr="003A4561" w:rsidRDefault="004136EB" w:rsidP="007D1158">
            <w:pPr>
              <w:pStyle w:val="NormalWeb"/>
              <w:jc w:val="both"/>
              <w:rPr>
                <w:rFonts w:ascii="Arial Narrow" w:hAnsi="Arial Narrow" w:cs="Arial"/>
                <w:color w:val="000000" w:themeColor="text1"/>
                <w:sz w:val="16"/>
                <w:szCs w:val="16"/>
              </w:rPr>
            </w:pPr>
            <w:bookmarkStart w:id="66" w:name="247"/>
            <w:r w:rsidRPr="003A4561">
              <w:rPr>
                <w:rFonts w:ascii="Arial Narrow" w:hAnsi="Arial Narrow" w:cs="Arial"/>
                <w:b/>
                <w:bCs/>
                <w:color w:val="000000" w:themeColor="text1"/>
                <w:sz w:val="16"/>
                <w:szCs w:val="16"/>
              </w:rPr>
              <w:t>ARTICULO 247.</w:t>
            </w:r>
            <w:bookmarkEnd w:id="66"/>
            <w:r w:rsidRPr="003A4561">
              <w:rPr>
                <w:rFonts w:ascii="Arial Narrow" w:hAnsi="Arial Narrow" w:cs="Arial"/>
                <w:color w:val="000000" w:themeColor="text1"/>
                <w:sz w:val="16"/>
                <w:szCs w:val="16"/>
              </w:rPr>
              <w:t> Para realizar en un mismo establecimiento actividades de producción, elaboración, transformación, fraccionamiento, conservación, almacenamiento, expendio, consumo de alimentos o bebidas y de otros productos diferentes a éstos, se requiere autorización previa del Ministerio de Salud</w:t>
            </w:r>
            <w:r w:rsidRPr="003A4561">
              <w:rPr>
                <w:rFonts w:ascii="Arial Narrow" w:hAnsi="Arial Narrow" w:cs="Arial"/>
                <w:color w:val="000000" w:themeColor="text1"/>
                <w:sz w:val="16"/>
                <w:szCs w:val="16"/>
                <w:vertAlign w:val="superscript"/>
              </w:rPr>
              <w:t>&lt;</w:t>
            </w:r>
            <w:hyperlink r:id="rId47"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o de la autoridad delegada al efecto.</w:t>
            </w:r>
          </w:p>
          <w:p w14:paraId="59ED995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Style w:val="baj"/>
                <w:rFonts w:ascii="Arial Narrow" w:hAnsi="Arial Narrow" w:cs="Arial"/>
                <w:b/>
                <w:bCs/>
                <w:color w:val="000000" w:themeColor="text1"/>
                <w:sz w:val="16"/>
                <w:szCs w:val="16"/>
              </w:rPr>
              <w:t>PARAGRAFO.</w:t>
            </w:r>
            <w:r w:rsidRPr="003A4561">
              <w:rPr>
                <w:rFonts w:ascii="Arial Narrow" w:hAnsi="Arial Narrow" w:cs="Arial"/>
                <w:color w:val="000000" w:themeColor="text1"/>
                <w:sz w:val="16"/>
                <w:szCs w:val="16"/>
              </w:rPr>
              <w:t> Cada área destinada a una de las actividades mencionadas en este artículo, cumplirá con las normas señaladas para la actividad que realiza.</w:t>
            </w:r>
          </w:p>
          <w:p w14:paraId="0B213A5D" w14:textId="77777777" w:rsidR="004136EB" w:rsidRPr="003A4561" w:rsidRDefault="004136EB" w:rsidP="007D1158">
            <w:pPr>
              <w:pStyle w:val="NormalWeb"/>
              <w:jc w:val="both"/>
              <w:rPr>
                <w:rFonts w:ascii="Arial Narrow" w:hAnsi="Arial Narrow" w:cs="Arial"/>
                <w:color w:val="000000" w:themeColor="text1"/>
                <w:sz w:val="16"/>
                <w:szCs w:val="16"/>
              </w:rPr>
            </w:pPr>
            <w:bookmarkStart w:id="67" w:name="248"/>
            <w:r w:rsidRPr="003A4561">
              <w:rPr>
                <w:rFonts w:ascii="Arial Narrow" w:hAnsi="Arial Narrow" w:cs="Arial"/>
                <w:b/>
                <w:bCs/>
                <w:color w:val="000000" w:themeColor="text1"/>
                <w:sz w:val="16"/>
                <w:szCs w:val="16"/>
              </w:rPr>
              <w:t>ARTICULO 248.</w:t>
            </w:r>
            <w:bookmarkEnd w:id="67"/>
            <w:r w:rsidRPr="003A4561">
              <w:rPr>
                <w:rFonts w:ascii="Arial Narrow" w:hAnsi="Arial Narrow" w:cs="Arial"/>
                <w:color w:val="000000" w:themeColor="text1"/>
                <w:sz w:val="16"/>
                <w:szCs w:val="16"/>
              </w:rPr>
              <w:t> Los establecimientos industriales deberán estar ubicados en lugares aislados de cualquier foco de insalubridad y separados convenientemente de conjuntos de viviendas.</w:t>
            </w:r>
          </w:p>
          <w:p w14:paraId="14C8B065" w14:textId="77777777" w:rsidR="004136EB" w:rsidRPr="003A4561" w:rsidRDefault="004136EB" w:rsidP="007D1158">
            <w:pPr>
              <w:pStyle w:val="NormalWeb"/>
              <w:jc w:val="both"/>
              <w:rPr>
                <w:rFonts w:ascii="Arial Narrow" w:hAnsi="Arial Narrow" w:cs="Arial"/>
                <w:color w:val="000000" w:themeColor="text1"/>
                <w:sz w:val="16"/>
                <w:szCs w:val="16"/>
              </w:rPr>
            </w:pPr>
            <w:bookmarkStart w:id="68" w:name="249"/>
            <w:r w:rsidRPr="003A4561">
              <w:rPr>
                <w:rFonts w:ascii="Arial Narrow" w:hAnsi="Arial Narrow" w:cs="Arial"/>
                <w:b/>
                <w:bCs/>
                <w:color w:val="000000" w:themeColor="text1"/>
                <w:sz w:val="16"/>
                <w:szCs w:val="16"/>
              </w:rPr>
              <w:lastRenderedPageBreak/>
              <w:t>ARTICULO 249.</w:t>
            </w:r>
            <w:bookmarkEnd w:id="68"/>
            <w:r w:rsidRPr="003A4561">
              <w:rPr>
                <w:rFonts w:ascii="Arial Narrow" w:hAnsi="Arial Narrow" w:cs="Arial"/>
                <w:color w:val="000000" w:themeColor="text1"/>
                <w:sz w:val="16"/>
                <w:szCs w:val="16"/>
              </w:rPr>
              <w:t> Los establecimientos industriales o comerciales a que se refiere este título, cumplirán con los requisitos establecidos en la presente Ley, y, además, las siguientes:</w:t>
            </w:r>
          </w:p>
          <w:p w14:paraId="7223C56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Contar con espacio suficiente que permita su correcto funcionamiento y mantener en forma higiénica las dependencias y los productos;</w:t>
            </w:r>
          </w:p>
          <w:p w14:paraId="6159729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Los pisos de las áreas de producción o envasado, serán de material impermeable, lavable, no poroso ni absorbente, los muros se recubrirán con materiales de características similares hasta una altura adecuada;</w:t>
            </w:r>
          </w:p>
          <w:p w14:paraId="3F8DC0B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La unión de los muros con los pisos y techos se hará en forma tal que permita la limpieza;</w:t>
            </w:r>
          </w:p>
          <w:p w14:paraId="3C27906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d) Cada una de las áreas tendrá la ventilación e iluminación adecuadas y contará con los servicios sanitarios, vestideros y demás dependencias conexas, conforme a lo establecido en la presente Ley y sus reglamentaciones.</w:t>
            </w:r>
          </w:p>
          <w:p w14:paraId="54DBFB1D" w14:textId="77777777" w:rsidR="004136EB" w:rsidRPr="003A4561" w:rsidRDefault="004136EB" w:rsidP="007D1158">
            <w:pPr>
              <w:pStyle w:val="NormalWeb"/>
              <w:jc w:val="both"/>
              <w:rPr>
                <w:rFonts w:ascii="Arial Narrow" w:hAnsi="Arial Narrow" w:cs="Arial"/>
                <w:color w:val="000000" w:themeColor="text1"/>
                <w:sz w:val="16"/>
                <w:szCs w:val="16"/>
              </w:rPr>
            </w:pPr>
            <w:bookmarkStart w:id="69" w:name="250"/>
            <w:r w:rsidRPr="003A4561">
              <w:rPr>
                <w:rFonts w:ascii="Arial Narrow" w:hAnsi="Arial Narrow" w:cs="Arial"/>
                <w:b/>
                <w:bCs/>
                <w:color w:val="000000" w:themeColor="text1"/>
                <w:sz w:val="16"/>
                <w:szCs w:val="16"/>
              </w:rPr>
              <w:t>ARTICULO 250.</w:t>
            </w:r>
            <w:bookmarkEnd w:id="69"/>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48"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establecerá los plazos para que los establecimientos industriales y comerciales existentes, a que se refiere este título se ajusten a los requisitos establecidos en la presente Ley y sus reglamentaciones.</w:t>
            </w:r>
          </w:p>
          <w:p w14:paraId="163D61C0" w14:textId="77777777" w:rsidR="004136EB" w:rsidRPr="003A4561" w:rsidRDefault="004136EB" w:rsidP="007D1158">
            <w:pPr>
              <w:pStyle w:val="NormalWeb"/>
              <w:jc w:val="both"/>
              <w:rPr>
                <w:rStyle w:val="baj"/>
                <w:rFonts w:ascii="Arial Narrow" w:hAnsi="Arial Narrow" w:cs="Arial"/>
                <w:b/>
                <w:bCs/>
                <w:color w:val="000000" w:themeColor="text1"/>
                <w:sz w:val="16"/>
                <w:szCs w:val="16"/>
              </w:rPr>
            </w:pPr>
          </w:p>
          <w:p w14:paraId="4BDBD0E6" w14:textId="77777777" w:rsidR="004136EB" w:rsidRPr="003A4561" w:rsidRDefault="004136EB" w:rsidP="007D1158">
            <w:pPr>
              <w:pStyle w:val="NormalWeb"/>
              <w:jc w:val="both"/>
              <w:rPr>
                <w:rFonts w:ascii="Arial Narrow" w:hAnsi="Arial Narrow"/>
                <w:color w:val="000000" w:themeColor="text1"/>
                <w:sz w:val="16"/>
                <w:szCs w:val="16"/>
              </w:rPr>
            </w:pPr>
            <w:r w:rsidRPr="003A4561">
              <w:rPr>
                <w:rStyle w:val="baj"/>
                <w:rFonts w:ascii="Arial Narrow" w:hAnsi="Arial Narrow" w:cs="Arial"/>
                <w:b/>
                <w:bCs/>
                <w:color w:val="000000" w:themeColor="text1"/>
                <w:sz w:val="16"/>
                <w:szCs w:val="16"/>
              </w:rPr>
              <w:t>Sanciones.</w:t>
            </w:r>
            <w:r w:rsidRPr="003A4561">
              <w:rPr>
                <w:rFonts w:ascii="Arial Narrow" w:hAnsi="Arial Narrow"/>
                <w:color w:val="000000" w:themeColor="text1"/>
                <w:sz w:val="16"/>
                <w:szCs w:val="16"/>
              </w:rPr>
              <w:t xml:space="preserve"> </w:t>
            </w:r>
          </w:p>
          <w:p w14:paraId="4AE9F2B4" w14:textId="77777777" w:rsidR="004136EB" w:rsidRPr="003A4561" w:rsidRDefault="004136EB" w:rsidP="007D1158">
            <w:pPr>
              <w:pStyle w:val="NormalWeb"/>
              <w:jc w:val="both"/>
              <w:rPr>
                <w:rFonts w:ascii="Arial Narrow" w:hAnsi="Arial Narrow" w:cs="Arial"/>
                <w:color w:val="000000" w:themeColor="text1"/>
                <w:sz w:val="16"/>
                <w:szCs w:val="16"/>
              </w:rPr>
            </w:pPr>
            <w:bookmarkStart w:id="70" w:name="577"/>
            <w:r w:rsidRPr="003A4561">
              <w:rPr>
                <w:rFonts w:ascii="Arial Narrow" w:hAnsi="Arial Narrow" w:cs="Arial"/>
                <w:b/>
                <w:bCs/>
                <w:color w:val="000000" w:themeColor="text1"/>
                <w:sz w:val="16"/>
                <w:szCs w:val="16"/>
              </w:rPr>
              <w:t>ARTICULO 577.</w:t>
            </w:r>
            <w:bookmarkEnd w:id="70"/>
            <w:r w:rsidRPr="003A4561">
              <w:rPr>
                <w:rFonts w:ascii="Arial Narrow" w:hAnsi="Arial Narrow" w:cs="Arial"/>
                <w:color w:val="000000" w:themeColor="text1"/>
                <w:sz w:val="16"/>
                <w:szCs w:val="16"/>
              </w:rPr>
              <w:t> Teniendo en cuenta la gravedad del hecho y mediante resolución motivada, la violación de las disposiciones de esta Ley, será sancionada por la entidad encargada de hacerlas cumplir con alguna o algunas de las siguientes sanciones:</w:t>
            </w:r>
          </w:p>
          <w:p w14:paraId="0C10B37E"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Amonestación;</w:t>
            </w:r>
          </w:p>
          <w:p w14:paraId="77C2A2E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Multas sucesivas hasta por una suma equivalente a 10.000 salarios diarios mínimos legales al máximo valor vigente en el momento de dictarse la respectiva resolución;</w:t>
            </w:r>
          </w:p>
          <w:p w14:paraId="00F0E96B"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Decomiso de productos;</w:t>
            </w:r>
          </w:p>
          <w:p w14:paraId="35374B78"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d) Suspensión o cancelación del registro o de la licencia, y</w:t>
            </w:r>
          </w:p>
          <w:p w14:paraId="25570AC5"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 Cierre temporal o definitivo del establecimiento, edificación o servicio respectivo.</w:t>
            </w:r>
          </w:p>
          <w:p w14:paraId="1744F42F" w14:textId="77777777" w:rsidR="004136EB" w:rsidRPr="003A4561" w:rsidRDefault="004136EB" w:rsidP="007D1158">
            <w:pPr>
              <w:pStyle w:val="bordeespecial"/>
              <w:jc w:val="both"/>
              <w:rPr>
                <w:rFonts w:ascii="Arial Narrow" w:hAnsi="Arial Narrow"/>
                <w:color w:val="000000" w:themeColor="text1"/>
                <w:sz w:val="16"/>
                <w:szCs w:val="16"/>
              </w:rPr>
            </w:pPr>
            <w:r w:rsidRPr="003A4561">
              <w:rPr>
                <w:rFonts w:ascii="Arial Narrow" w:hAnsi="Arial Narrow" w:cs="Arial"/>
                <w:color w:val="000000" w:themeColor="text1"/>
                <w:sz w:val="16"/>
                <w:szCs w:val="16"/>
              </w:rPr>
              <w:t>Concepto 16025689 de 2016 INVIMA - Aplicación Medidas Sanitarias y Proceso Sancionatorio para alimentos</w:t>
            </w:r>
          </w:p>
          <w:p w14:paraId="4B586B47" w14:textId="77777777" w:rsidR="004136EB" w:rsidRPr="003A4561" w:rsidRDefault="004136EB" w:rsidP="007D1158">
            <w:pPr>
              <w:pStyle w:val="NormalWeb"/>
              <w:jc w:val="both"/>
              <w:rPr>
                <w:rFonts w:ascii="Arial Narrow" w:hAnsi="Arial Narrow"/>
                <w:color w:val="000000" w:themeColor="text1"/>
                <w:sz w:val="16"/>
                <w:szCs w:val="16"/>
              </w:rPr>
            </w:pPr>
            <w:bookmarkStart w:id="71" w:name="578"/>
            <w:r w:rsidRPr="003A4561">
              <w:rPr>
                <w:rFonts w:ascii="Arial Narrow" w:hAnsi="Arial Narrow" w:cs="Arial"/>
                <w:b/>
                <w:bCs/>
                <w:color w:val="000000" w:themeColor="text1"/>
                <w:sz w:val="16"/>
                <w:szCs w:val="16"/>
              </w:rPr>
              <w:t>ARTICULO 578.</w:t>
            </w:r>
            <w:bookmarkEnd w:id="71"/>
            <w:r w:rsidRPr="003A4561">
              <w:rPr>
                <w:rFonts w:ascii="Arial Narrow" w:hAnsi="Arial Narrow" w:cs="Arial"/>
                <w:color w:val="000000" w:themeColor="text1"/>
                <w:sz w:val="16"/>
                <w:szCs w:val="16"/>
              </w:rPr>
              <w:t> Cuando del incumplimiento de las disposiciones de la presente Ley, se deriven riesgos para la salud de las personas, deberá darse publicidad a tal hecho para prevenir a los usuarios.</w:t>
            </w:r>
            <w:r w:rsidRPr="003A4561">
              <w:rPr>
                <w:rFonts w:ascii="Arial Narrow" w:hAnsi="Arial Narrow"/>
                <w:color w:val="000000" w:themeColor="text1"/>
                <w:sz w:val="16"/>
                <w:szCs w:val="16"/>
              </w:rPr>
              <w:t xml:space="preserve"> </w:t>
            </w:r>
          </w:p>
          <w:p w14:paraId="1A186DD5" w14:textId="77777777" w:rsidR="004136EB" w:rsidRPr="003A4561" w:rsidRDefault="004136EB" w:rsidP="007D1158">
            <w:pPr>
              <w:pStyle w:val="NormalWeb"/>
              <w:jc w:val="both"/>
              <w:rPr>
                <w:rFonts w:ascii="Arial Narrow" w:hAnsi="Arial Narrow" w:cs="Arial"/>
                <w:color w:val="000000" w:themeColor="text1"/>
                <w:sz w:val="16"/>
                <w:szCs w:val="16"/>
              </w:rPr>
            </w:pPr>
            <w:bookmarkStart w:id="72" w:name="579"/>
            <w:r w:rsidRPr="003A4561">
              <w:rPr>
                <w:rFonts w:ascii="Arial Narrow" w:hAnsi="Arial Narrow" w:cs="Arial"/>
                <w:b/>
                <w:bCs/>
                <w:color w:val="000000" w:themeColor="text1"/>
                <w:sz w:val="16"/>
                <w:szCs w:val="16"/>
              </w:rPr>
              <w:t>ARTICULO 579.</w:t>
            </w:r>
            <w:bookmarkEnd w:id="72"/>
            <w:r w:rsidRPr="003A4561">
              <w:rPr>
                <w:rFonts w:ascii="Arial Narrow" w:hAnsi="Arial Narrow" w:cs="Arial"/>
                <w:color w:val="000000" w:themeColor="text1"/>
                <w:sz w:val="16"/>
                <w:szCs w:val="16"/>
              </w:rPr>
              <w:t> El pago de las multas no exime al infractor de la ejecución de la obra, obras o medidas de carácter sanitario que hayan sido ordenadas por la entidad responsable del control.</w:t>
            </w:r>
          </w:p>
          <w:p w14:paraId="363A36E2" w14:textId="77777777" w:rsidR="004136EB" w:rsidRPr="003A4561" w:rsidRDefault="004136EB" w:rsidP="007D1158">
            <w:pPr>
              <w:pStyle w:val="NormalWeb"/>
              <w:jc w:val="both"/>
              <w:rPr>
                <w:rFonts w:ascii="Arial Narrow" w:hAnsi="Arial Narrow" w:cs="Arial"/>
                <w:color w:val="000000" w:themeColor="text1"/>
                <w:sz w:val="16"/>
                <w:szCs w:val="16"/>
              </w:rPr>
            </w:pPr>
            <w:bookmarkStart w:id="73" w:name="580"/>
            <w:r w:rsidRPr="003A4561">
              <w:rPr>
                <w:rFonts w:ascii="Arial Narrow" w:hAnsi="Arial Narrow" w:cs="Arial"/>
                <w:b/>
                <w:bCs/>
                <w:color w:val="000000" w:themeColor="text1"/>
                <w:sz w:val="16"/>
                <w:szCs w:val="16"/>
              </w:rPr>
              <w:t>ARTICULO 580.</w:t>
            </w:r>
            <w:bookmarkEnd w:id="73"/>
            <w:r w:rsidRPr="003A4561">
              <w:rPr>
                <w:rFonts w:ascii="Arial Narrow" w:hAnsi="Arial Narrow" w:cs="Arial"/>
                <w:color w:val="000000" w:themeColor="text1"/>
                <w:sz w:val="16"/>
                <w:szCs w:val="16"/>
              </w:rPr>
              <w:t> Las sanciones administrativas impuestas por las autoridades sanitarias, no eximen de la responsabilidad civil o penal a que haya lugar por las violaciones a los preceptos de la Ley.</w:t>
            </w:r>
          </w:p>
          <w:p w14:paraId="72583FE9" w14:textId="77777777" w:rsidR="004136EB" w:rsidRPr="003A4561" w:rsidRDefault="004136EB" w:rsidP="007D1158">
            <w:pPr>
              <w:pStyle w:val="NormalWeb"/>
              <w:jc w:val="both"/>
              <w:rPr>
                <w:rFonts w:ascii="Arial Narrow" w:hAnsi="Arial Narrow" w:cs="Arial"/>
                <w:color w:val="000000" w:themeColor="text1"/>
                <w:sz w:val="16"/>
                <w:szCs w:val="16"/>
              </w:rPr>
            </w:pPr>
            <w:bookmarkStart w:id="74" w:name="581"/>
            <w:r w:rsidRPr="003A4561">
              <w:rPr>
                <w:rFonts w:ascii="Arial Narrow" w:hAnsi="Arial Narrow" w:cs="Arial"/>
                <w:b/>
                <w:bCs/>
                <w:color w:val="000000" w:themeColor="text1"/>
                <w:sz w:val="16"/>
                <w:szCs w:val="16"/>
              </w:rPr>
              <w:lastRenderedPageBreak/>
              <w:t>ARTICULO 581.</w:t>
            </w:r>
            <w:bookmarkEnd w:id="74"/>
            <w:r w:rsidRPr="003A4561">
              <w:rPr>
                <w:rFonts w:ascii="Arial Narrow" w:hAnsi="Arial Narrow" w:cs="Arial"/>
                <w:color w:val="000000" w:themeColor="text1"/>
                <w:sz w:val="16"/>
                <w:szCs w:val="16"/>
              </w:rPr>
              <w:t> Cuando para su funcionamiento un establecimiento o empresa necesitare dos o más tipos de licencias, el Ministerio de Salud</w:t>
            </w:r>
            <w:r w:rsidRPr="003A4561">
              <w:rPr>
                <w:rFonts w:ascii="Arial Narrow" w:hAnsi="Arial Narrow" w:cs="Arial"/>
                <w:color w:val="000000" w:themeColor="text1"/>
                <w:sz w:val="16"/>
                <w:szCs w:val="16"/>
                <w:vertAlign w:val="superscript"/>
              </w:rPr>
              <w:t>&lt;</w:t>
            </w:r>
            <w:hyperlink r:id="rId49"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podrá otorgar una que comprenda todas las requeridas.</w:t>
            </w:r>
          </w:p>
          <w:p w14:paraId="3E98B63F" w14:textId="77777777" w:rsidR="004136EB" w:rsidRPr="003A4561" w:rsidRDefault="004136EB" w:rsidP="007D1158">
            <w:pPr>
              <w:pStyle w:val="NormalWeb"/>
              <w:jc w:val="both"/>
              <w:rPr>
                <w:rFonts w:ascii="Arial Narrow" w:hAnsi="Arial Narrow" w:cs="Arial"/>
                <w:color w:val="000000" w:themeColor="text1"/>
                <w:sz w:val="16"/>
                <w:szCs w:val="16"/>
              </w:rPr>
            </w:pPr>
            <w:bookmarkStart w:id="75" w:name="582"/>
            <w:r w:rsidRPr="003A4561">
              <w:rPr>
                <w:rFonts w:ascii="Arial Narrow" w:hAnsi="Arial Narrow" w:cs="Arial"/>
                <w:b/>
                <w:bCs/>
                <w:color w:val="000000" w:themeColor="text1"/>
                <w:sz w:val="16"/>
                <w:szCs w:val="16"/>
              </w:rPr>
              <w:t>ARTICULO 582.</w:t>
            </w:r>
            <w:bookmarkEnd w:id="75"/>
            <w:r w:rsidRPr="003A4561">
              <w:rPr>
                <w:rFonts w:ascii="Arial Narrow" w:hAnsi="Arial Narrow" w:cs="Arial"/>
                <w:color w:val="000000" w:themeColor="text1"/>
                <w:sz w:val="16"/>
                <w:szCs w:val="16"/>
              </w:rPr>
              <w:t> En ejercicio de la facultad de controlar el cumplimiento de las disposiciones contempladas en el Título I de esta Ley y de las reglamentaciones que de él se deriven, corresponde a los organismos del Sistema Nacional de Salud:</w:t>
            </w:r>
          </w:p>
          <w:p w14:paraId="0394583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Vigilar la descarga de residuos hecha por entidades públicas o privadas;</w:t>
            </w:r>
          </w:p>
          <w:p w14:paraId="6D0A15B1"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Efectuar análisis físico-químicos y bacteriológicos de las fuentes receptoras;</w:t>
            </w:r>
          </w:p>
          <w:p w14:paraId="36EF18F8"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Efectuar inspecciones a establecimientos, instalaciones y sistemas que produzcan o emitan residuos;</w:t>
            </w:r>
          </w:p>
          <w:p w14:paraId="0D9DAAB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d) Prestar la asistencia que se solicite en la elaboración de proyectos de sistema de tratamiento;</w:t>
            </w:r>
          </w:p>
          <w:p w14:paraId="74AA6F3D"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 Coordinar e indicar prioridades de los planes de financiación nacional o extranjera para la construcción de sistemas de tratamiento;</w:t>
            </w:r>
          </w:p>
          <w:p w14:paraId="497A6BA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f) Efectuar campañas de saneamiento para la preservación del medio ambiente;</w:t>
            </w:r>
          </w:p>
          <w:p w14:paraId="788190B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g) Efectuar y propiciar investigaciones que tiendan a perfeccionar los métodos de control de la polución;</w:t>
            </w:r>
          </w:p>
          <w:p w14:paraId="1D9946D3"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h) Solicitar la colaboración de otras entidades públicas o privadas, en la obtención de informaciones relativas a la polución del medio ambiente de la República y de las medidas más recomendables para su control;</w:t>
            </w:r>
          </w:p>
          <w:p w14:paraId="1C3EC2D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i) Estudiar y proponer a los municipios en colaboración con otros organismos competentes, los requisitos mínimos para la aprobación de la instalación de establecimientos industriales y comerciales y las normas sobre descargas que deberán ser observadas en la elaboración de planes maestros urbanos y regionales.</w:t>
            </w:r>
          </w:p>
          <w:p w14:paraId="2EC4FF01"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El Ministerio de Salud</w:t>
            </w:r>
            <w:r w:rsidRPr="003A4561">
              <w:rPr>
                <w:rFonts w:ascii="Arial Narrow" w:hAnsi="Arial Narrow" w:cs="Arial"/>
                <w:color w:val="000000" w:themeColor="text1"/>
                <w:sz w:val="16"/>
                <w:szCs w:val="16"/>
                <w:vertAlign w:val="superscript"/>
              </w:rPr>
              <w:t>&lt;</w:t>
            </w:r>
            <w:hyperlink r:id="rId50"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podrá delegar en todo o en parte, las facultades a que se refiere el artículo anterior, las entidades del Sistema Nacional de Salud, cuando lo considere conveniente.</w:t>
            </w:r>
          </w:p>
          <w:p w14:paraId="5677A7D9"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Para los fines a que se refieren los literales a), b) y c) del artículo anterior, los organismos del Sistema Nacional de Salud deberán llevar a cabo las observaciones, análisis y determinaciones en los procesos y descargas industriales que consideren convenientes y tomar las medidas pertinentes para el control y la vigilancia de los mismos, dentro de lo establecido en la presente Ley y sus reglamentaciones. A igual tratamiento serán sometidas las empresas de alcantarillado y aseo de carácter público o particular.</w:t>
            </w:r>
          </w:p>
          <w:p w14:paraId="476F0B8B" w14:textId="77777777" w:rsidR="004136EB" w:rsidRPr="003A4561" w:rsidRDefault="004136EB" w:rsidP="007D1158">
            <w:pPr>
              <w:pStyle w:val="NormalWeb"/>
              <w:jc w:val="both"/>
              <w:rPr>
                <w:rFonts w:ascii="Arial Narrow" w:hAnsi="Arial Narrow" w:cs="Arial"/>
                <w:color w:val="000000" w:themeColor="text1"/>
                <w:sz w:val="16"/>
                <w:szCs w:val="16"/>
              </w:rPr>
            </w:pPr>
            <w:bookmarkStart w:id="76" w:name="583"/>
            <w:r w:rsidRPr="003A4561">
              <w:rPr>
                <w:rFonts w:ascii="Arial Narrow" w:hAnsi="Arial Narrow" w:cs="Arial"/>
                <w:b/>
                <w:bCs/>
                <w:color w:val="000000" w:themeColor="text1"/>
                <w:sz w:val="16"/>
                <w:szCs w:val="16"/>
              </w:rPr>
              <w:t>ARTICULO 583.</w:t>
            </w:r>
            <w:bookmarkEnd w:id="76"/>
            <w:r w:rsidRPr="003A4561">
              <w:rPr>
                <w:rFonts w:ascii="Arial Narrow" w:hAnsi="Arial Narrow" w:cs="Arial"/>
                <w:color w:val="000000" w:themeColor="text1"/>
                <w:sz w:val="16"/>
                <w:szCs w:val="16"/>
              </w:rPr>
              <w:t> Toda persona natural o jurídica, de naturaleza pública o privada, que esté haciendo descargas de residuos, tratados o no, al medio ambiente, deberá denunciar tal hecho ante el organismo del Sistema Nacional de Salud competente.</w:t>
            </w:r>
          </w:p>
          <w:p w14:paraId="0A1AB9ED" w14:textId="77777777" w:rsidR="004136EB" w:rsidRPr="003A4561" w:rsidRDefault="004136EB" w:rsidP="007D1158">
            <w:pPr>
              <w:pStyle w:val="NormalWeb"/>
              <w:jc w:val="both"/>
              <w:rPr>
                <w:rFonts w:ascii="Arial Narrow" w:hAnsi="Arial Narrow" w:cs="Arial"/>
                <w:color w:val="000000" w:themeColor="text1"/>
                <w:sz w:val="16"/>
                <w:szCs w:val="16"/>
              </w:rPr>
            </w:pPr>
            <w:bookmarkStart w:id="77" w:name="584"/>
            <w:r w:rsidRPr="003A4561">
              <w:rPr>
                <w:rFonts w:ascii="Arial Narrow" w:hAnsi="Arial Narrow" w:cs="Arial"/>
                <w:b/>
                <w:bCs/>
                <w:color w:val="000000" w:themeColor="text1"/>
                <w:sz w:val="16"/>
                <w:szCs w:val="16"/>
              </w:rPr>
              <w:t>ARTICULO 584.</w:t>
            </w:r>
            <w:bookmarkEnd w:id="77"/>
            <w:r w:rsidRPr="003A4561">
              <w:rPr>
                <w:rFonts w:ascii="Arial Narrow" w:hAnsi="Arial Narrow" w:cs="Arial"/>
                <w:color w:val="000000" w:themeColor="text1"/>
                <w:sz w:val="16"/>
                <w:szCs w:val="16"/>
              </w:rPr>
              <w:t> Toda persona que tenga conocimiento de un vertimiento de residuos al medio ambiente, no declarado conforme a lo indicado en el artículo anterior, deberá informarlo al organismo competente del Sistema Nacional de Salud en la localidad.</w:t>
            </w:r>
          </w:p>
          <w:p w14:paraId="3E5B7830" w14:textId="77777777" w:rsidR="004136EB" w:rsidRPr="003A4561" w:rsidRDefault="004136EB" w:rsidP="007D1158">
            <w:pPr>
              <w:pStyle w:val="NormalWeb"/>
              <w:jc w:val="both"/>
              <w:rPr>
                <w:rFonts w:ascii="Arial Narrow" w:hAnsi="Arial Narrow" w:cs="Arial"/>
                <w:color w:val="000000" w:themeColor="text1"/>
                <w:sz w:val="16"/>
                <w:szCs w:val="16"/>
              </w:rPr>
            </w:pPr>
            <w:bookmarkStart w:id="78" w:name="585"/>
            <w:r w:rsidRPr="003A4561">
              <w:rPr>
                <w:rFonts w:ascii="Arial Narrow" w:hAnsi="Arial Narrow" w:cs="Arial"/>
                <w:b/>
                <w:bCs/>
                <w:color w:val="000000" w:themeColor="text1"/>
                <w:sz w:val="16"/>
                <w:szCs w:val="16"/>
              </w:rPr>
              <w:lastRenderedPageBreak/>
              <w:t>ARTICULO 585.</w:t>
            </w:r>
            <w:bookmarkEnd w:id="78"/>
            <w:r w:rsidRPr="003A4561">
              <w:rPr>
                <w:rFonts w:ascii="Arial Narrow" w:hAnsi="Arial Narrow" w:cs="Arial"/>
                <w:color w:val="000000" w:themeColor="text1"/>
                <w:sz w:val="16"/>
                <w:szCs w:val="16"/>
              </w:rPr>
              <w:t> Es responsable de la calidad del agua, conforme a lo establecido en esta Ley, la persona natural o jurídica que la entregue al usuario.</w:t>
            </w:r>
          </w:p>
          <w:p w14:paraId="561EA107"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El diseño, construcción, operación, manejo y mantenimiento de los sistemas de agua potable, deberá hacerse por personal experto.</w:t>
            </w:r>
          </w:p>
          <w:p w14:paraId="70147058" w14:textId="77777777" w:rsidR="004136EB" w:rsidRPr="003A4561" w:rsidRDefault="004136EB" w:rsidP="007D1158">
            <w:pPr>
              <w:pStyle w:val="NormalWeb"/>
              <w:jc w:val="both"/>
              <w:rPr>
                <w:rFonts w:ascii="Arial Narrow" w:hAnsi="Arial Narrow" w:cs="Arial"/>
                <w:color w:val="000000" w:themeColor="text1"/>
                <w:sz w:val="16"/>
                <w:szCs w:val="16"/>
              </w:rPr>
            </w:pPr>
            <w:bookmarkStart w:id="79" w:name="586"/>
            <w:r w:rsidRPr="003A4561">
              <w:rPr>
                <w:rFonts w:ascii="Arial Narrow" w:hAnsi="Arial Narrow" w:cs="Arial"/>
                <w:b/>
                <w:bCs/>
                <w:color w:val="000000" w:themeColor="text1"/>
                <w:sz w:val="16"/>
                <w:szCs w:val="16"/>
              </w:rPr>
              <w:t>ARTICULO 586.</w:t>
            </w:r>
            <w:bookmarkEnd w:id="79"/>
            <w:r w:rsidRPr="003A4561">
              <w:rPr>
                <w:rFonts w:ascii="Arial Narrow" w:hAnsi="Arial Narrow" w:cs="Arial"/>
                <w:color w:val="000000" w:themeColor="text1"/>
                <w:sz w:val="16"/>
                <w:szCs w:val="16"/>
              </w:rPr>
              <w:t> Las empresas que suministren agua envasada para consumo humano, bien sea cruda o potabilizada, quedan sujetas al cumplimiento de las disposiciones de esta Ley.</w:t>
            </w:r>
          </w:p>
          <w:p w14:paraId="5B26C1E6" w14:textId="77777777" w:rsidR="004136EB" w:rsidRPr="003A4561" w:rsidRDefault="004136EB" w:rsidP="007D1158">
            <w:pPr>
              <w:pStyle w:val="NormalWeb"/>
              <w:jc w:val="both"/>
              <w:rPr>
                <w:rFonts w:ascii="Arial Narrow" w:hAnsi="Arial Narrow" w:cs="Arial"/>
                <w:color w:val="000000" w:themeColor="text1"/>
                <w:sz w:val="16"/>
                <w:szCs w:val="16"/>
              </w:rPr>
            </w:pPr>
            <w:bookmarkStart w:id="80" w:name="587"/>
            <w:r w:rsidRPr="003A4561">
              <w:rPr>
                <w:rFonts w:ascii="Arial Narrow" w:hAnsi="Arial Narrow" w:cs="Arial"/>
                <w:b/>
                <w:bCs/>
                <w:color w:val="000000" w:themeColor="text1"/>
                <w:sz w:val="16"/>
                <w:szCs w:val="16"/>
              </w:rPr>
              <w:t>ARTICULO 587.</w:t>
            </w:r>
            <w:bookmarkEnd w:id="80"/>
            <w:r w:rsidRPr="003A4561">
              <w:rPr>
                <w:rFonts w:ascii="Arial Narrow" w:hAnsi="Arial Narrow" w:cs="Arial"/>
                <w:color w:val="000000" w:themeColor="text1"/>
                <w:sz w:val="16"/>
                <w:szCs w:val="16"/>
              </w:rPr>
              <w:t> Al Ministerio de Salud</w:t>
            </w:r>
            <w:r w:rsidRPr="003A4561">
              <w:rPr>
                <w:rFonts w:ascii="Arial Narrow" w:hAnsi="Arial Narrow" w:cs="Arial"/>
                <w:color w:val="000000" w:themeColor="text1"/>
                <w:sz w:val="16"/>
                <w:szCs w:val="16"/>
                <w:vertAlign w:val="superscript"/>
              </w:rPr>
              <w:t>&lt;</w:t>
            </w:r>
            <w:hyperlink r:id="rId51"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y a los organismos del Sistema Nacional de Salud corresponde la vigilancia y control del cumplimiento de lo establecido en la presente Ley para artículos pirotécnicos.</w:t>
            </w:r>
          </w:p>
          <w:p w14:paraId="78E97DF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La licencia que expida el Ministerio de Salud</w:t>
            </w:r>
            <w:r w:rsidRPr="003A4561">
              <w:rPr>
                <w:rFonts w:ascii="Arial Narrow" w:hAnsi="Arial Narrow" w:cs="Arial"/>
                <w:color w:val="000000" w:themeColor="text1"/>
                <w:sz w:val="16"/>
                <w:szCs w:val="16"/>
                <w:vertAlign w:val="superscript"/>
              </w:rPr>
              <w:t>&lt;</w:t>
            </w:r>
            <w:hyperlink r:id="rId52"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conforme a lo establecido en la Ley para estos artículos no exime a los interesados del cumplimiento de las disposiciones que para tales actividades establezca las autoridades de defensa nacional.</w:t>
            </w:r>
          </w:p>
          <w:p w14:paraId="3092CF77" w14:textId="77777777" w:rsidR="004136EB" w:rsidRPr="003A4561" w:rsidRDefault="004136EB" w:rsidP="007D1158">
            <w:pPr>
              <w:pStyle w:val="NormalWeb"/>
              <w:jc w:val="both"/>
              <w:rPr>
                <w:rFonts w:ascii="Arial Narrow" w:hAnsi="Arial Narrow" w:cs="Arial"/>
                <w:color w:val="000000" w:themeColor="text1"/>
                <w:sz w:val="16"/>
                <w:szCs w:val="16"/>
              </w:rPr>
            </w:pPr>
            <w:bookmarkStart w:id="81" w:name="588"/>
            <w:r w:rsidRPr="003A4561">
              <w:rPr>
                <w:rFonts w:ascii="Arial Narrow" w:hAnsi="Arial Narrow" w:cs="Arial"/>
                <w:b/>
                <w:bCs/>
                <w:color w:val="000000" w:themeColor="text1"/>
                <w:sz w:val="16"/>
                <w:szCs w:val="16"/>
              </w:rPr>
              <w:t>ARTICULO 588.</w:t>
            </w:r>
            <w:bookmarkEnd w:id="81"/>
            <w:r w:rsidRPr="003A4561">
              <w:rPr>
                <w:rFonts w:ascii="Arial Narrow" w:hAnsi="Arial Narrow" w:cs="Arial"/>
                <w:color w:val="000000" w:themeColor="text1"/>
                <w:sz w:val="16"/>
                <w:szCs w:val="16"/>
              </w:rPr>
              <w:t> El Ministerio de Salud</w:t>
            </w:r>
            <w:r w:rsidRPr="003A4561">
              <w:rPr>
                <w:rFonts w:ascii="Arial Narrow" w:hAnsi="Arial Narrow" w:cs="Arial"/>
                <w:color w:val="000000" w:themeColor="text1"/>
                <w:sz w:val="16"/>
                <w:szCs w:val="16"/>
                <w:vertAlign w:val="superscript"/>
              </w:rPr>
              <w:t>&lt;</w:t>
            </w:r>
            <w:hyperlink r:id="rId53"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dirigirá la inspección y control de los alimentos, bebidas, drogas, medicamentos, cosméticos y productos relacionales, fábricas de alimentos o bebidas, establecimientos farmacéuticos, laboratorios de cosméticos, estupefacientes y los sicofármacos sometidos a restricción, de conformidad con las normas de esta Ley.</w:t>
            </w:r>
          </w:p>
          <w:p w14:paraId="0B2DD496" w14:textId="77777777" w:rsidR="004136EB" w:rsidRPr="003A4561" w:rsidRDefault="004136EB" w:rsidP="007D1158">
            <w:pPr>
              <w:pStyle w:val="NormalWeb"/>
              <w:jc w:val="both"/>
              <w:rPr>
                <w:rFonts w:ascii="Arial Narrow" w:hAnsi="Arial Narrow" w:cs="Arial"/>
                <w:color w:val="000000" w:themeColor="text1"/>
                <w:sz w:val="16"/>
                <w:szCs w:val="16"/>
              </w:rPr>
            </w:pPr>
            <w:bookmarkStart w:id="82" w:name="589"/>
            <w:r w:rsidRPr="003A4561">
              <w:rPr>
                <w:rFonts w:ascii="Arial Narrow" w:hAnsi="Arial Narrow" w:cs="Arial"/>
                <w:b/>
                <w:bCs/>
                <w:color w:val="000000" w:themeColor="text1"/>
                <w:sz w:val="16"/>
                <w:szCs w:val="16"/>
              </w:rPr>
              <w:t>ARTICULO 589.</w:t>
            </w:r>
            <w:bookmarkEnd w:id="82"/>
            <w:r w:rsidRPr="003A4561">
              <w:rPr>
                <w:rFonts w:ascii="Arial Narrow" w:hAnsi="Arial Narrow" w:cs="Arial"/>
                <w:color w:val="000000" w:themeColor="text1"/>
                <w:sz w:val="16"/>
                <w:szCs w:val="16"/>
              </w:rPr>
              <w:t> El cumplimiento de la prohibición de anunciar drogas y medicamentos por medio de pregones, altoparlantes, anuncios murales, hojas volantes, carteles y afiches, debe ser controlado por los alcaldes e inspectores de policía.</w:t>
            </w:r>
          </w:p>
          <w:p w14:paraId="7841357D" w14:textId="77777777" w:rsidR="004136EB" w:rsidRPr="003A4561" w:rsidRDefault="004136EB" w:rsidP="007D1158">
            <w:pPr>
              <w:pStyle w:val="NormalWeb"/>
              <w:jc w:val="both"/>
              <w:rPr>
                <w:rFonts w:ascii="Arial Narrow" w:hAnsi="Arial Narrow" w:cs="Arial"/>
                <w:color w:val="000000" w:themeColor="text1"/>
                <w:sz w:val="16"/>
                <w:szCs w:val="16"/>
              </w:rPr>
            </w:pPr>
            <w:bookmarkStart w:id="83" w:name="590"/>
            <w:r w:rsidRPr="003A4561">
              <w:rPr>
                <w:rFonts w:ascii="Arial Narrow" w:hAnsi="Arial Narrow" w:cs="Arial"/>
                <w:b/>
                <w:bCs/>
                <w:color w:val="000000" w:themeColor="text1"/>
                <w:sz w:val="16"/>
                <w:szCs w:val="16"/>
              </w:rPr>
              <w:t>ARTICULO 590.</w:t>
            </w:r>
            <w:bookmarkEnd w:id="83"/>
            <w:r w:rsidRPr="003A4561">
              <w:rPr>
                <w:rFonts w:ascii="Arial Narrow" w:hAnsi="Arial Narrow" w:cs="Arial"/>
                <w:color w:val="000000" w:themeColor="text1"/>
                <w:sz w:val="16"/>
                <w:szCs w:val="16"/>
              </w:rPr>
              <w:t> Para los efectos del Título VII de esta Ley se reconoce como Autoridad Sanitaria Internacional, con atribuciones para vigilar el cumplimiento de los compromisos sobre salud en el ámbito internacional, a la Organización Mundial de la Salud (OMS) a través de su oficina regional para las Américas, la Organización Panamericana de la Salud (OPS).</w:t>
            </w:r>
          </w:p>
          <w:p w14:paraId="78ADE2AF" w14:textId="77777777" w:rsidR="004136EB" w:rsidRPr="003A4561" w:rsidRDefault="004136EB" w:rsidP="007D1158">
            <w:pPr>
              <w:pStyle w:val="NormalWeb"/>
              <w:jc w:val="both"/>
              <w:rPr>
                <w:rFonts w:ascii="Arial Narrow" w:hAnsi="Arial Narrow" w:cs="Arial"/>
                <w:color w:val="000000" w:themeColor="text1"/>
                <w:sz w:val="16"/>
                <w:szCs w:val="16"/>
              </w:rPr>
            </w:pPr>
            <w:bookmarkStart w:id="84" w:name="591"/>
            <w:r w:rsidRPr="003A4561">
              <w:rPr>
                <w:rFonts w:ascii="Arial Narrow" w:hAnsi="Arial Narrow" w:cs="Arial"/>
                <w:b/>
                <w:bCs/>
                <w:color w:val="000000" w:themeColor="text1"/>
                <w:sz w:val="16"/>
                <w:szCs w:val="16"/>
              </w:rPr>
              <w:t>ARTICULO 591.</w:t>
            </w:r>
            <w:bookmarkEnd w:id="84"/>
            <w:r w:rsidRPr="003A4561">
              <w:rPr>
                <w:rFonts w:ascii="Arial Narrow" w:hAnsi="Arial Narrow" w:cs="Arial"/>
                <w:color w:val="000000" w:themeColor="text1"/>
                <w:sz w:val="16"/>
                <w:szCs w:val="16"/>
              </w:rPr>
              <w:t> Para los efectos del Título VII de esta Ley son medidas preventivas sanitarias las siguientes:</w:t>
            </w:r>
          </w:p>
          <w:p w14:paraId="41DE5187"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El aislamiento o internación de personas para evitar la transmisión de enfermedades. Este aislamiento se hará con base en certificado médico expedido por la autoridad sanitaria y se prolongará sólo por el tiempo estrictamente necesario para que desaparezca el peligro de contagio;</w:t>
            </w:r>
          </w:p>
          <w:p w14:paraId="08EA8EE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Captura y observación de animales sospechosos de enfermedades transmisibles;</w:t>
            </w:r>
          </w:p>
          <w:p w14:paraId="2979B646"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Vacunación de personas y animales;</w:t>
            </w:r>
          </w:p>
          <w:p w14:paraId="3D525A4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d) Control de insectos u otra fauna nociva o transmisora de enfermedades;</w:t>
            </w:r>
          </w:p>
          <w:p w14:paraId="1B5ED84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 Suspensión de trabajos o de servicios;</w:t>
            </w:r>
          </w:p>
          <w:p w14:paraId="209CA86A"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f) Retención o el depósito en custodia de objetos, y</w:t>
            </w:r>
          </w:p>
          <w:p w14:paraId="34F5A4F4"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g) Desocupación o desalojamiento de establecimientos o viviendas.</w:t>
            </w:r>
          </w:p>
          <w:p w14:paraId="4EC5F231" w14:textId="77777777" w:rsidR="004136EB" w:rsidRPr="003A4561" w:rsidRDefault="004136EB" w:rsidP="007D1158">
            <w:pPr>
              <w:pStyle w:val="NormalWeb"/>
              <w:jc w:val="both"/>
              <w:rPr>
                <w:rFonts w:ascii="Arial Narrow" w:hAnsi="Arial Narrow" w:cs="Arial"/>
                <w:color w:val="000000" w:themeColor="text1"/>
                <w:sz w:val="16"/>
                <w:szCs w:val="16"/>
              </w:rPr>
            </w:pPr>
            <w:bookmarkStart w:id="85" w:name="592"/>
            <w:r w:rsidRPr="003A4561">
              <w:rPr>
                <w:rFonts w:ascii="Arial Narrow" w:hAnsi="Arial Narrow" w:cs="Arial"/>
                <w:b/>
                <w:bCs/>
                <w:color w:val="000000" w:themeColor="text1"/>
                <w:sz w:val="16"/>
                <w:szCs w:val="16"/>
              </w:rPr>
              <w:t>ARTICULO 592.</w:t>
            </w:r>
            <w:bookmarkEnd w:id="85"/>
            <w:r w:rsidRPr="003A4561">
              <w:rPr>
                <w:rFonts w:ascii="Arial Narrow" w:hAnsi="Arial Narrow" w:cs="Arial"/>
                <w:color w:val="000000" w:themeColor="text1"/>
                <w:sz w:val="16"/>
                <w:szCs w:val="16"/>
              </w:rPr>
              <w:t xml:space="preserve"> En caso de sospecha de zoonosis, la autoridad sanitaria competente, podrá ordenar capturas individuales o masivas de animales sospechosos, para someterlos a observación en sitio </w:t>
            </w:r>
            <w:r w:rsidRPr="003A4561">
              <w:rPr>
                <w:rFonts w:ascii="Arial Narrow" w:hAnsi="Arial Narrow" w:cs="Arial"/>
                <w:color w:val="000000" w:themeColor="text1"/>
                <w:sz w:val="16"/>
                <w:szCs w:val="16"/>
              </w:rPr>
              <w:lastRenderedPageBreak/>
              <w:t>adecuado, para su eliminación sanitaria o para su tratamiento, lo mismo que podrá ordenar y efectuar vacunaciones de animales cuando lo estime necesario.</w:t>
            </w:r>
          </w:p>
          <w:p w14:paraId="1AE91B91"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El Ministerio de Salud</w:t>
            </w:r>
            <w:r w:rsidRPr="003A4561">
              <w:rPr>
                <w:rFonts w:ascii="Arial Narrow" w:hAnsi="Arial Narrow" w:cs="Arial"/>
                <w:color w:val="000000" w:themeColor="text1"/>
                <w:sz w:val="16"/>
                <w:szCs w:val="16"/>
                <w:vertAlign w:val="superscript"/>
              </w:rPr>
              <w:t>&lt;</w:t>
            </w:r>
            <w:hyperlink r:id="rId54" w:anchor="NP1" w:history="1">
              <w:r w:rsidRPr="003A4561">
                <w:rPr>
                  <w:rStyle w:val="Hipervnculo"/>
                  <w:rFonts w:ascii="Arial Narrow" w:hAnsi="Arial Narrow" w:cs="Arial"/>
                  <w:color w:val="000000" w:themeColor="text1"/>
                  <w:sz w:val="16"/>
                  <w:szCs w:val="16"/>
                  <w:vertAlign w:val="superscript"/>
                </w:rPr>
                <w:t>1</w:t>
              </w:r>
            </w:hyperlink>
            <w:r w:rsidRPr="003A4561">
              <w:rPr>
                <w:rFonts w:ascii="Arial Narrow" w:hAnsi="Arial Narrow" w:cs="Arial"/>
                <w:color w:val="000000" w:themeColor="text1"/>
                <w:sz w:val="16"/>
                <w:szCs w:val="16"/>
                <w:vertAlign w:val="superscript"/>
              </w:rPr>
              <w:t>&gt;</w:t>
            </w:r>
            <w:r w:rsidRPr="003A4561">
              <w:rPr>
                <w:rFonts w:ascii="Arial Narrow" w:hAnsi="Arial Narrow" w:cs="Arial"/>
                <w:color w:val="000000" w:themeColor="text1"/>
                <w:sz w:val="16"/>
                <w:szCs w:val="16"/>
              </w:rPr>
              <w:t> podrá ordenar la vacunación de las personas que se encuentran expuestas a contraer enfermedades, en caso de epidemia de carácter grave.</w:t>
            </w:r>
          </w:p>
          <w:p w14:paraId="7BD35460" w14:textId="77777777" w:rsidR="004136EB" w:rsidRPr="003A4561" w:rsidRDefault="004136EB" w:rsidP="007D1158">
            <w:pPr>
              <w:pStyle w:val="NormalWeb"/>
              <w:jc w:val="both"/>
              <w:rPr>
                <w:rFonts w:ascii="Arial Narrow" w:hAnsi="Arial Narrow" w:cs="Arial"/>
                <w:color w:val="000000" w:themeColor="text1"/>
                <w:sz w:val="16"/>
                <w:szCs w:val="16"/>
              </w:rPr>
            </w:pPr>
            <w:bookmarkStart w:id="86" w:name="593"/>
            <w:r w:rsidRPr="003A4561">
              <w:rPr>
                <w:rFonts w:ascii="Arial Narrow" w:hAnsi="Arial Narrow" w:cs="Arial"/>
                <w:b/>
                <w:bCs/>
                <w:color w:val="000000" w:themeColor="text1"/>
                <w:sz w:val="16"/>
                <w:szCs w:val="16"/>
              </w:rPr>
              <w:t>ARTICULO 593.</w:t>
            </w:r>
            <w:bookmarkEnd w:id="86"/>
            <w:r w:rsidRPr="003A4561">
              <w:rPr>
                <w:rFonts w:ascii="Arial Narrow" w:hAnsi="Arial Narrow" w:cs="Arial"/>
                <w:color w:val="000000" w:themeColor="text1"/>
                <w:sz w:val="16"/>
                <w:szCs w:val="16"/>
              </w:rPr>
              <w:t> Las autoridades sanitarias competentes podrán:</w:t>
            </w:r>
          </w:p>
          <w:p w14:paraId="7558EABF"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a) Ordenar y efectuar las medidas de desinfección, desinsectación o desratización cuando lo estimen conveniente o necesario;</w:t>
            </w:r>
          </w:p>
          <w:p w14:paraId="6F329599"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b) Ordenar la suspensión de trabajos y de servicios cuando impliquen peligro sanitario para los individuos y la comunidad;</w:t>
            </w:r>
          </w:p>
          <w:p w14:paraId="02A2044C"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c) Retener o poner en depósito objetos que constituyan riesgos sanitarios para las personas o la comunidad, y</w:t>
            </w:r>
          </w:p>
          <w:p w14:paraId="1C8B98E0" w14:textId="77777777" w:rsidR="004136EB" w:rsidRPr="003A4561" w:rsidRDefault="004136EB" w:rsidP="007D1158">
            <w:pPr>
              <w:pStyle w:val="NormalWeb"/>
              <w:jc w:val="both"/>
              <w:rPr>
                <w:rFonts w:ascii="Arial Narrow" w:hAnsi="Arial Narrow" w:cs="Arial"/>
                <w:color w:val="000000" w:themeColor="text1"/>
                <w:sz w:val="16"/>
                <w:szCs w:val="16"/>
              </w:rPr>
            </w:pPr>
            <w:r w:rsidRPr="003A4561">
              <w:rPr>
                <w:rFonts w:ascii="Arial Narrow" w:hAnsi="Arial Narrow" w:cs="Arial"/>
                <w:color w:val="000000" w:themeColor="text1"/>
                <w:sz w:val="16"/>
                <w:szCs w:val="16"/>
              </w:rPr>
              <w:t>d) Ordenar la desocupación o desalojo de establecimientos o viviendas cuando amenacen la salud de las personas.</w:t>
            </w:r>
          </w:p>
          <w:p w14:paraId="327484DF" w14:textId="77777777" w:rsidR="004136EB" w:rsidRPr="003A4561" w:rsidRDefault="004136EB" w:rsidP="007D1158">
            <w:pPr>
              <w:spacing w:before="100" w:beforeAutospacing="1" w:after="100" w:afterAutospacing="1" w:line="270" w:lineRule="atLeast"/>
              <w:jc w:val="center"/>
              <w:rPr>
                <w:rFonts w:ascii="Arial Narrow" w:eastAsia="Times New Roman" w:hAnsi="Arial Narrow" w:cs="Arial"/>
                <w:color w:val="000000" w:themeColor="text1"/>
                <w:sz w:val="16"/>
                <w:szCs w:val="16"/>
                <w:lang w:eastAsia="es-CO"/>
              </w:rPr>
            </w:pPr>
            <w:bookmarkStart w:id="87" w:name="Nivel012"/>
            <w:r w:rsidRPr="003A4561">
              <w:rPr>
                <w:rFonts w:ascii="Arial Narrow" w:eastAsia="Times New Roman" w:hAnsi="Arial Narrow" w:cs="Arial"/>
                <w:b/>
                <w:bCs/>
                <w:color w:val="000000" w:themeColor="text1"/>
                <w:sz w:val="16"/>
                <w:szCs w:val="16"/>
                <w:lang w:eastAsia="es-CO"/>
              </w:rPr>
              <w:t>TITULO XII.</w:t>
            </w:r>
            <w:bookmarkEnd w:id="87"/>
          </w:p>
          <w:p w14:paraId="3B1A3208" w14:textId="77777777" w:rsidR="004136EB" w:rsidRPr="003A4561" w:rsidRDefault="004136EB" w:rsidP="007D1158">
            <w:pPr>
              <w:spacing w:before="100" w:beforeAutospacing="1" w:after="100" w:afterAutospacing="1" w:line="270" w:lineRule="atLeast"/>
              <w:jc w:val="center"/>
              <w:rPr>
                <w:rFonts w:ascii="Arial Narrow" w:eastAsia="Times New Roman" w:hAnsi="Arial Narrow" w:cs="Arial"/>
                <w:color w:val="000000" w:themeColor="text1"/>
                <w:sz w:val="16"/>
                <w:szCs w:val="16"/>
                <w:lang w:eastAsia="es-CO"/>
              </w:rPr>
            </w:pPr>
            <w:r w:rsidRPr="003A4561">
              <w:rPr>
                <w:rFonts w:ascii="Arial Narrow" w:eastAsia="Times New Roman" w:hAnsi="Arial Narrow" w:cs="Arial"/>
                <w:b/>
                <w:bCs/>
                <w:color w:val="000000" w:themeColor="text1"/>
                <w:sz w:val="16"/>
                <w:szCs w:val="16"/>
                <w:lang w:eastAsia="es-CO"/>
              </w:rPr>
              <w:t>DERECHOS Y DEBERES RELATIVOS A LA SALUD</w:t>
            </w:r>
          </w:p>
          <w:p w14:paraId="76FE40A2"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88" w:name="594"/>
            <w:r w:rsidRPr="003A4561">
              <w:rPr>
                <w:rFonts w:ascii="Arial Narrow" w:eastAsia="Times New Roman" w:hAnsi="Arial Narrow" w:cs="Arial"/>
                <w:b/>
                <w:bCs/>
                <w:color w:val="000000" w:themeColor="text1"/>
                <w:sz w:val="16"/>
                <w:szCs w:val="16"/>
                <w:lang w:eastAsia="es-CO"/>
              </w:rPr>
              <w:t>ARTICULO 594.</w:t>
            </w:r>
            <w:bookmarkEnd w:id="88"/>
            <w:r w:rsidRPr="003A4561">
              <w:rPr>
                <w:rFonts w:ascii="Arial Narrow" w:eastAsia="Times New Roman" w:hAnsi="Arial Narrow" w:cs="Arial"/>
                <w:color w:val="000000" w:themeColor="text1"/>
                <w:sz w:val="16"/>
                <w:szCs w:val="16"/>
                <w:lang w:eastAsia="es-CO"/>
              </w:rPr>
              <w:t> La salud es un bien de interés público.</w:t>
            </w:r>
          </w:p>
          <w:p w14:paraId="13027DFE"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89" w:name="595"/>
            <w:r w:rsidRPr="003A4561">
              <w:rPr>
                <w:rFonts w:ascii="Arial Narrow" w:eastAsia="Times New Roman" w:hAnsi="Arial Narrow" w:cs="Arial"/>
                <w:b/>
                <w:bCs/>
                <w:color w:val="000000" w:themeColor="text1"/>
                <w:sz w:val="16"/>
                <w:szCs w:val="16"/>
                <w:lang w:eastAsia="es-CO"/>
              </w:rPr>
              <w:t>ARTICULO 595.</w:t>
            </w:r>
            <w:bookmarkEnd w:id="89"/>
            <w:r w:rsidRPr="003A4561">
              <w:rPr>
                <w:rFonts w:ascii="Arial Narrow" w:eastAsia="Times New Roman" w:hAnsi="Arial Narrow" w:cs="Arial"/>
                <w:color w:val="000000" w:themeColor="text1"/>
                <w:sz w:val="16"/>
                <w:szCs w:val="16"/>
                <w:lang w:eastAsia="es-CO"/>
              </w:rPr>
              <w:t> Todo habitante tiene el derecho a las prestaciones de salud, en la forma que las Leyes y las reglamentaciones especiales determinen y el deber de proveer a la conservación de su salud y de concurrir al mantenimiento de la salud de la comunidad.</w:t>
            </w:r>
          </w:p>
          <w:p w14:paraId="61A8258E"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0" w:name="596"/>
            <w:r w:rsidRPr="003A4561">
              <w:rPr>
                <w:rFonts w:ascii="Arial Narrow" w:eastAsia="Times New Roman" w:hAnsi="Arial Narrow" w:cs="Arial"/>
                <w:b/>
                <w:bCs/>
                <w:color w:val="000000" w:themeColor="text1"/>
                <w:sz w:val="16"/>
                <w:szCs w:val="16"/>
                <w:lang w:eastAsia="es-CO"/>
              </w:rPr>
              <w:t>ARTICULO 596.</w:t>
            </w:r>
            <w:bookmarkEnd w:id="90"/>
            <w:r w:rsidRPr="003A4561">
              <w:rPr>
                <w:rFonts w:ascii="Arial Narrow" w:eastAsia="Times New Roman" w:hAnsi="Arial Narrow" w:cs="Arial"/>
                <w:color w:val="000000" w:themeColor="text1"/>
                <w:sz w:val="16"/>
                <w:szCs w:val="16"/>
                <w:lang w:eastAsia="es-CO"/>
              </w:rPr>
              <w:t> Todo habitante tiene el derecho a vivir en un ambiente sano en la forma en que las Leyes y los reglamentos especiales determinen y el deber de proteger y mejorar el ambiente que lo rodea.</w:t>
            </w:r>
          </w:p>
          <w:p w14:paraId="0AB59FD7"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1" w:name="597"/>
            <w:r w:rsidRPr="003A4561">
              <w:rPr>
                <w:rFonts w:ascii="Arial Narrow" w:eastAsia="Times New Roman" w:hAnsi="Arial Narrow" w:cs="Arial"/>
                <w:b/>
                <w:bCs/>
                <w:color w:val="000000" w:themeColor="text1"/>
                <w:sz w:val="16"/>
                <w:szCs w:val="16"/>
                <w:lang w:eastAsia="es-CO"/>
              </w:rPr>
              <w:t>ARTICULO 597.</w:t>
            </w:r>
            <w:bookmarkEnd w:id="91"/>
            <w:r w:rsidRPr="003A4561">
              <w:rPr>
                <w:rFonts w:ascii="Arial Narrow" w:eastAsia="Times New Roman" w:hAnsi="Arial Narrow" w:cs="Arial"/>
                <w:color w:val="000000" w:themeColor="text1"/>
                <w:sz w:val="16"/>
                <w:szCs w:val="16"/>
                <w:lang w:eastAsia="es-CO"/>
              </w:rPr>
              <w:t> La presente y demás Leyes, reglamentos y disposiciones relativas a la salud son de orden público.</w:t>
            </w:r>
          </w:p>
          <w:p w14:paraId="74C1BA1E"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2" w:name="598"/>
            <w:r w:rsidRPr="003A4561">
              <w:rPr>
                <w:rFonts w:ascii="Arial Narrow" w:eastAsia="Times New Roman" w:hAnsi="Arial Narrow" w:cs="Arial"/>
                <w:b/>
                <w:bCs/>
                <w:color w:val="000000" w:themeColor="text1"/>
                <w:sz w:val="16"/>
                <w:szCs w:val="16"/>
                <w:lang w:eastAsia="es-CO"/>
              </w:rPr>
              <w:t>ARTICULO 598.</w:t>
            </w:r>
            <w:bookmarkEnd w:id="92"/>
            <w:r w:rsidRPr="003A4561">
              <w:rPr>
                <w:rFonts w:ascii="Arial Narrow" w:eastAsia="Times New Roman" w:hAnsi="Arial Narrow" w:cs="Arial"/>
                <w:color w:val="000000" w:themeColor="text1"/>
                <w:sz w:val="16"/>
                <w:szCs w:val="16"/>
                <w:lang w:eastAsia="es-CO"/>
              </w:rPr>
              <w:t> Toda persona debe velar por el mejoramiento, la conservación y la recuperación de su salud personal y la salud de los miembros de su hogar, evitando acciones y omisiones perjudiciales y cumpliendo las instrucciones técnicas y las normas obligatorias que dicten las autoridades competentes.</w:t>
            </w:r>
          </w:p>
          <w:p w14:paraId="470E07E2"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3" w:name="599"/>
            <w:r w:rsidRPr="003A4561">
              <w:rPr>
                <w:rFonts w:ascii="Arial Narrow" w:eastAsia="Times New Roman" w:hAnsi="Arial Narrow" w:cs="Arial"/>
                <w:b/>
                <w:bCs/>
                <w:color w:val="000000" w:themeColor="text1"/>
                <w:sz w:val="16"/>
                <w:szCs w:val="16"/>
                <w:lang w:eastAsia="es-CO"/>
              </w:rPr>
              <w:t>ARTICULO 599.</w:t>
            </w:r>
            <w:bookmarkEnd w:id="93"/>
            <w:r w:rsidRPr="003A4561">
              <w:rPr>
                <w:rFonts w:ascii="Arial Narrow" w:eastAsia="Times New Roman" w:hAnsi="Arial Narrow" w:cs="Arial"/>
                <w:color w:val="000000" w:themeColor="text1"/>
                <w:sz w:val="16"/>
                <w:szCs w:val="16"/>
                <w:lang w:eastAsia="es-CO"/>
              </w:rPr>
              <w:t xml:space="preserve"> Toda persona tiene derecho a obtener de los funcionarios competentes la debida información y las instrucciones adecuadas sobre asuntos, acciones y prácticas conducentes a la promoción y conservación de su salud personal y de la de los miembros de su hogar, particularmente, </w:t>
            </w:r>
            <w:r w:rsidRPr="003A4561">
              <w:rPr>
                <w:rFonts w:ascii="Arial Narrow" w:eastAsia="Times New Roman" w:hAnsi="Arial Narrow" w:cs="Arial"/>
                <w:color w:val="000000" w:themeColor="text1"/>
                <w:sz w:val="16"/>
                <w:szCs w:val="16"/>
                <w:lang w:eastAsia="es-CO"/>
              </w:rPr>
              <w:lastRenderedPageBreak/>
              <w:t>sobre higiene, dieta adecuada, orientación psicológica, higiene mental, educación sexual, enfermedades transmisibles, planificación familiar, diagnóstico precoz de enfermedades y sobre prácticas y el uso de elementos técnicos especiales.</w:t>
            </w:r>
          </w:p>
          <w:p w14:paraId="00515407"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4" w:name="600"/>
            <w:r w:rsidRPr="003A4561">
              <w:rPr>
                <w:rFonts w:ascii="Arial Narrow" w:eastAsia="Times New Roman" w:hAnsi="Arial Narrow" w:cs="Arial"/>
                <w:b/>
                <w:bCs/>
                <w:color w:val="000000" w:themeColor="text1"/>
                <w:sz w:val="16"/>
                <w:szCs w:val="16"/>
                <w:lang w:eastAsia="es-CO"/>
              </w:rPr>
              <w:t>ARTICULO 600.</w:t>
            </w:r>
            <w:bookmarkEnd w:id="94"/>
            <w:r w:rsidRPr="003A4561">
              <w:rPr>
                <w:rFonts w:ascii="Arial Narrow" w:eastAsia="Times New Roman" w:hAnsi="Arial Narrow" w:cs="Arial"/>
                <w:color w:val="000000" w:themeColor="text1"/>
                <w:sz w:val="16"/>
                <w:szCs w:val="16"/>
                <w:lang w:eastAsia="es-CO"/>
              </w:rPr>
              <w:t> Toda persona y en particular quienes vayan a contraer matrimonio podrán solicitar de los servicios de salud competentes, los certificados de salud en que se acredite, mediante los exámenes que sean menester, que no padece de enfermedad transmisible o crónica o condiciones especiales que puedan poner en peligro la salud de terceras personas o de la descendencia.</w:t>
            </w:r>
          </w:p>
          <w:p w14:paraId="4B114BBC"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5" w:name="601"/>
            <w:r w:rsidRPr="003A4561">
              <w:rPr>
                <w:rFonts w:ascii="Arial Narrow" w:eastAsia="Times New Roman" w:hAnsi="Arial Narrow" w:cs="Arial"/>
                <w:b/>
                <w:bCs/>
                <w:color w:val="000000" w:themeColor="text1"/>
                <w:sz w:val="16"/>
                <w:szCs w:val="16"/>
                <w:lang w:eastAsia="es-CO"/>
              </w:rPr>
              <w:t>ARTICULO 601.</w:t>
            </w:r>
            <w:bookmarkEnd w:id="95"/>
            <w:r w:rsidRPr="003A4561">
              <w:rPr>
                <w:rFonts w:ascii="Arial Narrow" w:eastAsia="Times New Roman" w:hAnsi="Arial Narrow" w:cs="Arial"/>
                <w:color w:val="000000" w:themeColor="text1"/>
                <w:sz w:val="16"/>
                <w:szCs w:val="16"/>
                <w:lang w:eastAsia="es-CO"/>
              </w:rPr>
              <w:t> Queda prohibido a toda persona comerciar con los alimentos que entreguen las instituciones oficiales o privadas como complementos de dieta.</w:t>
            </w:r>
          </w:p>
          <w:p w14:paraId="7193582B"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6" w:name="602"/>
            <w:r w:rsidRPr="003A4561">
              <w:rPr>
                <w:rFonts w:ascii="Arial Narrow" w:eastAsia="Times New Roman" w:hAnsi="Arial Narrow" w:cs="Arial"/>
                <w:b/>
                <w:bCs/>
                <w:color w:val="000000" w:themeColor="text1"/>
                <w:sz w:val="16"/>
                <w:szCs w:val="16"/>
                <w:lang w:eastAsia="es-CO"/>
              </w:rPr>
              <w:t>ARTICULO 602.</w:t>
            </w:r>
            <w:bookmarkEnd w:id="96"/>
            <w:r w:rsidRPr="003A4561">
              <w:rPr>
                <w:rFonts w:ascii="Arial Narrow" w:eastAsia="Times New Roman" w:hAnsi="Arial Narrow" w:cs="Arial"/>
                <w:color w:val="000000" w:themeColor="text1"/>
                <w:sz w:val="16"/>
                <w:szCs w:val="16"/>
                <w:lang w:eastAsia="es-CO"/>
              </w:rPr>
              <w:t> Todo escolar deberá someterse a los exámenes médicos y dentales preventivos y participar en los programas de educación sobre salud y en nutrición complementaria que deberán ofrecer los establecimientos educacionales públicos y privados.</w:t>
            </w:r>
          </w:p>
          <w:p w14:paraId="3CAA4EED"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7" w:name="603"/>
            <w:r w:rsidRPr="003A4561">
              <w:rPr>
                <w:rFonts w:ascii="Arial Narrow" w:eastAsia="Times New Roman" w:hAnsi="Arial Narrow" w:cs="Arial"/>
                <w:b/>
                <w:bCs/>
                <w:color w:val="000000" w:themeColor="text1"/>
                <w:sz w:val="16"/>
                <w:szCs w:val="16"/>
                <w:lang w:eastAsia="es-CO"/>
              </w:rPr>
              <w:t>ARTICULO 603.</w:t>
            </w:r>
            <w:bookmarkEnd w:id="97"/>
            <w:r w:rsidRPr="003A4561">
              <w:rPr>
                <w:rFonts w:ascii="Arial Narrow" w:eastAsia="Times New Roman" w:hAnsi="Arial Narrow" w:cs="Arial"/>
                <w:color w:val="000000" w:themeColor="text1"/>
                <w:sz w:val="16"/>
                <w:szCs w:val="16"/>
                <w:lang w:eastAsia="es-CO"/>
              </w:rPr>
              <w:t> Toda persona tiene derecho a exámenes preventivos de salud y a los servicios de diagnóstico precoz de las enfermedades crónicas debiendo en todo caso, someterse a ellos cuando la autoridad de salud así lo disponga.</w:t>
            </w:r>
          </w:p>
          <w:p w14:paraId="6CA2A3C0"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8" w:name="604"/>
            <w:r w:rsidRPr="003A4561">
              <w:rPr>
                <w:rFonts w:ascii="Arial Narrow" w:eastAsia="Times New Roman" w:hAnsi="Arial Narrow" w:cs="Arial"/>
                <w:b/>
                <w:bCs/>
                <w:color w:val="000000" w:themeColor="text1"/>
                <w:sz w:val="16"/>
                <w:szCs w:val="16"/>
                <w:lang w:eastAsia="es-CO"/>
              </w:rPr>
              <w:t>ARTICULO 604.</w:t>
            </w:r>
            <w:bookmarkEnd w:id="98"/>
            <w:r w:rsidRPr="003A4561">
              <w:rPr>
                <w:rFonts w:ascii="Arial Narrow" w:eastAsia="Times New Roman" w:hAnsi="Arial Narrow" w:cs="Arial"/>
                <w:color w:val="000000" w:themeColor="text1"/>
                <w:sz w:val="16"/>
                <w:szCs w:val="16"/>
                <w:lang w:eastAsia="es-CO"/>
              </w:rPr>
              <w:t> Es obligación de toda persona evitar, diligentemente, los accidentes personales y los de las personas a su cargo, debiendo, para tales efectos, cumplir las disposiciones de seguridad, especiales o generales, que dicten las autoridades competentes y ceñirse a las indicaciones contenidas en los rótulos o a las instrucciones que acompañen al agente riesgoso o peligroso, sobre su preservación, uso, almacenamiento y contraindicaciones.</w:t>
            </w:r>
          </w:p>
          <w:p w14:paraId="3670EBCB"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99" w:name="605"/>
            <w:r w:rsidRPr="003A4561">
              <w:rPr>
                <w:rFonts w:ascii="Arial Narrow" w:eastAsia="Times New Roman" w:hAnsi="Arial Narrow" w:cs="Arial"/>
                <w:b/>
                <w:bCs/>
                <w:color w:val="000000" w:themeColor="text1"/>
                <w:sz w:val="16"/>
                <w:szCs w:val="16"/>
                <w:lang w:eastAsia="es-CO"/>
              </w:rPr>
              <w:t>ARTICULO 605.</w:t>
            </w:r>
            <w:bookmarkEnd w:id="99"/>
            <w:r w:rsidRPr="003A4561">
              <w:rPr>
                <w:rFonts w:ascii="Arial Narrow" w:eastAsia="Times New Roman" w:hAnsi="Arial Narrow" w:cs="Arial"/>
                <w:color w:val="000000" w:themeColor="text1"/>
                <w:sz w:val="16"/>
                <w:szCs w:val="16"/>
                <w:lang w:eastAsia="es-CO"/>
              </w:rPr>
              <w:t> Se prohibe a toda persona comerciar con los medicamentos y otros bienes que las instituciones públicas entreguen a los enfermos, inválidos o impedidos para los efectos de su tratamiento o rehabilitación.</w:t>
            </w:r>
          </w:p>
          <w:p w14:paraId="2512AC14" w14:textId="77777777" w:rsidR="004136EB"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bookmarkStart w:id="100" w:name="606"/>
            <w:r w:rsidRPr="003A4561">
              <w:rPr>
                <w:rFonts w:ascii="Arial Narrow" w:eastAsia="Times New Roman" w:hAnsi="Arial Narrow" w:cs="Arial"/>
                <w:b/>
                <w:bCs/>
                <w:color w:val="000000" w:themeColor="text1"/>
                <w:sz w:val="16"/>
                <w:szCs w:val="16"/>
                <w:lang w:eastAsia="es-CO"/>
              </w:rPr>
              <w:t>ARTICULO 606.</w:t>
            </w:r>
            <w:bookmarkEnd w:id="100"/>
            <w:r w:rsidRPr="003A4561">
              <w:rPr>
                <w:rFonts w:ascii="Arial Narrow" w:eastAsia="Times New Roman" w:hAnsi="Arial Narrow" w:cs="Arial"/>
                <w:color w:val="000000" w:themeColor="text1"/>
                <w:sz w:val="16"/>
                <w:szCs w:val="16"/>
                <w:lang w:eastAsia="es-CO"/>
              </w:rPr>
              <w:t> Ninguna persona actuar o ayudar en actos que signifiquen peligro, menoscabo o daño para la salud de terceros o de la población.</w:t>
            </w:r>
          </w:p>
          <w:p w14:paraId="5860533B" w14:textId="77777777" w:rsidR="004136EB" w:rsidRPr="003A4561" w:rsidRDefault="004136EB" w:rsidP="007D1158">
            <w:pPr>
              <w:spacing w:before="100" w:beforeAutospacing="1" w:after="100" w:afterAutospacing="1" w:line="270" w:lineRule="atLeast"/>
              <w:jc w:val="both"/>
              <w:rPr>
                <w:rFonts w:ascii="Arial Narrow" w:eastAsia="Times New Roman" w:hAnsi="Arial Narrow" w:cs="Arial"/>
                <w:color w:val="000000" w:themeColor="text1"/>
                <w:sz w:val="16"/>
                <w:szCs w:val="16"/>
                <w:lang w:eastAsia="es-CO"/>
              </w:rPr>
            </w:pPr>
          </w:p>
          <w:p w14:paraId="0265E1B8" w14:textId="77777777" w:rsidR="004136EB" w:rsidRPr="003A4561" w:rsidRDefault="004136EB" w:rsidP="007D1158">
            <w:pPr>
              <w:pStyle w:val="NormalWeb"/>
              <w:jc w:val="both"/>
              <w:rPr>
                <w:rFonts w:ascii="Arial Narrow" w:hAnsi="Arial Narrow" w:cs="Arial"/>
                <w:b/>
                <w:color w:val="000000" w:themeColor="text1"/>
                <w:sz w:val="16"/>
                <w:szCs w:val="16"/>
              </w:rPr>
            </w:pPr>
            <w:r w:rsidRPr="003A4561">
              <w:rPr>
                <w:rFonts w:ascii="Arial Narrow" w:hAnsi="Arial Narrow" w:cs="Arial"/>
                <w:b/>
                <w:color w:val="000000" w:themeColor="text1"/>
                <w:sz w:val="16"/>
                <w:szCs w:val="16"/>
              </w:rPr>
              <w:t xml:space="preserve">FINALMENTE SE DEBEN </w:t>
            </w:r>
            <w:r>
              <w:rPr>
                <w:rFonts w:ascii="Arial Narrow" w:hAnsi="Arial Narrow" w:cs="Arial"/>
                <w:b/>
                <w:color w:val="000000" w:themeColor="text1"/>
                <w:sz w:val="16"/>
                <w:szCs w:val="16"/>
              </w:rPr>
              <w:t>REVISAR</w:t>
            </w:r>
            <w:r w:rsidRPr="003A4561">
              <w:rPr>
                <w:rFonts w:ascii="Arial Narrow" w:hAnsi="Arial Narrow" w:cs="Arial"/>
                <w:b/>
                <w:color w:val="000000" w:themeColor="text1"/>
                <w:sz w:val="16"/>
                <w:szCs w:val="16"/>
              </w:rPr>
              <w:t xml:space="preserve"> LOS DECRETOS REGLAMENTARIOS:</w:t>
            </w:r>
          </w:p>
          <w:p w14:paraId="1990F6CF" w14:textId="77777777" w:rsidR="004136EB" w:rsidRPr="003A4561" w:rsidRDefault="004136EB" w:rsidP="007D1158">
            <w:pPr>
              <w:pStyle w:val="NormalWeb"/>
              <w:jc w:val="both"/>
              <w:rPr>
                <w:rFonts w:ascii="Arial Narrow" w:hAnsi="Arial Narrow" w:cs="Arial"/>
                <w:b/>
                <w:color w:val="000000" w:themeColor="text1"/>
                <w:sz w:val="16"/>
                <w:szCs w:val="16"/>
              </w:rPr>
            </w:pPr>
            <w:r w:rsidRPr="003A4561">
              <w:rPr>
                <w:rFonts w:ascii="Arial Narrow" w:hAnsi="Arial Narrow" w:cs="Arial"/>
                <w:b/>
                <w:color w:val="000000" w:themeColor="text1"/>
                <w:sz w:val="16"/>
                <w:szCs w:val="16"/>
              </w:rPr>
              <w:t>Decreto 3075 de 1997</w:t>
            </w:r>
          </w:p>
          <w:p w14:paraId="6959280F" w14:textId="77777777" w:rsidR="004136EB" w:rsidRPr="003A4561" w:rsidRDefault="004136EB" w:rsidP="007D1158">
            <w:pPr>
              <w:pStyle w:val="NormalWeb"/>
              <w:jc w:val="both"/>
              <w:rPr>
                <w:rFonts w:ascii="Arial Narrow" w:hAnsi="Arial Narrow" w:cs="Arial"/>
                <w:b/>
                <w:color w:val="000000" w:themeColor="text1"/>
                <w:sz w:val="16"/>
                <w:szCs w:val="16"/>
              </w:rPr>
            </w:pPr>
            <w:r w:rsidRPr="003A4561">
              <w:rPr>
                <w:rFonts w:ascii="Arial Narrow" w:hAnsi="Arial Narrow" w:cs="Arial"/>
                <w:b/>
                <w:color w:val="000000" w:themeColor="text1"/>
                <w:sz w:val="16"/>
                <w:szCs w:val="16"/>
              </w:rPr>
              <w:t>Resolución 2674 de 2013</w:t>
            </w:r>
          </w:p>
          <w:p w14:paraId="1C62B585" w14:textId="77777777" w:rsidR="004136EB" w:rsidRPr="003A4561" w:rsidRDefault="004136EB" w:rsidP="007D1158">
            <w:pPr>
              <w:pStyle w:val="NormalWeb"/>
              <w:jc w:val="both"/>
              <w:rPr>
                <w:rFonts w:ascii="Arial Narrow" w:hAnsi="Arial Narrow"/>
                <w:color w:val="000000" w:themeColor="text1"/>
                <w:sz w:val="16"/>
                <w:szCs w:val="16"/>
              </w:rPr>
            </w:pPr>
          </w:p>
        </w:tc>
      </w:tr>
      <w:tr w:rsidR="004136EB" w:rsidRPr="003A4561" w14:paraId="59442F40" w14:textId="77777777" w:rsidTr="007D1158">
        <w:trPr>
          <w:trHeight w:val="145"/>
        </w:trPr>
        <w:tc>
          <w:tcPr>
            <w:tcW w:w="3652" w:type="dxa"/>
          </w:tcPr>
          <w:p w14:paraId="06D28075" w14:textId="77777777" w:rsidR="004136EB" w:rsidRPr="003A4561" w:rsidRDefault="004136EB" w:rsidP="007D1158">
            <w:pPr>
              <w:jc w:val="both"/>
              <w:rPr>
                <w:rFonts w:ascii="Arial Narrow" w:eastAsia="Times New Roman" w:hAnsi="Arial Narrow" w:cs="Arial"/>
                <w:b/>
                <w:bCs/>
                <w:color w:val="000000" w:themeColor="text1"/>
                <w:sz w:val="16"/>
                <w:szCs w:val="16"/>
                <w:lang w:eastAsia="es-CO"/>
              </w:rPr>
            </w:pPr>
            <w:r w:rsidRPr="003A4561">
              <w:rPr>
                <w:rFonts w:ascii="Arial Narrow" w:eastAsia="Arial" w:hAnsi="Arial Narrow" w:cs="Arial"/>
                <w:sz w:val="16"/>
                <w:szCs w:val="16"/>
              </w:rPr>
              <w:lastRenderedPageBreak/>
              <w:t>Las expresiones “</w:t>
            </w:r>
            <w:r w:rsidRPr="003A4561">
              <w:rPr>
                <w:rFonts w:ascii="Arial Narrow" w:eastAsia="Arial" w:hAnsi="Arial Narrow" w:cs="Arial"/>
                <w:i/>
                <w:sz w:val="16"/>
                <w:szCs w:val="16"/>
              </w:rPr>
              <w:t>estadios</w:t>
            </w:r>
            <w:r w:rsidRPr="003A4561">
              <w:rPr>
                <w:rFonts w:ascii="Arial Narrow" w:eastAsia="Arial" w:hAnsi="Arial Narrow" w:cs="Arial"/>
                <w:sz w:val="16"/>
                <w:szCs w:val="16"/>
              </w:rPr>
              <w:t>”, “</w:t>
            </w:r>
            <w:r w:rsidRPr="003A4561">
              <w:rPr>
                <w:rFonts w:ascii="Arial Narrow" w:eastAsia="Arial" w:hAnsi="Arial Narrow" w:cs="Arial"/>
                <w:i/>
                <w:sz w:val="16"/>
                <w:szCs w:val="16"/>
              </w:rPr>
              <w:t>coliseos</w:t>
            </w:r>
            <w:r w:rsidRPr="003A4561">
              <w:rPr>
                <w:rFonts w:ascii="Arial Narrow" w:eastAsia="Arial" w:hAnsi="Arial Narrow" w:cs="Arial"/>
                <w:sz w:val="16"/>
                <w:szCs w:val="16"/>
              </w:rPr>
              <w:t>” y “</w:t>
            </w:r>
            <w:r w:rsidRPr="003A4561">
              <w:rPr>
                <w:rFonts w:ascii="Arial Narrow" w:eastAsia="Arial" w:hAnsi="Arial Narrow" w:cs="Arial"/>
                <w:i/>
                <w:sz w:val="16"/>
                <w:szCs w:val="16"/>
              </w:rPr>
              <w:t>centros deportivos</w:t>
            </w:r>
            <w:r w:rsidRPr="003A4561">
              <w:rPr>
                <w:rFonts w:ascii="Arial Narrow" w:eastAsia="Arial" w:hAnsi="Arial Narrow" w:cs="Arial"/>
                <w:sz w:val="16"/>
                <w:szCs w:val="16"/>
              </w:rPr>
              <w:t>” del numeral 7 del artículo 140 de la Ley 1801 de 2016.</w:t>
            </w:r>
          </w:p>
        </w:tc>
        <w:tc>
          <w:tcPr>
            <w:tcW w:w="6125" w:type="dxa"/>
          </w:tcPr>
          <w:p w14:paraId="5496C8CB" w14:textId="77777777" w:rsidR="004136EB" w:rsidRPr="003A4561" w:rsidRDefault="004136EB" w:rsidP="007D1158">
            <w:pPr>
              <w:pStyle w:val="NormalWeb"/>
              <w:jc w:val="both"/>
              <w:rPr>
                <w:rStyle w:val="baj"/>
                <w:rFonts w:ascii="Arial Narrow" w:hAnsi="Arial Narrow" w:cs="Arial"/>
                <w:b/>
                <w:bCs/>
                <w:color w:val="000000" w:themeColor="text1"/>
                <w:sz w:val="16"/>
                <w:szCs w:val="16"/>
              </w:rPr>
            </w:pPr>
            <w:r w:rsidRPr="003A4561">
              <w:rPr>
                <w:rStyle w:val="baj"/>
                <w:rFonts w:ascii="Arial Narrow" w:hAnsi="Arial Narrow" w:cs="Arial"/>
                <w:b/>
                <w:bCs/>
                <w:color w:val="000000" w:themeColor="text1"/>
                <w:sz w:val="16"/>
                <w:szCs w:val="16"/>
              </w:rPr>
              <w:t xml:space="preserve">Tanto los estadios, coliseos y centros deportivos no son espacio público, razón por la cual, para que exista congruencia con la definición de espacio público que trae el artículo 139 de la Ley 1801 de 2016, se deben eliminar dichas expresiones. </w:t>
            </w:r>
          </w:p>
          <w:p w14:paraId="37A1E7BE" w14:textId="77777777" w:rsidR="004136EB" w:rsidRPr="003A4561" w:rsidRDefault="004136EB" w:rsidP="007D1158">
            <w:pPr>
              <w:pStyle w:val="NormalWeb"/>
              <w:jc w:val="both"/>
              <w:rPr>
                <w:rStyle w:val="baj"/>
                <w:rFonts w:ascii="Arial Narrow" w:hAnsi="Arial Narrow" w:cs="Arial"/>
                <w:b/>
                <w:bCs/>
                <w:color w:val="000000" w:themeColor="text1"/>
                <w:sz w:val="16"/>
                <w:szCs w:val="16"/>
              </w:rPr>
            </w:pPr>
            <w:r w:rsidRPr="003A4561">
              <w:rPr>
                <w:rStyle w:val="baj"/>
                <w:rFonts w:ascii="Arial Narrow" w:hAnsi="Arial Narrow" w:cs="Arial"/>
                <w:b/>
                <w:bCs/>
                <w:color w:val="000000" w:themeColor="text1"/>
                <w:sz w:val="16"/>
                <w:szCs w:val="16"/>
              </w:rPr>
              <w:t xml:space="preserve">Es contradictorio que el artículo 139 traiga una definición de espacio público y que el artículo 140 adiciones los estadios, coliseos y centros deportivos. </w:t>
            </w:r>
          </w:p>
        </w:tc>
      </w:tr>
      <w:tr w:rsidR="004136EB" w:rsidRPr="003A4561" w14:paraId="56331870" w14:textId="77777777" w:rsidTr="007D1158">
        <w:trPr>
          <w:trHeight w:val="145"/>
        </w:trPr>
        <w:tc>
          <w:tcPr>
            <w:tcW w:w="3652" w:type="dxa"/>
          </w:tcPr>
          <w:p w14:paraId="27D5922D" w14:textId="77777777" w:rsidR="004136EB" w:rsidRPr="003A4561" w:rsidRDefault="004136EB" w:rsidP="007D1158">
            <w:pPr>
              <w:jc w:val="both"/>
              <w:rPr>
                <w:rFonts w:ascii="Arial Narrow" w:eastAsia="Arial" w:hAnsi="Arial Narrow" w:cs="Arial"/>
                <w:sz w:val="16"/>
                <w:szCs w:val="16"/>
              </w:rPr>
            </w:pPr>
            <w:r w:rsidRPr="003A4561">
              <w:rPr>
                <w:rFonts w:ascii="Arial Narrow" w:eastAsia="Arial" w:hAnsi="Arial Narrow" w:cs="Arial"/>
                <w:sz w:val="16"/>
                <w:szCs w:val="16"/>
              </w:rPr>
              <w:t>La expresión “</w:t>
            </w:r>
            <w:r w:rsidRPr="003A4561">
              <w:rPr>
                <w:rFonts w:ascii="Arial Narrow" w:eastAsia="Arial" w:hAnsi="Arial Narrow" w:cs="Arial"/>
                <w:i/>
                <w:sz w:val="16"/>
                <w:szCs w:val="16"/>
              </w:rPr>
              <w:t>los elementos arquitectónicos y naturales de los inmuebles privados</w:t>
            </w:r>
            <w:r w:rsidRPr="003A4561">
              <w:rPr>
                <w:rFonts w:ascii="Arial Narrow" w:eastAsia="Arial" w:hAnsi="Arial Narrow" w:cs="Arial"/>
                <w:sz w:val="16"/>
                <w:szCs w:val="16"/>
              </w:rPr>
              <w:t>” del artículo 139 de la Ley 1801 de 2016.</w:t>
            </w:r>
          </w:p>
          <w:p w14:paraId="47559FB7" w14:textId="77777777" w:rsidR="004136EB" w:rsidRPr="003A4561" w:rsidRDefault="004136EB" w:rsidP="007D1158">
            <w:pPr>
              <w:jc w:val="both"/>
              <w:rPr>
                <w:rFonts w:ascii="Arial Narrow" w:eastAsia="Arial" w:hAnsi="Arial Narrow" w:cs="Arial"/>
                <w:sz w:val="16"/>
                <w:szCs w:val="16"/>
              </w:rPr>
            </w:pPr>
          </w:p>
        </w:tc>
        <w:tc>
          <w:tcPr>
            <w:tcW w:w="6125" w:type="dxa"/>
          </w:tcPr>
          <w:p w14:paraId="3ADD0161" w14:textId="77777777" w:rsidR="004136EB" w:rsidRPr="003A4561" w:rsidRDefault="004136EB" w:rsidP="007D1158">
            <w:pPr>
              <w:jc w:val="both"/>
              <w:rPr>
                <w:rFonts w:ascii="Arial Narrow" w:eastAsia="Arial" w:hAnsi="Arial Narrow" w:cs="Arial"/>
                <w:sz w:val="16"/>
                <w:szCs w:val="16"/>
              </w:rPr>
            </w:pPr>
            <w:bookmarkStart w:id="101" w:name="5"/>
            <w:r w:rsidRPr="003A4561">
              <w:rPr>
                <w:rFonts w:ascii="Arial Narrow" w:eastAsia="Arial" w:hAnsi="Arial Narrow" w:cs="Arial"/>
                <w:sz w:val="16"/>
                <w:szCs w:val="16"/>
              </w:rPr>
              <w:t>LEY 9 DE 1989, "Por la cual se dictan normas sobre Planes de Desarrollo Municipal, Compra - Venta y Expropiación de Bienes y se dictan otras disposiciones".</w:t>
            </w:r>
          </w:p>
          <w:p w14:paraId="4B8AAE2B" w14:textId="77777777" w:rsidR="004136EB" w:rsidRPr="003A4561" w:rsidRDefault="004136EB" w:rsidP="007D1158">
            <w:pPr>
              <w:jc w:val="both"/>
              <w:rPr>
                <w:rFonts w:ascii="Arial Narrow" w:eastAsia="Arial" w:hAnsi="Arial Narrow" w:cs="Arial"/>
                <w:sz w:val="16"/>
                <w:szCs w:val="16"/>
              </w:rPr>
            </w:pPr>
          </w:p>
          <w:p w14:paraId="22488FD9" w14:textId="77777777" w:rsidR="004136EB" w:rsidRPr="003A4561" w:rsidRDefault="004136EB" w:rsidP="007D1158">
            <w:pPr>
              <w:jc w:val="both"/>
              <w:rPr>
                <w:rFonts w:ascii="Arial Narrow" w:eastAsia="Arial" w:hAnsi="Arial Narrow" w:cs="Arial"/>
                <w:sz w:val="16"/>
                <w:szCs w:val="16"/>
              </w:rPr>
            </w:pPr>
            <w:r w:rsidRPr="003A4561">
              <w:rPr>
                <w:rFonts w:ascii="Arial Narrow" w:eastAsia="Arial" w:hAnsi="Arial Narrow" w:cs="Arial"/>
                <w:b/>
                <w:sz w:val="16"/>
                <w:szCs w:val="16"/>
              </w:rPr>
              <w:t>ARTICULO 5o.</w:t>
            </w:r>
            <w:bookmarkEnd w:id="101"/>
            <w:r w:rsidRPr="003A4561">
              <w:rPr>
                <w:rFonts w:ascii="Arial Narrow" w:eastAsia="Arial" w:hAnsi="Arial Narrow" w:cs="Arial"/>
                <w:sz w:val="16"/>
                <w:szCs w:val="16"/>
              </w:rPr>
              <w:t> Entiéndese por Espacio Público el 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w:t>
            </w:r>
          </w:p>
          <w:p w14:paraId="54C344B5" w14:textId="77777777" w:rsidR="004136EB" w:rsidRPr="003A4561" w:rsidRDefault="004136EB" w:rsidP="007D1158">
            <w:pPr>
              <w:jc w:val="both"/>
              <w:rPr>
                <w:rFonts w:ascii="Arial Narrow" w:eastAsia="Arial" w:hAnsi="Arial Narrow" w:cs="Arial"/>
                <w:sz w:val="16"/>
                <w:szCs w:val="16"/>
              </w:rPr>
            </w:pPr>
          </w:p>
          <w:p w14:paraId="622FBB87" w14:textId="77777777" w:rsidR="004136EB" w:rsidRPr="003A4561" w:rsidRDefault="004136EB" w:rsidP="007D1158">
            <w:pPr>
              <w:jc w:val="both"/>
              <w:rPr>
                <w:rFonts w:ascii="Arial Narrow" w:eastAsia="Arial" w:hAnsi="Arial Narrow" w:cs="Arial"/>
                <w:sz w:val="16"/>
                <w:szCs w:val="16"/>
              </w:rPr>
            </w:pPr>
            <w:r w:rsidRPr="003A4561">
              <w:rPr>
                <w:rFonts w:ascii="Arial Narrow" w:eastAsia="Arial" w:hAnsi="Arial Narrow" w:cs="Arial"/>
                <w:sz w:val="16"/>
                <w:szCs w:val="16"/>
              </w:rPr>
              <w:t>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elementos constitutivos del amoblamiento urbano en todas sus expresiones, para la preservación de las obras de interés público y de los elementos históricos, culturales, religiosos,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por todas las zonas existentes o debidamente proyectadas en las que el interés colectivo sea manifiesto y conveniente y que constituyan por consiguiente zonas para el uso o el disfrute colectivo.</w:t>
            </w:r>
          </w:p>
          <w:p w14:paraId="5C3A19D6" w14:textId="77777777" w:rsidR="004136EB" w:rsidRPr="003A4561" w:rsidRDefault="004136EB" w:rsidP="007D1158">
            <w:pPr>
              <w:jc w:val="both"/>
              <w:rPr>
                <w:rFonts w:ascii="Arial Narrow" w:eastAsia="Arial" w:hAnsi="Arial Narrow" w:cs="Arial"/>
                <w:sz w:val="16"/>
                <w:szCs w:val="16"/>
              </w:rPr>
            </w:pPr>
          </w:p>
          <w:p w14:paraId="3BFE00E2" w14:textId="77777777" w:rsidR="004136EB" w:rsidRPr="003A4561" w:rsidRDefault="004136EB" w:rsidP="007D1158">
            <w:pPr>
              <w:jc w:val="both"/>
              <w:rPr>
                <w:rFonts w:ascii="Arial Narrow" w:eastAsia="Arial" w:hAnsi="Arial Narrow" w:cs="Arial"/>
                <w:sz w:val="16"/>
                <w:szCs w:val="16"/>
              </w:rPr>
            </w:pPr>
            <w:r w:rsidRPr="003A4561">
              <w:rPr>
                <w:rFonts w:ascii="Arial Narrow" w:eastAsia="Arial" w:hAnsi="Arial Narrow"/>
                <w:b/>
                <w:sz w:val="16"/>
                <w:szCs w:val="16"/>
              </w:rPr>
              <w:t>PARAGRAFO</w:t>
            </w:r>
            <w:r w:rsidRPr="003A4561">
              <w:rPr>
                <w:rFonts w:ascii="Arial Narrow" w:eastAsia="Arial" w:hAnsi="Arial Narrow"/>
                <w:sz w:val="16"/>
                <w:szCs w:val="16"/>
              </w:rPr>
              <w:t>.</w:t>
            </w:r>
            <w:r w:rsidRPr="003A4561">
              <w:rPr>
                <w:rFonts w:ascii="Arial Narrow" w:eastAsia="Arial" w:hAnsi="Arial Narrow" w:cs="Arial"/>
                <w:sz w:val="16"/>
                <w:szCs w:val="16"/>
              </w:rPr>
              <w:t> &lt;Parágrafo adicionado por el artículo </w:t>
            </w:r>
            <w:hyperlink r:id="rId55" w:anchor="117" w:history="1">
              <w:r w:rsidRPr="003A4561">
                <w:rPr>
                  <w:rFonts w:ascii="Arial Narrow" w:eastAsia="Arial" w:hAnsi="Arial Narrow"/>
                  <w:sz w:val="16"/>
                  <w:szCs w:val="16"/>
                </w:rPr>
                <w:t>117</w:t>
              </w:r>
            </w:hyperlink>
            <w:r w:rsidRPr="003A4561">
              <w:rPr>
                <w:rFonts w:ascii="Arial Narrow" w:eastAsia="Arial" w:hAnsi="Arial Narrow" w:cs="Arial"/>
                <w:sz w:val="16"/>
                <w:szCs w:val="16"/>
              </w:rPr>
              <w:t> de la Ley 388 de 1997&gt; El espacio público resultante de los procesos de urbanización y construcción se incorporará con el solo procedimiento de registro de la escritura de constitución de la urbanización en la Oficina de Instrumentos Públicos, en la cual se determinen las áreas públicas objeto de cesión y las áreas privadas, por su localización y linderos. La escritura correspondiente deberá otorgarse y registrarse antes de la iniciación de las ventas del proyecto respectivo.</w:t>
            </w:r>
          </w:p>
          <w:p w14:paraId="1A74A549" w14:textId="77777777" w:rsidR="004136EB" w:rsidRPr="003A4561" w:rsidRDefault="004136EB" w:rsidP="007D1158">
            <w:pPr>
              <w:jc w:val="both"/>
              <w:rPr>
                <w:rFonts w:ascii="Arial Narrow" w:eastAsia="Arial" w:hAnsi="Arial Narrow" w:cs="Arial"/>
                <w:sz w:val="16"/>
                <w:szCs w:val="16"/>
              </w:rPr>
            </w:pPr>
          </w:p>
          <w:p w14:paraId="07F5AA6E" w14:textId="77777777" w:rsidR="004136EB" w:rsidRPr="003A4561" w:rsidRDefault="004136EB" w:rsidP="007D1158">
            <w:pPr>
              <w:jc w:val="both"/>
              <w:rPr>
                <w:rFonts w:ascii="Arial Narrow" w:eastAsia="Arial" w:hAnsi="Arial Narrow" w:cs="Arial"/>
                <w:sz w:val="16"/>
                <w:szCs w:val="16"/>
              </w:rPr>
            </w:pPr>
          </w:p>
          <w:p w14:paraId="7697E751" w14:textId="77777777" w:rsidR="004136EB" w:rsidRPr="003A4561" w:rsidRDefault="004136EB" w:rsidP="007D1158">
            <w:pPr>
              <w:shd w:val="clear" w:color="auto" w:fill="FFFFFF"/>
              <w:jc w:val="both"/>
              <w:rPr>
                <w:rFonts w:ascii="Arial Narrow" w:eastAsia="Times New Roman" w:hAnsi="Arial Narrow"/>
                <w:b/>
                <w:bCs/>
                <w:i/>
                <w:iCs/>
                <w:color w:val="333333"/>
                <w:sz w:val="16"/>
                <w:szCs w:val="16"/>
                <w:shd w:val="clear" w:color="auto" w:fill="FFFFFF"/>
                <w:lang w:eastAsia="es-CO"/>
              </w:rPr>
            </w:pPr>
            <w:r w:rsidRPr="003A4561">
              <w:rPr>
                <w:rFonts w:ascii="Arial Narrow" w:eastAsia="Times New Roman" w:hAnsi="Arial Narrow" w:cs="Arial"/>
                <w:b/>
                <w:bCs/>
                <w:color w:val="333333"/>
                <w:sz w:val="16"/>
                <w:szCs w:val="16"/>
                <w:lang w:eastAsia="es-CO"/>
              </w:rPr>
              <w:t xml:space="preserve">DECRETO 1077 DE 2015. </w:t>
            </w:r>
            <w:r w:rsidRPr="003A4561">
              <w:rPr>
                <w:rFonts w:ascii="Arial Narrow" w:eastAsia="Times New Roman" w:hAnsi="Arial Narrow"/>
                <w:b/>
                <w:bCs/>
                <w:i/>
                <w:iCs/>
                <w:color w:val="333333"/>
                <w:sz w:val="16"/>
                <w:szCs w:val="16"/>
                <w:shd w:val="clear" w:color="auto" w:fill="FFFFFF"/>
                <w:lang w:eastAsia="es-CO"/>
              </w:rPr>
              <w:t>Por medio del cual se expide el Decreto Único Reglamentario del Sector Vivienda, Ciudad y Territorio</w:t>
            </w:r>
          </w:p>
          <w:p w14:paraId="3C9218D2" w14:textId="77777777" w:rsidR="004136EB" w:rsidRPr="003A4561" w:rsidRDefault="004136EB" w:rsidP="007D1158">
            <w:pPr>
              <w:jc w:val="both"/>
              <w:rPr>
                <w:rFonts w:ascii="Arial Narrow" w:eastAsia="Arial" w:hAnsi="Arial Narrow" w:cs="Arial"/>
                <w:sz w:val="16"/>
                <w:szCs w:val="16"/>
              </w:rPr>
            </w:pPr>
          </w:p>
          <w:p w14:paraId="4BCEF6A5"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b/>
                <w:bCs/>
                <w:color w:val="333333"/>
                <w:sz w:val="16"/>
                <w:szCs w:val="16"/>
              </w:rPr>
              <w:t>ARTÍCULO 2.2.3.1.2 </w:t>
            </w:r>
            <w:r w:rsidRPr="003A4561">
              <w:rPr>
                <w:rFonts w:ascii="Arial Narrow" w:hAnsi="Arial Narrow"/>
                <w:b/>
                <w:bCs/>
                <w:i/>
                <w:iCs/>
                <w:color w:val="333333"/>
                <w:sz w:val="16"/>
                <w:szCs w:val="16"/>
              </w:rPr>
              <w:t>Definición de espacio público. </w:t>
            </w:r>
            <w:r w:rsidRPr="003A4561">
              <w:rPr>
                <w:rFonts w:ascii="Arial Narrow" w:hAnsi="Arial Narrow"/>
                <w:color w:val="333333"/>
                <w:sz w:val="16"/>
                <w:szCs w:val="16"/>
              </w:rPr>
              <w:t>El espacio público 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w:t>
            </w:r>
          </w:p>
          <w:p w14:paraId="5DD90749" w14:textId="77777777" w:rsidR="004136EB" w:rsidRPr="003A4561" w:rsidRDefault="004136EB" w:rsidP="007D1158">
            <w:pPr>
              <w:pStyle w:val="NormalWeb"/>
              <w:spacing w:before="0" w:beforeAutospacing="0" w:after="150" w:afterAutospacing="0"/>
              <w:jc w:val="both"/>
              <w:rPr>
                <w:rFonts w:ascii="Arial Narrow" w:hAnsi="Arial Narrow"/>
                <w:i/>
                <w:iCs/>
                <w:color w:val="333333"/>
                <w:sz w:val="16"/>
                <w:szCs w:val="16"/>
                <w:shd w:val="clear" w:color="auto" w:fill="FFFFFF"/>
              </w:rPr>
            </w:pPr>
            <w:r w:rsidRPr="003A4561">
              <w:rPr>
                <w:rFonts w:ascii="Arial Narrow" w:hAnsi="Arial Narrow"/>
                <w:i/>
                <w:iCs/>
                <w:color w:val="333333"/>
                <w:sz w:val="16"/>
                <w:szCs w:val="16"/>
                <w:shd w:val="clear" w:color="auto" w:fill="FFFFFF"/>
              </w:rPr>
              <w:t>(Decreto 1504 de 1998, art. </w:t>
            </w:r>
            <w:hyperlink r:id="rId56" w:anchor="2" w:history="1">
              <w:r w:rsidRPr="003A4561">
                <w:rPr>
                  <w:rStyle w:val="Hipervnculo"/>
                  <w:rFonts w:ascii="Arial Narrow" w:hAnsi="Arial Narrow"/>
                  <w:i/>
                  <w:iCs/>
                  <w:color w:val="337AB7"/>
                  <w:sz w:val="16"/>
                  <w:szCs w:val="16"/>
                </w:rPr>
                <w:t>2</w:t>
              </w:r>
            </w:hyperlink>
            <w:r w:rsidRPr="003A4561">
              <w:rPr>
                <w:rFonts w:ascii="Arial Narrow" w:hAnsi="Arial Narrow"/>
                <w:i/>
                <w:iCs/>
                <w:color w:val="333333"/>
                <w:sz w:val="16"/>
                <w:szCs w:val="16"/>
                <w:shd w:val="clear" w:color="auto" w:fill="FFFFFF"/>
              </w:rPr>
              <w:t>)</w:t>
            </w:r>
          </w:p>
          <w:p w14:paraId="69F95236"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b/>
                <w:bCs/>
                <w:color w:val="333333"/>
                <w:sz w:val="16"/>
                <w:szCs w:val="16"/>
              </w:rPr>
              <w:t>ARTÍCULO 2.2.3.1.3 </w:t>
            </w:r>
            <w:r w:rsidRPr="003A4561">
              <w:rPr>
                <w:rFonts w:ascii="Arial Narrow" w:hAnsi="Arial Narrow"/>
                <w:b/>
                <w:bCs/>
                <w:i/>
                <w:iCs/>
                <w:color w:val="333333"/>
                <w:sz w:val="16"/>
                <w:szCs w:val="16"/>
              </w:rPr>
              <w:t>Componentes del espacio público. </w:t>
            </w:r>
            <w:r w:rsidRPr="003A4561">
              <w:rPr>
                <w:rFonts w:ascii="Arial Narrow" w:hAnsi="Arial Narrow"/>
                <w:color w:val="333333"/>
                <w:sz w:val="16"/>
                <w:szCs w:val="16"/>
              </w:rPr>
              <w:t>El espacio público comprende, entre otros, los siguientes aspectos:</w:t>
            </w:r>
          </w:p>
          <w:p w14:paraId="1CD3C187"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 Los bienes de uso público, es decir aquellos inmuebles de dominio público cuyo uso pertenece a todos los habitantes del territorio nacional, destinados al uso o disfrute colectivo.</w:t>
            </w:r>
          </w:p>
          <w:p w14:paraId="02B41EB4"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 Los elementos arquitectónicos, espaciales y naturales de los inmuebles de propiedad privada que por su naturaleza, uso o afectación satisfacen necesidades de uso público.</w:t>
            </w:r>
          </w:p>
          <w:p w14:paraId="530A9DE1"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3. Las áreas requeridas para la conformación del sistema de espacio público en los términos establecidos en este Título.</w:t>
            </w:r>
          </w:p>
          <w:p w14:paraId="5957AD4F" w14:textId="77777777" w:rsidR="004136EB" w:rsidRPr="003A4561" w:rsidRDefault="004136EB" w:rsidP="007D1158">
            <w:pPr>
              <w:pStyle w:val="NormalWeb"/>
              <w:spacing w:before="0" w:beforeAutospacing="0" w:after="150" w:afterAutospacing="0"/>
              <w:jc w:val="both"/>
              <w:rPr>
                <w:rFonts w:ascii="Arial Narrow" w:hAnsi="Arial Narrow"/>
                <w:i/>
                <w:iCs/>
                <w:color w:val="333333"/>
                <w:sz w:val="16"/>
                <w:szCs w:val="16"/>
                <w:shd w:val="clear" w:color="auto" w:fill="FFFFFF"/>
              </w:rPr>
            </w:pPr>
            <w:r w:rsidRPr="003A4561">
              <w:rPr>
                <w:rFonts w:ascii="Arial Narrow" w:hAnsi="Arial Narrow"/>
                <w:i/>
                <w:iCs/>
                <w:color w:val="333333"/>
                <w:sz w:val="16"/>
                <w:szCs w:val="16"/>
                <w:shd w:val="clear" w:color="auto" w:fill="FFFFFF"/>
              </w:rPr>
              <w:t>(Decreto 1504 de 1998, art. </w:t>
            </w:r>
            <w:hyperlink r:id="rId57" w:anchor="3" w:history="1">
              <w:r w:rsidRPr="003A4561">
                <w:rPr>
                  <w:rStyle w:val="Hipervnculo"/>
                  <w:rFonts w:ascii="Arial Narrow" w:hAnsi="Arial Narrow"/>
                  <w:i/>
                  <w:iCs/>
                  <w:color w:val="337AB7"/>
                  <w:sz w:val="16"/>
                  <w:szCs w:val="16"/>
                </w:rPr>
                <w:t>3</w:t>
              </w:r>
            </w:hyperlink>
            <w:r w:rsidRPr="003A4561">
              <w:rPr>
                <w:rFonts w:ascii="Arial Narrow" w:hAnsi="Arial Narrow"/>
                <w:i/>
                <w:iCs/>
                <w:color w:val="333333"/>
                <w:sz w:val="16"/>
                <w:szCs w:val="16"/>
                <w:shd w:val="clear" w:color="auto" w:fill="FFFFFF"/>
              </w:rPr>
              <w:t>)</w:t>
            </w:r>
          </w:p>
          <w:p w14:paraId="13A0A81D"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b/>
                <w:bCs/>
                <w:color w:val="333333"/>
                <w:sz w:val="16"/>
                <w:szCs w:val="16"/>
              </w:rPr>
              <w:t>ARTÍCULO 2.2.3.1.4 </w:t>
            </w:r>
            <w:r w:rsidRPr="003A4561">
              <w:rPr>
                <w:rFonts w:ascii="Arial Narrow" w:hAnsi="Arial Narrow"/>
                <w:b/>
                <w:bCs/>
                <w:i/>
                <w:iCs/>
                <w:color w:val="333333"/>
                <w:sz w:val="16"/>
                <w:szCs w:val="16"/>
              </w:rPr>
              <w:t>Destinación de los bienes de uso público. </w:t>
            </w:r>
            <w:r w:rsidRPr="003A4561">
              <w:rPr>
                <w:rFonts w:ascii="Arial Narrow" w:hAnsi="Arial Narrow"/>
                <w:color w:val="333333"/>
                <w:sz w:val="16"/>
                <w:szCs w:val="16"/>
              </w:rPr>
              <w:t xml:space="preserve">El destino de los bienes de uso público incluidos en el espacio público no podrá ser variado sino por los Concejos Municipales o Distritales a través de los planes de ordenamiento territorial o de los instrumentos que los desarrollen </w:t>
            </w:r>
            <w:r w:rsidRPr="003A4561">
              <w:rPr>
                <w:rFonts w:ascii="Arial Narrow" w:hAnsi="Arial Narrow"/>
                <w:color w:val="333333"/>
                <w:sz w:val="16"/>
                <w:szCs w:val="16"/>
              </w:rPr>
              <w:lastRenderedPageBreak/>
              <w:t>aprobados por la autoridad competente, siempre que sean sustituidos por otros de características y dimensiones equivalente o superiores. La sustitución debe efectuarse atendiendo criterios, entre otros, de calidad, accesibilidad y localización.</w:t>
            </w:r>
          </w:p>
          <w:p w14:paraId="155E100B" w14:textId="77777777" w:rsidR="004136EB" w:rsidRPr="003A4561" w:rsidRDefault="004136EB" w:rsidP="007D1158">
            <w:pPr>
              <w:pStyle w:val="NormalWeb"/>
              <w:spacing w:before="0" w:beforeAutospacing="0" w:after="150" w:afterAutospacing="0"/>
              <w:jc w:val="both"/>
              <w:rPr>
                <w:rFonts w:ascii="Arial Narrow" w:hAnsi="Arial Narrow"/>
                <w:i/>
                <w:iCs/>
                <w:color w:val="333333"/>
                <w:sz w:val="16"/>
                <w:szCs w:val="16"/>
                <w:shd w:val="clear" w:color="auto" w:fill="FFFFFF"/>
              </w:rPr>
            </w:pPr>
            <w:r w:rsidRPr="003A4561">
              <w:rPr>
                <w:rFonts w:ascii="Arial Narrow" w:hAnsi="Arial Narrow"/>
                <w:i/>
                <w:iCs/>
                <w:color w:val="333333"/>
                <w:sz w:val="16"/>
                <w:szCs w:val="16"/>
                <w:shd w:val="clear" w:color="auto" w:fill="FFFFFF"/>
              </w:rPr>
              <w:t>(Decreto 1504 de 1998, art. </w:t>
            </w:r>
            <w:hyperlink r:id="rId58" w:anchor="4" w:history="1">
              <w:r w:rsidRPr="003A4561">
                <w:rPr>
                  <w:rStyle w:val="Hipervnculo"/>
                  <w:rFonts w:ascii="Arial Narrow" w:hAnsi="Arial Narrow"/>
                  <w:i/>
                  <w:iCs/>
                  <w:color w:val="337AB7"/>
                  <w:sz w:val="16"/>
                  <w:szCs w:val="16"/>
                </w:rPr>
                <w:t>4</w:t>
              </w:r>
            </w:hyperlink>
            <w:r w:rsidRPr="003A4561">
              <w:rPr>
                <w:rFonts w:ascii="Arial Narrow" w:hAnsi="Arial Narrow"/>
                <w:i/>
                <w:iCs/>
                <w:color w:val="333333"/>
                <w:sz w:val="16"/>
                <w:szCs w:val="16"/>
                <w:shd w:val="clear" w:color="auto" w:fill="FFFFFF"/>
              </w:rPr>
              <w:t>).</w:t>
            </w:r>
          </w:p>
          <w:p w14:paraId="549A2F9D"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b/>
                <w:bCs/>
                <w:color w:val="333333"/>
                <w:sz w:val="16"/>
                <w:szCs w:val="16"/>
              </w:rPr>
              <w:t>ARTÍCULO</w:t>
            </w:r>
            <w:r w:rsidRPr="003A4561">
              <w:rPr>
                <w:rFonts w:ascii="Arial Narrow" w:hAnsi="Arial Narrow"/>
                <w:color w:val="333333"/>
                <w:sz w:val="16"/>
                <w:szCs w:val="16"/>
              </w:rPr>
              <w:t> </w:t>
            </w:r>
            <w:r w:rsidRPr="003A4561">
              <w:rPr>
                <w:rFonts w:ascii="Arial Narrow" w:hAnsi="Arial Narrow"/>
                <w:b/>
                <w:bCs/>
                <w:color w:val="333333"/>
                <w:sz w:val="16"/>
                <w:szCs w:val="16"/>
              </w:rPr>
              <w:t>2.2.3.1.5 </w:t>
            </w:r>
            <w:r w:rsidRPr="003A4561">
              <w:rPr>
                <w:rFonts w:ascii="Arial Narrow" w:hAnsi="Arial Narrow"/>
                <w:b/>
                <w:bCs/>
                <w:i/>
                <w:iCs/>
                <w:color w:val="333333"/>
                <w:sz w:val="16"/>
                <w:szCs w:val="16"/>
              </w:rPr>
              <w:t>Elementos del espacio público. </w:t>
            </w:r>
            <w:r w:rsidRPr="003A4561">
              <w:rPr>
                <w:rFonts w:ascii="Arial Narrow" w:hAnsi="Arial Narrow"/>
                <w:color w:val="333333"/>
                <w:sz w:val="16"/>
                <w:szCs w:val="16"/>
              </w:rPr>
              <w:t>El espacio público está conformado por el conjunto de los siguientes elementos constitutivos y complementarios:</w:t>
            </w:r>
          </w:p>
          <w:p w14:paraId="3A218E06"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 Elementos constitutivos</w:t>
            </w:r>
          </w:p>
          <w:p w14:paraId="34525CEA"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 Elementos constitutivos naturales:</w:t>
            </w:r>
          </w:p>
          <w:p w14:paraId="56C34397"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1.1.1 Áreas para la conservación y preservación del sistema orográfico o de montañas, tales como: cerros, montañas, colinas, volcanes y nevados.</w:t>
            </w:r>
          </w:p>
          <w:p w14:paraId="1C04D5BE"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1.1.2 Áreas para la conservación y preservación del sistema hídrico: conformado por:</w:t>
            </w:r>
          </w:p>
          <w:p w14:paraId="0088A45B"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1.1.2.1 Elementos naturales, relacionados con corrientes de agua, tales como: cuencas y microcuencas, manantiales, ríos, quebradas, arroyos, playas fluviales, rondas hídricas, zonas de manejo, zonas de bajamar y protección ambiental, y relacionados con cuerpos de agua, tales como mares, playas marinas, arenas y corales, ciénagas, lagos, lagunas, pantanos, humedales, rondas hídricas, zonas de manejo y protección ambiental;</w:t>
            </w:r>
          </w:p>
          <w:p w14:paraId="1515F1BB"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1.1.2.2 Elementos artificiales o construidos, relacionados con corrientes de agua, tales como: canales de desagüe, alcantarillas, aliviaderos, diques, presas, represas, rondas hídricas, zonas de manejo y protección ambiental, y relacionados con cuerpos de agua tales como: embalses, lagos, muelles, puertos, tajamares, rompeolas, escolleras, rondas hídricas, zonas de manejo y protección ambiental;</w:t>
            </w:r>
          </w:p>
          <w:p w14:paraId="05E74F08"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1.1.3 Áreas de especial interés ambiental, científico y paisajístico, tales como:</w:t>
            </w:r>
          </w:p>
          <w:p w14:paraId="15CF9873"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1.1.3.1 Parques naturales del nivel nacional, regional, departamental y municipal; y</w:t>
            </w:r>
          </w:p>
          <w:p w14:paraId="581827E4"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1.1.3.2 Áreas de reserva natural, santuarios de fauna y flora.</w:t>
            </w:r>
          </w:p>
          <w:p w14:paraId="31BF2930"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 Elementos constitutivos artificiales o construidos:</w:t>
            </w:r>
          </w:p>
          <w:p w14:paraId="0D9BE005"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1.2.1. Áreas integrantes de los perfiles viales peatonal y vehicular, constituidas por:</w:t>
            </w:r>
          </w:p>
          <w:p w14:paraId="2FEDE188"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1.2.1.1. Los componentes de los perfiles viales tales como: áreas de control ambiental, zonas de mobiliario urbano y señalización, cárcamos y duetos, túneles peatonales, puentes peatonales, escalinatas, bulevares, alamedas, rampas para discapacitados, andenes, malecones, paseos marítimos, camellones, sardinales, cunetas, ciclopistas, ciclovías, estacionamiento para bicicletas, estacionamiento para motocicletas, estacionamientos bajo espacio público, zonas azules, bahías de estacionamiento, bermas, separadores, reductores de velocidad, calzadas, carriles.</w:t>
            </w:r>
          </w:p>
          <w:p w14:paraId="53F1DD58"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1.2.1.2. Los componentes de los cruces o intersecciones, tales como: esquinas, glorietas orejas, puentes vehiculares, túneles y viaductos.</w:t>
            </w:r>
          </w:p>
          <w:p w14:paraId="00C568FE"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1.2.2. Áreas articuladoras de espacio público y de encuentro, tales como: parques urbanos, zonas de cesión gratuita al municipio o distrito, plazas, plazoletas, escenarios deportivos, escenarios culturales y de espectáculos al aire libre.</w:t>
            </w:r>
          </w:p>
          <w:p w14:paraId="30597A98"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1.2.3. Áreas para la conservación y preservación de las obras de interés público y los elementos urbanísticos, arquitectónicos, históricos, culturales, recreativos, artísticos y arqueológicos, las cuales pueden ser sectores de ciudad, manzanas, costados de manzanas, inmuebles individuales, monumentos nacionales, murales, esculturales, fuentes ornamentales y zonas arqueológicas o accidentes geográficos.</w:t>
            </w:r>
          </w:p>
          <w:p w14:paraId="73C0D409"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1.2.4. Son también elementos constitutivos del espacio público las áreas y elementos arquitectónicos espaciales y naturales de propiedad privada que por su localización y condiciones ambientales y paisajísticas, sean incorporadas como tales en los planes de ordenamiento territorial y los instrumentos que lo desarrollen, tales como cubiertas, fachadas, paramentos, pórticos, antejardines, cerramientos;</w:t>
            </w:r>
          </w:p>
          <w:p w14:paraId="4793592A"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lastRenderedPageBreak/>
              <w:t>1.2.5. De igual forma se considera parte integral del perfil vial, y por ende del espacio público, los antejardines de propiedad privada.</w:t>
            </w:r>
          </w:p>
          <w:p w14:paraId="7AD07419"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 Elementos complementarios</w:t>
            </w:r>
          </w:p>
          <w:p w14:paraId="2A02ED1A"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2.1 Componente de la vegetación natural e intervenida. Elementos para jardines, arborización y protección del paisaje, tales como: vegetación, herbácea o césped, jardines, arbustos, setos o matorrales, árboles o bosques.</w:t>
            </w:r>
          </w:p>
          <w:p w14:paraId="4D4EC866"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 Componentes del amoblamiento urbano</w:t>
            </w:r>
          </w:p>
          <w:p w14:paraId="626AD59B"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 Mobiliario</w:t>
            </w:r>
          </w:p>
          <w:p w14:paraId="3791925F"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2.2.1.1 Elementos de comunicación tales como: mapas de localización del municipio, planos de inmuebles históricos o lugares de interés, informadores de temperatura,    contaminación ambiental, decibeles y mensajes, teléfonos, carteleras locales, pendones, pasacalles, mogadores y buzones.</w:t>
            </w:r>
          </w:p>
          <w:p w14:paraId="66A9120A"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2.2.1.2 Elementos de organización tales como: bolardos, paraderos, tope llantas y semáforos.</w:t>
            </w:r>
          </w:p>
          <w:p w14:paraId="7F25E711"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2.2.1.3 Elementos de ambientación tales como: luminarias peatonales, luminarias vehiculares, protectores de árboles, rejillas de árboles, materas, bancas, relojes, pérgolas, parasoles, esculturas y murales.</w:t>
            </w:r>
          </w:p>
          <w:p w14:paraId="6C1E646B"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2.2.1.4 Elementos de recreación tales como: juegos para adultos juegos infantiles.</w:t>
            </w:r>
          </w:p>
          <w:p w14:paraId="64FF56C7"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2.2.1.5 Elementos de servicio tales como: parquímetros, bicicleteros, surtidores de agua, casetas de ventas, casetas de turismo, muebles de emboladores.</w:t>
            </w:r>
          </w:p>
          <w:p w14:paraId="32B0FE83"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2.2.1.6 Elementos de salud e higiene tales como: baños públicos, canecas para reciclar las basuras.</w:t>
            </w:r>
          </w:p>
          <w:p w14:paraId="4B20C8D9"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2.2.1.7 Elementos de seguridad, tales como: barandas, pasamanos, cámaras de televisión para seguridad, cámaras de televisión para el tráfico, sirenas, hidrantes, equipos contra incendios.</w:t>
            </w:r>
          </w:p>
          <w:p w14:paraId="43C5FDD4"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2.2.2 Señalización</w:t>
            </w:r>
          </w:p>
          <w:p w14:paraId="1DA7956B"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2.2.2.1 Elementos de nomenclatura domiciliaria o urbana.</w:t>
            </w:r>
          </w:p>
          <w:p w14:paraId="411BF6D3"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2.2.2.2 Elementos de señalización vial para prevención, reglamentación, información, marcas y varias.</w:t>
            </w:r>
          </w:p>
          <w:p w14:paraId="68D8C508"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2.2.2.3 Elementos de señalización fluvial para prevención reglamentación, información, especiales, verticales, horizontales y balizaje.</w:t>
            </w:r>
          </w:p>
          <w:p w14:paraId="5F0BAF94"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2.2.2.4 Elementos de señalización férrea tales como: semáforos eléctricos, discos con vástago o para hincar en la tierra, discos con mango, tableros con vástago para hincar en la tierra, lámparas, linternas de mano y banderas.</w:t>
            </w:r>
          </w:p>
          <w:p w14:paraId="5E5B9B47"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2.2.2.5 Elementos de señalización aérea.</w:t>
            </w:r>
          </w:p>
          <w:p w14:paraId="7B60DCD0"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b/>
                <w:bCs/>
                <w:color w:val="333333"/>
                <w:sz w:val="16"/>
                <w:szCs w:val="16"/>
              </w:rPr>
              <w:t>Parágrafo</w:t>
            </w:r>
            <w:r w:rsidRPr="003A4561">
              <w:rPr>
                <w:rFonts w:ascii="Arial Narrow" w:hAnsi="Arial Narrow"/>
                <w:color w:val="333333"/>
                <w:sz w:val="16"/>
                <w:szCs w:val="16"/>
              </w:rPr>
              <w:t>. Los elementos constitutivos del espacio público, de acuerdo con su área de influencia, manejo administrativo, cobertura espacial y de población, se clasifican en:</w:t>
            </w:r>
          </w:p>
          <w:p w14:paraId="4E041897"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1. Elementos del nivel estructural o de influencia general, nacional, departamental, metropolitano, municipal, o distrital de ciudad.</w:t>
            </w:r>
          </w:p>
          <w:p w14:paraId="0E302A9B" w14:textId="77777777" w:rsidR="004136EB" w:rsidRPr="003A4561" w:rsidRDefault="004136EB" w:rsidP="007D1158">
            <w:pPr>
              <w:pStyle w:val="NormalWeb"/>
              <w:shd w:val="clear" w:color="auto" w:fill="FFFFFF"/>
              <w:spacing w:before="0" w:beforeAutospacing="0" w:after="150" w:afterAutospacing="0"/>
              <w:jc w:val="both"/>
              <w:rPr>
                <w:rFonts w:ascii="Arial Narrow" w:hAnsi="Arial Narrow"/>
                <w:color w:val="333333"/>
                <w:sz w:val="16"/>
                <w:szCs w:val="16"/>
              </w:rPr>
            </w:pPr>
            <w:r w:rsidRPr="003A4561">
              <w:rPr>
                <w:rFonts w:ascii="Arial Narrow" w:hAnsi="Arial Narrow"/>
                <w:color w:val="333333"/>
                <w:sz w:val="16"/>
                <w:szCs w:val="16"/>
              </w:rPr>
              <w:t>2. Elementos del nivel municipal o distrital, local, zonal y barrial al interior del municipio o distrito.</w:t>
            </w:r>
          </w:p>
          <w:p w14:paraId="68DF364D" w14:textId="77777777" w:rsidR="004136EB" w:rsidRPr="003A4561" w:rsidRDefault="004136EB" w:rsidP="007D1158">
            <w:pPr>
              <w:pStyle w:val="NormalWeb"/>
              <w:spacing w:before="0" w:beforeAutospacing="0" w:after="150" w:afterAutospacing="0"/>
              <w:jc w:val="both"/>
              <w:rPr>
                <w:rStyle w:val="baj"/>
                <w:rFonts w:ascii="Arial Narrow" w:hAnsi="Arial Narrow" w:cs="Arial"/>
                <w:b/>
                <w:bCs/>
                <w:color w:val="000000" w:themeColor="text1"/>
                <w:sz w:val="16"/>
                <w:szCs w:val="16"/>
              </w:rPr>
            </w:pPr>
            <w:r w:rsidRPr="003A4561">
              <w:rPr>
                <w:rFonts w:ascii="Arial Narrow" w:hAnsi="Arial Narrow"/>
                <w:i/>
                <w:iCs/>
                <w:color w:val="333333"/>
                <w:sz w:val="16"/>
                <w:szCs w:val="16"/>
                <w:shd w:val="clear" w:color="auto" w:fill="FFFFFF"/>
              </w:rPr>
              <w:t>(Decreto 1504 de 1998, art. </w:t>
            </w:r>
            <w:hyperlink r:id="rId59" w:anchor="5" w:history="1">
              <w:r w:rsidRPr="003A4561">
                <w:rPr>
                  <w:rStyle w:val="Hipervnculo"/>
                  <w:rFonts w:ascii="Arial Narrow" w:hAnsi="Arial Narrow"/>
                  <w:i/>
                  <w:iCs/>
                  <w:color w:val="337AB7"/>
                  <w:sz w:val="16"/>
                  <w:szCs w:val="16"/>
                </w:rPr>
                <w:t>5</w:t>
              </w:r>
            </w:hyperlink>
            <w:r w:rsidRPr="003A4561">
              <w:rPr>
                <w:rFonts w:ascii="Arial Narrow" w:hAnsi="Arial Narrow"/>
                <w:i/>
                <w:iCs/>
                <w:color w:val="333333"/>
                <w:sz w:val="16"/>
                <w:szCs w:val="16"/>
                <w:shd w:val="clear" w:color="auto" w:fill="FFFFFF"/>
              </w:rPr>
              <w:t>)</w:t>
            </w:r>
          </w:p>
        </w:tc>
      </w:tr>
    </w:tbl>
    <w:p w14:paraId="0B8302C4" w14:textId="77777777" w:rsidR="004136EB" w:rsidRDefault="004136EB"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p>
    <w:p w14:paraId="3BB700ED" w14:textId="23143BEC" w:rsidR="004136EB" w:rsidRDefault="004136EB"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p>
    <w:p w14:paraId="057A32E2" w14:textId="28AC6F3E" w:rsidR="004136EB" w:rsidRPr="001D4B4F" w:rsidRDefault="004136EB" w:rsidP="001D4B4F">
      <w:pPr>
        <w:widowControl/>
        <w:shd w:val="clear" w:color="auto" w:fill="FFFFFF"/>
        <w:suppressAutoHyphens w:val="0"/>
        <w:spacing w:after="200" w:line="253" w:lineRule="atLeast"/>
        <w:jc w:val="both"/>
        <w:rPr>
          <w:rFonts w:ascii="Arial Narrow" w:eastAsia="Times New Roman" w:hAnsi="Arial Narrow" w:cs="Calibri"/>
          <w:sz w:val="22"/>
          <w:szCs w:val="22"/>
          <w:lang w:val="es-CO" w:eastAsia="es-CO"/>
        </w:rPr>
      </w:pPr>
    </w:p>
    <w:p w14:paraId="5AC1C0B7" w14:textId="01318E5A" w:rsidR="006A4F2A" w:rsidRPr="00E45A5F" w:rsidRDefault="006A4F2A" w:rsidP="00E45A5F">
      <w:pPr>
        <w:rPr>
          <w:rFonts w:ascii="Arial Narrow" w:eastAsia="Times New Roman" w:hAnsi="Arial Narrow" w:cs="Arial"/>
          <w:szCs w:val="24"/>
          <w:lang w:eastAsia="es-ES"/>
        </w:rPr>
      </w:pPr>
    </w:p>
    <w:p w14:paraId="59FD86FA" w14:textId="77777777" w:rsidR="006A4F2A" w:rsidRPr="0036185D" w:rsidRDefault="006A4F2A" w:rsidP="006A4F2A">
      <w:pPr>
        <w:pStyle w:val="Prrafodelista"/>
        <w:rPr>
          <w:rFonts w:ascii="Arial Narrow" w:hAnsi="Arial Narrow" w:cs="Arial"/>
          <w:b/>
        </w:rPr>
      </w:pPr>
    </w:p>
    <w:p w14:paraId="3794AF65" w14:textId="114E100E" w:rsidR="00B238E7"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VI</w:t>
      </w:r>
      <w:r>
        <w:rPr>
          <w:rFonts w:ascii="Arial Narrow" w:hAnsi="Arial Narrow"/>
          <w:b/>
          <w:bCs/>
        </w:rPr>
        <w:t>I</w:t>
      </w:r>
      <w:r w:rsidR="006A4F2A">
        <w:rPr>
          <w:rFonts w:ascii="Arial Narrow" w:hAnsi="Arial Narrow"/>
          <w:b/>
          <w:bCs/>
        </w:rPr>
        <w:t>I</w:t>
      </w:r>
      <w:r w:rsidRPr="0036185D">
        <w:rPr>
          <w:rFonts w:ascii="Arial Narrow" w:hAnsi="Arial Narrow"/>
          <w:b/>
          <w:bCs/>
        </w:rPr>
        <w:t>.</w:t>
      </w:r>
      <w:r>
        <w:rPr>
          <w:rFonts w:ascii="Arial Narrow" w:hAnsi="Arial Narrow"/>
          <w:b/>
          <w:bCs/>
        </w:rPr>
        <w:t xml:space="preserve"> MODIFICACIONES QUE SE PROPONEN PARA PRIMER DEBATE </w:t>
      </w:r>
    </w:p>
    <w:p w14:paraId="5E19862A" w14:textId="77777777" w:rsidR="00B238E7" w:rsidRDefault="00B238E7" w:rsidP="00B238E7">
      <w:pPr>
        <w:pStyle w:val="NormalWeb"/>
        <w:shd w:val="clear" w:color="auto" w:fill="FFFFFF"/>
        <w:spacing w:before="0" w:beforeAutospacing="0" w:after="150" w:afterAutospacing="0"/>
        <w:jc w:val="both"/>
        <w:rPr>
          <w:rFonts w:ascii="Arial Narrow" w:hAnsi="Arial Narrow"/>
          <w:bCs/>
        </w:rPr>
      </w:pPr>
    </w:p>
    <w:p w14:paraId="2E507CA4" w14:textId="4650508D" w:rsidR="00B74824" w:rsidRDefault="00B238E7" w:rsidP="00B238E7">
      <w:pPr>
        <w:pStyle w:val="NormalWeb"/>
        <w:shd w:val="clear" w:color="auto" w:fill="FFFFFF"/>
        <w:spacing w:before="0" w:beforeAutospacing="0" w:after="150" w:afterAutospacing="0"/>
        <w:jc w:val="both"/>
        <w:rPr>
          <w:rFonts w:ascii="Arial Narrow" w:hAnsi="Arial Narrow"/>
          <w:bCs/>
        </w:rPr>
      </w:pPr>
      <w:r w:rsidRPr="00D22BB2">
        <w:rPr>
          <w:rFonts w:ascii="Arial Narrow" w:hAnsi="Arial Narrow"/>
          <w:bCs/>
        </w:rPr>
        <w:t xml:space="preserve">A </w:t>
      </w:r>
      <w:r w:rsidR="001548A5" w:rsidRPr="00D22BB2">
        <w:rPr>
          <w:rFonts w:ascii="Arial Narrow" w:hAnsi="Arial Narrow"/>
          <w:bCs/>
        </w:rPr>
        <w:t>continuación,</w:t>
      </w:r>
      <w:r w:rsidRPr="00D22BB2">
        <w:rPr>
          <w:rFonts w:ascii="Arial Narrow" w:hAnsi="Arial Narrow"/>
          <w:bCs/>
        </w:rPr>
        <w:t xml:space="preserve"> se explican las modificaciones que se propone</w:t>
      </w:r>
      <w:r w:rsidR="001A707A">
        <w:rPr>
          <w:rFonts w:ascii="Arial Narrow" w:hAnsi="Arial Narrow"/>
          <w:bCs/>
        </w:rPr>
        <w:t>n</w:t>
      </w:r>
      <w:r w:rsidRPr="00D22BB2">
        <w:rPr>
          <w:rFonts w:ascii="Arial Narrow" w:hAnsi="Arial Narrow"/>
          <w:bCs/>
        </w:rPr>
        <w:t xml:space="preserve"> para primer debate</w:t>
      </w:r>
      <w:r w:rsidR="00B74824">
        <w:rPr>
          <w:rFonts w:ascii="Arial Narrow" w:hAnsi="Arial Narrow"/>
          <w:bCs/>
        </w:rPr>
        <w:t xml:space="preserve"> en la Comisión Primera de la Cámara de Representantes. </w:t>
      </w:r>
    </w:p>
    <w:p w14:paraId="143CD63F" w14:textId="5F62B771" w:rsidR="00B238E7" w:rsidRDefault="00B74824"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Es importante mencionar que los cambios que se plantean a continuación son el resultado de un trabajo en conjunto entre todos los ponentes de esta iniciativa de ley, que tiene en cuenta los comentarios recibidos por entidades como CONFECÁMARAS, FENALCO, COTELCO, ASOBARES, ACODRES, la Asociación Colombiana de Empresas Licoreras, entre otras entidades</w:t>
      </w:r>
      <w:r w:rsidR="00B238E7" w:rsidRPr="00D22BB2">
        <w:rPr>
          <w:rFonts w:ascii="Arial Narrow" w:hAnsi="Arial Narrow"/>
          <w:bCs/>
        </w:rPr>
        <w:t>:</w:t>
      </w:r>
    </w:p>
    <w:p w14:paraId="3045F398" w14:textId="77777777" w:rsidR="001A707A" w:rsidRDefault="001A707A" w:rsidP="00B238E7">
      <w:pPr>
        <w:pStyle w:val="NormalWeb"/>
        <w:shd w:val="clear" w:color="auto" w:fill="FFFFFF"/>
        <w:spacing w:before="0" w:beforeAutospacing="0" w:after="150" w:afterAutospacing="0"/>
        <w:jc w:val="both"/>
        <w:rPr>
          <w:rFonts w:ascii="Arial Narrow" w:hAnsi="Arial Narrow"/>
          <w:bCs/>
        </w:rPr>
      </w:pPr>
    </w:p>
    <w:tbl>
      <w:tblPr>
        <w:tblW w:w="10516"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57"/>
        <w:gridCol w:w="3557"/>
      </w:tblGrid>
      <w:tr w:rsidR="00B74824" w:rsidRPr="00897800" w14:paraId="2858225E" w14:textId="77777777" w:rsidTr="00FF45C9">
        <w:trPr>
          <w:trHeight w:val="555"/>
        </w:trPr>
        <w:tc>
          <w:tcPr>
            <w:tcW w:w="3402" w:type="dxa"/>
          </w:tcPr>
          <w:p w14:paraId="18D54A3B" w14:textId="77777777" w:rsidR="00B74824" w:rsidRPr="00897800" w:rsidRDefault="00B74824" w:rsidP="00B74824">
            <w:pPr>
              <w:jc w:val="center"/>
              <w:rPr>
                <w:rFonts w:ascii="Arial Narrow" w:eastAsia="Arial" w:hAnsi="Arial Narrow" w:cs="Arial"/>
                <w:b/>
                <w:sz w:val="22"/>
                <w:szCs w:val="22"/>
              </w:rPr>
            </w:pPr>
            <w:bookmarkStart w:id="102" w:name="_gjdgxs" w:colFirst="0" w:colLast="0"/>
            <w:bookmarkEnd w:id="102"/>
            <w:r w:rsidRPr="00897800">
              <w:rPr>
                <w:rFonts w:ascii="Arial Narrow" w:eastAsia="Arial" w:hAnsi="Arial Narrow" w:cs="Arial"/>
                <w:b/>
                <w:sz w:val="22"/>
                <w:szCs w:val="22"/>
              </w:rPr>
              <w:t>PROYECTO DE LEY ORIGINAL</w:t>
            </w:r>
          </w:p>
        </w:tc>
        <w:tc>
          <w:tcPr>
            <w:tcW w:w="3557" w:type="dxa"/>
          </w:tcPr>
          <w:p w14:paraId="498D7168"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PROPUESTA PONENTES PRIMER DEBATE</w:t>
            </w:r>
          </w:p>
        </w:tc>
        <w:tc>
          <w:tcPr>
            <w:tcW w:w="3557" w:type="dxa"/>
          </w:tcPr>
          <w:p w14:paraId="52447C0F"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JUSTIFICACIÓN</w:t>
            </w:r>
          </w:p>
        </w:tc>
      </w:tr>
      <w:tr w:rsidR="00B74824" w:rsidRPr="00897800" w14:paraId="6383A5D9" w14:textId="77777777" w:rsidTr="00FF45C9">
        <w:trPr>
          <w:trHeight w:val="555"/>
        </w:trPr>
        <w:tc>
          <w:tcPr>
            <w:tcW w:w="3402" w:type="dxa"/>
          </w:tcPr>
          <w:p w14:paraId="582B3E99"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TÍTULO PRELIMINAR</w:t>
            </w:r>
          </w:p>
          <w:p w14:paraId="0E0D543E"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DISPOSICIONES GENERALES Y PRINCIPIOS</w:t>
            </w:r>
          </w:p>
          <w:p w14:paraId="30658E24" w14:textId="77777777" w:rsidR="00B74824" w:rsidRPr="00897800" w:rsidRDefault="00B74824" w:rsidP="00B74824">
            <w:pPr>
              <w:jc w:val="center"/>
              <w:rPr>
                <w:rFonts w:ascii="Arial Narrow" w:eastAsia="Arial" w:hAnsi="Arial Narrow" w:cs="Arial"/>
                <w:b/>
                <w:sz w:val="22"/>
                <w:szCs w:val="22"/>
              </w:rPr>
            </w:pPr>
          </w:p>
        </w:tc>
        <w:tc>
          <w:tcPr>
            <w:tcW w:w="3557" w:type="dxa"/>
          </w:tcPr>
          <w:p w14:paraId="430AB6B9" w14:textId="77777777" w:rsidR="00B74824" w:rsidRPr="00897800" w:rsidRDefault="00B74824" w:rsidP="00B74824">
            <w:pPr>
              <w:rPr>
                <w:rFonts w:ascii="Arial Narrow" w:eastAsia="Arial" w:hAnsi="Arial Narrow" w:cs="Arial"/>
                <w:b/>
                <w:sz w:val="22"/>
                <w:szCs w:val="22"/>
              </w:rPr>
            </w:pPr>
            <w:r w:rsidRPr="00897800">
              <w:rPr>
                <w:rFonts w:ascii="Arial Narrow" w:eastAsia="Arial" w:hAnsi="Arial Narrow" w:cs="Arial"/>
                <w:sz w:val="22"/>
                <w:szCs w:val="22"/>
              </w:rPr>
              <w:t>No se hacen cambios.</w:t>
            </w:r>
          </w:p>
          <w:p w14:paraId="0D10A12A" w14:textId="77777777" w:rsidR="00B74824" w:rsidRPr="00897800" w:rsidRDefault="00B74824" w:rsidP="00B74824">
            <w:pPr>
              <w:rPr>
                <w:rFonts w:ascii="Arial Narrow" w:eastAsia="Arial" w:hAnsi="Arial Narrow" w:cs="Arial"/>
                <w:sz w:val="22"/>
                <w:szCs w:val="22"/>
              </w:rPr>
            </w:pPr>
          </w:p>
        </w:tc>
        <w:tc>
          <w:tcPr>
            <w:tcW w:w="3557" w:type="dxa"/>
          </w:tcPr>
          <w:p w14:paraId="52038673" w14:textId="77777777" w:rsidR="00B74824" w:rsidRPr="00897800" w:rsidRDefault="00B74824" w:rsidP="00B74824">
            <w:pPr>
              <w:rPr>
                <w:rFonts w:ascii="Arial Narrow" w:eastAsia="Arial" w:hAnsi="Arial Narrow" w:cs="Arial"/>
                <w:b/>
                <w:sz w:val="22"/>
                <w:szCs w:val="22"/>
              </w:rPr>
            </w:pPr>
            <w:r w:rsidRPr="00897800">
              <w:rPr>
                <w:rFonts w:ascii="Arial Narrow" w:eastAsia="Arial" w:hAnsi="Arial Narrow" w:cs="Arial"/>
                <w:sz w:val="22"/>
                <w:szCs w:val="22"/>
              </w:rPr>
              <w:t>No se hacen cambios.</w:t>
            </w:r>
          </w:p>
          <w:p w14:paraId="6C49BA79" w14:textId="77777777" w:rsidR="00B74824" w:rsidRPr="00897800" w:rsidRDefault="00B74824" w:rsidP="00B74824">
            <w:pPr>
              <w:rPr>
                <w:rFonts w:ascii="Arial Narrow" w:eastAsia="Arial" w:hAnsi="Arial Narrow" w:cs="Arial"/>
                <w:sz w:val="22"/>
                <w:szCs w:val="22"/>
              </w:rPr>
            </w:pPr>
          </w:p>
        </w:tc>
      </w:tr>
      <w:tr w:rsidR="00B74824" w:rsidRPr="00897800" w14:paraId="0F29EFD6" w14:textId="77777777" w:rsidTr="00FF45C9">
        <w:trPr>
          <w:trHeight w:val="555"/>
        </w:trPr>
        <w:tc>
          <w:tcPr>
            <w:tcW w:w="3402" w:type="dxa"/>
          </w:tcPr>
          <w:p w14:paraId="4C7E5344" w14:textId="77777777" w:rsidR="00B74824" w:rsidRPr="00897800" w:rsidRDefault="00B74824" w:rsidP="00B74824">
            <w:pPr>
              <w:spacing w:before="100" w:after="100"/>
              <w:jc w:val="both"/>
              <w:rPr>
                <w:rFonts w:ascii="Arial Narrow" w:eastAsia="Arial" w:hAnsi="Arial Narrow" w:cs="Arial"/>
                <w:sz w:val="22"/>
                <w:szCs w:val="22"/>
              </w:rPr>
            </w:pPr>
            <w:r w:rsidRPr="00897800">
              <w:rPr>
                <w:rFonts w:ascii="Arial Narrow" w:eastAsia="Arial" w:hAnsi="Arial Narrow" w:cs="Arial"/>
                <w:b/>
                <w:sz w:val="22"/>
                <w:szCs w:val="22"/>
              </w:rPr>
              <w:t xml:space="preserve">Artículo 1º. Objeto. </w:t>
            </w:r>
            <w:r w:rsidRPr="00897800">
              <w:rPr>
                <w:rFonts w:ascii="Arial Narrow" w:eastAsia="Arial" w:hAnsi="Arial Narrow" w:cs="Arial"/>
                <w:sz w:val="22"/>
                <w:szCs w:val="22"/>
              </w:rPr>
              <w:t xml:space="preserve">El objeto de la presente ley es regular el ejercicio de las actividades económicas, así como fijar los requisitos para la apertura y el funcionamiento de los establecimientos de comercio, y establecer otras disposiciones para fomentar la libre empresa.   </w:t>
            </w:r>
          </w:p>
        </w:tc>
        <w:tc>
          <w:tcPr>
            <w:tcW w:w="3557" w:type="dxa"/>
          </w:tcPr>
          <w:p w14:paraId="254D44F3" w14:textId="77777777" w:rsidR="00B74824" w:rsidRPr="00897800" w:rsidRDefault="00B74824" w:rsidP="00B74824">
            <w:pPr>
              <w:spacing w:before="100" w:after="280"/>
              <w:jc w:val="both"/>
              <w:rPr>
                <w:rFonts w:ascii="Arial Narrow" w:eastAsia="Arial" w:hAnsi="Arial Narrow" w:cs="Arial"/>
                <w:b/>
                <w:strike/>
                <w:sz w:val="22"/>
                <w:szCs w:val="22"/>
                <w:u w:val="single"/>
              </w:rPr>
            </w:pPr>
            <w:r w:rsidRPr="00897800">
              <w:rPr>
                <w:rFonts w:ascii="Arial Narrow" w:eastAsia="Arial" w:hAnsi="Arial Narrow" w:cs="Arial"/>
                <w:b/>
                <w:sz w:val="22"/>
                <w:szCs w:val="22"/>
              </w:rPr>
              <w:t xml:space="preserve">Artículo 1º. Objeto. </w:t>
            </w:r>
            <w:r w:rsidRPr="00897800">
              <w:rPr>
                <w:rFonts w:ascii="Arial Narrow" w:eastAsia="Arial" w:hAnsi="Arial Narrow" w:cs="Arial"/>
                <w:sz w:val="22"/>
                <w:szCs w:val="22"/>
              </w:rPr>
              <w:t xml:space="preserve">El objeto de la presente ley es regular el ejercicio de las actividades económicas, </w:t>
            </w:r>
            <w:r w:rsidRPr="00897800">
              <w:rPr>
                <w:rFonts w:ascii="Arial Narrow" w:eastAsia="Arial" w:hAnsi="Arial Narrow" w:cs="Arial"/>
                <w:b/>
                <w:sz w:val="22"/>
                <w:szCs w:val="22"/>
                <w:u w:val="single"/>
              </w:rPr>
              <w:t xml:space="preserve">unificar y simplificar </w:t>
            </w:r>
            <w:r w:rsidRPr="00897800">
              <w:rPr>
                <w:rFonts w:ascii="Arial Narrow" w:eastAsia="Arial" w:hAnsi="Arial Narrow" w:cs="Arial"/>
                <w:strike/>
                <w:sz w:val="22"/>
                <w:szCs w:val="22"/>
              </w:rPr>
              <w:t>así como</w:t>
            </w:r>
            <w:r w:rsidRPr="00897800">
              <w:rPr>
                <w:rFonts w:ascii="Arial Narrow" w:eastAsia="Arial" w:hAnsi="Arial Narrow" w:cs="Arial"/>
                <w:sz w:val="22"/>
                <w:szCs w:val="22"/>
              </w:rPr>
              <w:t xml:space="preserve"> los requisitos para la apertura y el funcionamiento de los establecimientos de comercio, y establecer otras disposiciones para fomentar la libre empresa.</w:t>
            </w:r>
          </w:p>
        </w:tc>
        <w:tc>
          <w:tcPr>
            <w:tcW w:w="3557" w:type="dxa"/>
          </w:tcPr>
          <w:p w14:paraId="205AF1AD"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 xml:space="preserve">Se requiere aclarar que los requisitos que se establecen en este proyecto de ley buscan unificar y simplificar los requisitos para desarrollar la actividad económica. </w:t>
            </w:r>
          </w:p>
          <w:p w14:paraId="5BF633B1" w14:textId="77777777" w:rsidR="00B74824" w:rsidRPr="00897800" w:rsidRDefault="00B74824" w:rsidP="00B74824">
            <w:pPr>
              <w:spacing w:before="100" w:after="280"/>
              <w:jc w:val="both"/>
              <w:rPr>
                <w:rFonts w:ascii="Arial Narrow" w:eastAsia="Arial" w:hAnsi="Arial Narrow" w:cs="Arial"/>
                <w:b/>
                <w:sz w:val="22"/>
                <w:szCs w:val="22"/>
              </w:rPr>
            </w:pPr>
          </w:p>
        </w:tc>
      </w:tr>
      <w:tr w:rsidR="00B74824" w:rsidRPr="00897800" w14:paraId="010A6A32" w14:textId="77777777" w:rsidTr="00FF45C9">
        <w:trPr>
          <w:trHeight w:val="555"/>
        </w:trPr>
        <w:tc>
          <w:tcPr>
            <w:tcW w:w="3402" w:type="dxa"/>
          </w:tcPr>
          <w:p w14:paraId="56E292BF"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t>Artículo 2°</w:t>
            </w:r>
            <w:r w:rsidRPr="00897800">
              <w:rPr>
                <w:rFonts w:ascii="Arial Narrow" w:eastAsia="Arial" w:hAnsi="Arial Narrow" w:cs="Arial"/>
                <w:sz w:val="22"/>
                <w:szCs w:val="22"/>
              </w:rPr>
              <w:t xml:space="preserve">. </w:t>
            </w:r>
            <w:r w:rsidRPr="00897800">
              <w:rPr>
                <w:rFonts w:ascii="Arial Narrow" w:eastAsia="Arial" w:hAnsi="Arial Narrow" w:cs="Arial"/>
                <w:b/>
                <w:sz w:val="22"/>
                <w:szCs w:val="22"/>
              </w:rPr>
              <w:t>Principios.</w:t>
            </w:r>
            <w:r w:rsidRPr="00897800">
              <w:rPr>
                <w:rFonts w:ascii="Arial Narrow" w:eastAsia="Arial" w:hAnsi="Arial Narrow" w:cs="Arial"/>
                <w:sz w:val="22"/>
                <w:szCs w:val="22"/>
              </w:rPr>
              <w:t xml:space="preserve"> 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14:paraId="4D249775"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Permisión:</w:t>
            </w:r>
            <w:r w:rsidRPr="00897800">
              <w:rPr>
                <w:rFonts w:ascii="Arial Narrow" w:eastAsia="Arial" w:hAnsi="Arial Narrow" w:cs="Arial"/>
                <w:sz w:val="22"/>
                <w:szCs w:val="22"/>
              </w:rPr>
              <w:t xml:space="preserve"> Los particulares sólo son responsables ante las autoridades por infringir la Constitución y las leyes; por </w:t>
            </w:r>
            <w:r w:rsidRPr="00897800">
              <w:rPr>
                <w:rFonts w:ascii="Arial Narrow" w:eastAsia="Arial" w:hAnsi="Arial Narrow" w:cs="Arial"/>
                <w:sz w:val="22"/>
                <w:szCs w:val="22"/>
              </w:rPr>
              <w:lastRenderedPageBreak/>
              <w:t xml:space="preserve">lo tanto, lo que no está expresamente prohibido por las leyes de la República, le es permitido a éstos para el desarrollo de sus actividades económicas. </w:t>
            </w:r>
          </w:p>
          <w:p w14:paraId="0FD336D4"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Legalidad:</w:t>
            </w:r>
            <w:r w:rsidRPr="00897800">
              <w:rPr>
                <w:rFonts w:ascii="Arial Narrow" w:eastAsia="Arial" w:hAnsi="Arial Narrow" w:cs="Arial"/>
                <w:sz w:val="22"/>
                <w:szCs w:val="22"/>
              </w:rPr>
              <w:t xml:space="preserve"> 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 </w:t>
            </w:r>
          </w:p>
          <w:p w14:paraId="34EB15E5"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Interpretación restringida:</w:t>
            </w:r>
            <w:r w:rsidRPr="00897800">
              <w:rPr>
                <w:rFonts w:ascii="Arial Narrow" w:eastAsia="Arial" w:hAnsi="Arial Narrow" w:cs="Arial"/>
                <w:sz w:val="22"/>
                <w:szCs w:val="22"/>
              </w:rPr>
              <w:t xml:space="preserve"> Toda norma que por su naturaleza restrinja o limite el ejercicio de derechos y libertades económicas es de interpretación restringida, para lo cual debe atenderse únicamente su tenor literal. Está proscrita toda forma de interpretación analógica en contra de los derechos e intereses del comerciante. </w:t>
            </w:r>
          </w:p>
          <w:p w14:paraId="39B3B27B"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Favorabilidad:</w:t>
            </w:r>
            <w:r w:rsidRPr="00897800">
              <w:rPr>
                <w:rFonts w:ascii="Arial Narrow" w:eastAsia="Arial" w:hAnsi="Arial Narrow" w:cs="Arial"/>
                <w:sz w:val="22"/>
                <w:szCs w:val="22"/>
              </w:rPr>
              <w:t xml:space="preserve"> El comerciante podrá en todo tiempo invocar la ley permisiva o favorable, así sea esta posterior, de preferencia a la restrictiva o desfavorable. </w:t>
            </w:r>
          </w:p>
          <w:p w14:paraId="3DD2ECAE"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 xml:space="preserve">Prohibición de responsabilidad objetiva: </w:t>
            </w:r>
            <w:r w:rsidRPr="00897800">
              <w:rPr>
                <w:rFonts w:ascii="Arial Narrow" w:eastAsia="Arial" w:hAnsi="Arial Narrow" w:cs="Arial"/>
                <w:sz w:val="22"/>
                <w:szCs w:val="22"/>
              </w:rPr>
              <w:t xml:space="preserve">Todo comerciante se presume inocente mientras no se haya declarado su culpabilidad y dicha determinación esté en firme. Es deber del Estado probar la participación del particular en los hechos que se le endilgan. Es nula de pleno derecho la prueba obtenida </w:t>
            </w:r>
            <w:r w:rsidRPr="00897800">
              <w:rPr>
                <w:rFonts w:ascii="Arial Narrow" w:eastAsia="Arial" w:hAnsi="Arial Narrow" w:cs="Arial"/>
                <w:sz w:val="22"/>
                <w:szCs w:val="22"/>
              </w:rPr>
              <w:lastRenderedPageBreak/>
              <w:t xml:space="preserve">con violación del debido proceso. </w:t>
            </w:r>
          </w:p>
          <w:p w14:paraId="5FCE9A70"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 xml:space="preserve">En las causas que se sigan por motivos relacionados con el ejercicio del comercio, está proscrita toda forma de responsabilidad objetiva.  </w:t>
            </w:r>
          </w:p>
          <w:p w14:paraId="1407A29E"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Responsabilidad del Estado:</w:t>
            </w:r>
            <w:r w:rsidRPr="00897800">
              <w:rPr>
                <w:rFonts w:ascii="Arial Narrow" w:eastAsia="Arial" w:hAnsi="Arial Narrow" w:cs="Arial"/>
                <w:sz w:val="22"/>
                <w:szCs w:val="22"/>
              </w:rPr>
              <w:t xml:space="preserve"> 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 </w:t>
            </w:r>
          </w:p>
          <w:p w14:paraId="03F63868" w14:textId="77777777" w:rsidR="00B74824" w:rsidRPr="00897800" w:rsidRDefault="00B74824" w:rsidP="00B74824">
            <w:pPr>
              <w:spacing w:after="280"/>
              <w:jc w:val="both"/>
              <w:rPr>
                <w:rFonts w:ascii="Arial Narrow" w:eastAsia="Arial" w:hAnsi="Arial Narrow" w:cs="Arial"/>
                <w:b/>
                <w:sz w:val="22"/>
                <w:szCs w:val="22"/>
              </w:rPr>
            </w:pPr>
            <w:r w:rsidRPr="00897800">
              <w:rPr>
                <w:rFonts w:ascii="Arial Narrow" w:eastAsia="Arial" w:hAnsi="Arial Narrow" w:cs="Arial"/>
                <w:b/>
                <w:sz w:val="22"/>
                <w:szCs w:val="22"/>
              </w:rPr>
              <w:t xml:space="preserve">Presunción de buena fe: </w:t>
            </w:r>
            <w:r w:rsidRPr="00897800">
              <w:rPr>
                <w:rFonts w:ascii="Arial Narrow" w:eastAsia="Arial" w:hAnsi="Arial Narrow" w:cs="Arial"/>
                <w:sz w:val="22"/>
                <w:szCs w:val="22"/>
              </w:rPr>
              <w:t>La buena fe se presume en todas las actuaciones que realicen los particulares ante las autoridades.</w:t>
            </w:r>
          </w:p>
          <w:p w14:paraId="17DE9951"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Prohibición de exigencia de permisos, licencias o requisitos no establecidos por ley:</w:t>
            </w:r>
            <w:r w:rsidRPr="00897800">
              <w:rPr>
                <w:rFonts w:ascii="Arial Narrow" w:eastAsia="Arial" w:hAnsi="Arial Narrow" w:cs="Arial"/>
                <w:sz w:val="22"/>
                <w:szCs w:val="22"/>
              </w:rPr>
              <w:t xml:space="preserve"> Ninguna autoridad podrá exigir permisos, licencias o requisitos, o establecer prohibiciones, que no hayan sido expresamente determinados por el legislador para el desarrollo de las actividades mercantiles. </w:t>
            </w:r>
          </w:p>
          <w:p w14:paraId="51AC805B"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 xml:space="preserve">Finalidad preventiva: </w:t>
            </w:r>
            <w:r w:rsidRPr="00897800">
              <w:rPr>
                <w:rFonts w:ascii="Arial Narrow" w:eastAsia="Arial" w:hAnsi="Arial Narrow" w:cs="Arial"/>
                <w:sz w:val="22"/>
                <w:szCs w:val="22"/>
              </w:rPr>
              <w:t>Las disposiciones que se establecen en la presente ley tienen una finalidad preventiva para que el comerciante pueda cumplir las normas que se establecen en esta ley y pueda desarrollar tranquilamente las actividades comerciales.</w:t>
            </w:r>
          </w:p>
          <w:p w14:paraId="61C50B48"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Proporcionalidad, racionalidad y necesidad</w:t>
            </w:r>
            <w:r w:rsidRPr="00897800">
              <w:rPr>
                <w:rFonts w:ascii="Arial Narrow" w:eastAsia="Arial" w:hAnsi="Arial Narrow" w:cs="Arial"/>
                <w:sz w:val="22"/>
                <w:szCs w:val="22"/>
              </w:rPr>
              <w:t xml:space="preserve">: Las medidas que adopten </w:t>
            </w:r>
            <w:r w:rsidRPr="00897800">
              <w:rPr>
                <w:rFonts w:ascii="Arial Narrow" w:eastAsia="Arial" w:hAnsi="Arial Narrow" w:cs="Arial"/>
                <w:sz w:val="22"/>
                <w:szCs w:val="22"/>
              </w:rPr>
              <w:lastRenderedPageBreak/>
              <w:t xml:space="preserve">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14:paraId="5F4EBC65"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Parágrafo 1.</w:t>
            </w:r>
            <w:r w:rsidRPr="00897800">
              <w:rPr>
                <w:rFonts w:ascii="Arial Narrow" w:eastAsia="Arial" w:hAnsi="Arial Narrow" w:cs="Arial"/>
                <w:sz w:val="22"/>
                <w:szCs w:val="22"/>
              </w:rPr>
              <w:t xml:space="preserve"> Las autoridades respetarán la costumbre mercantil reconocida con arreglo a la ley. </w:t>
            </w:r>
          </w:p>
          <w:p w14:paraId="6A9E5677" w14:textId="77777777" w:rsidR="00B74824" w:rsidRPr="00897800" w:rsidRDefault="00B74824" w:rsidP="00B74824">
            <w:pPr>
              <w:spacing w:after="100"/>
              <w:jc w:val="both"/>
              <w:rPr>
                <w:rFonts w:ascii="Arial Narrow" w:eastAsia="Arial" w:hAnsi="Arial Narrow" w:cs="Arial"/>
                <w:sz w:val="22"/>
                <w:szCs w:val="22"/>
              </w:rPr>
            </w:pPr>
            <w:r w:rsidRPr="00897800">
              <w:rPr>
                <w:rFonts w:ascii="Arial Narrow" w:eastAsia="Arial" w:hAnsi="Arial Narrow" w:cs="Arial"/>
                <w:b/>
                <w:sz w:val="22"/>
                <w:szCs w:val="22"/>
              </w:rPr>
              <w:t>Parágrafo 2.</w:t>
            </w:r>
            <w:r w:rsidRPr="00897800">
              <w:rPr>
                <w:rFonts w:ascii="Arial Narrow" w:eastAsia="Arial" w:hAnsi="Arial Narrow" w:cs="Arial"/>
                <w:sz w:val="22"/>
                <w:szCs w:val="22"/>
              </w:rPr>
              <w:t xml:space="preserve"> La violación de estos principios dará lugar a las distintas formas de responsabilidad atribuibles a los servidores públicos. </w:t>
            </w:r>
          </w:p>
        </w:tc>
        <w:tc>
          <w:tcPr>
            <w:tcW w:w="3557" w:type="dxa"/>
          </w:tcPr>
          <w:p w14:paraId="57680306"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2°</w:t>
            </w:r>
            <w:r w:rsidRPr="00897800">
              <w:rPr>
                <w:rFonts w:ascii="Arial Narrow" w:eastAsia="Arial" w:hAnsi="Arial Narrow" w:cs="Arial"/>
                <w:sz w:val="22"/>
                <w:szCs w:val="22"/>
              </w:rPr>
              <w:t xml:space="preserve">. </w:t>
            </w:r>
            <w:r w:rsidRPr="00897800">
              <w:rPr>
                <w:rFonts w:ascii="Arial Narrow" w:eastAsia="Arial" w:hAnsi="Arial Narrow" w:cs="Arial"/>
                <w:b/>
                <w:sz w:val="22"/>
                <w:szCs w:val="22"/>
              </w:rPr>
              <w:t xml:space="preserve">Principios </w:t>
            </w:r>
            <w:r w:rsidRPr="00897800">
              <w:rPr>
                <w:rFonts w:ascii="Arial Narrow" w:eastAsia="Arial" w:hAnsi="Arial Narrow" w:cs="Arial"/>
                <w:b/>
                <w:sz w:val="22"/>
                <w:szCs w:val="22"/>
                <w:u w:val="single"/>
              </w:rPr>
              <w:t>y Disposiciones que rigen la presente ley</w:t>
            </w:r>
            <w:r w:rsidRPr="00897800">
              <w:rPr>
                <w:rFonts w:ascii="Arial Narrow" w:eastAsia="Arial" w:hAnsi="Arial Narrow" w:cs="Arial"/>
                <w:b/>
                <w:sz w:val="22"/>
                <w:szCs w:val="22"/>
              </w:rPr>
              <w:t>.</w:t>
            </w:r>
            <w:r w:rsidRPr="00897800">
              <w:rPr>
                <w:rFonts w:ascii="Arial Narrow" w:eastAsia="Arial" w:hAnsi="Arial Narrow" w:cs="Arial"/>
                <w:sz w:val="22"/>
                <w:szCs w:val="22"/>
              </w:rPr>
              <w:t xml:space="preserve"> 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14:paraId="4C48D751"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Permisión:</w:t>
            </w:r>
            <w:r w:rsidRPr="00897800">
              <w:rPr>
                <w:rFonts w:ascii="Arial Narrow" w:eastAsia="Arial" w:hAnsi="Arial Narrow" w:cs="Arial"/>
                <w:sz w:val="22"/>
                <w:szCs w:val="22"/>
              </w:rPr>
              <w:t xml:space="preserve"> Los particulares sólo son responsables ante las autoridades por </w:t>
            </w:r>
            <w:r w:rsidRPr="00897800">
              <w:rPr>
                <w:rFonts w:ascii="Arial Narrow" w:eastAsia="Arial" w:hAnsi="Arial Narrow" w:cs="Arial"/>
                <w:sz w:val="22"/>
                <w:szCs w:val="22"/>
              </w:rPr>
              <w:lastRenderedPageBreak/>
              <w:t xml:space="preserve">infringir la Constitución y las leyes; por lo tanto, lo que no está expresamente prohibido por las leyes de la República, le es permitido a éstos para el desarrollo de sus actividades económicas. </w:t>
            </w:r>
          </w:p>
          <w:p w14:paraId="21792BF9"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Legalidad:</w:t>
            </w:r>
            <w:r w:rsidRPr="00897800">
              <w:rPr>
                <w:rFonts w:ascii="Arial Narrow" w:eastAsia="Arial" w:hAnsi="Arial Narrow" w:cs="Arial"/>
                <w:sz w:val="22"/>
                <w:szCs w:val="22"/>
              </w:rPr>
              <w:t xml:space="preserve"> 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 </w:t>
            </w:r>
          </w:p>
          <w:p w14:paraId="4098B85D"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Interpretación restringida:</w:t>
            </w:r>
            <w:r w:rsidRPr="00897800">
              <w:rPr>
                <w:rFonts w:ascii="Arial Narrow" w:eastAsia="Arial" w:hAnsi="Arial Narrow" w:cs="Arial"/>
                <w:sz w:val="22"/>
                <w:szCs w:val="22"/>
              </w:rPr>
              <w:t xml:space="preserve"> Toda norma que por su naturaleza restrinja o limite el ejercicio de derechos y libertades económicas es de interpretación restringida, para lo cual debe atenderse únicamente su tenor literal. Está proscrita toda forma de interpretación analógica en contra de los derechos e intereses del comerciante. </w:t>
            </w:r>
          </w:p>
          <w:p w14:paraId="3DE59782"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Favorabilidad:</w:t>
            </w:r>
            <w:r w:rsidRPr="00897800">
              <w:rPr>
                <w:rFonts w:ascii="Arial Narrow" w:eastAsia="Arial" w:hAnsi="Arial Narrow" w:cs="Arial"/>
                <w:sz w:val="22"/>
                <w:szCs w:val="22"/>
              </w:rPr>
              <w:t xml:space="preserve"> El comerciante podrá en todo tiempo invocar la ley permisiva o favorable, así sea esta posterior, de preferencia a la restrictiva o desfavorable. </w:t>
            </w:r>
          </w:p>
          <w:p w14:paraId="2BF23A42" w14:textId="77777777" w:rsidR="00B74824" w:rsidRPr="00897800" w:rsidRDefault="00B74824" w:rsidP="00B74824">
            <w:pPr>
              <w:spacing w:after="280"/>
              <w:jc w:val="both"/>
              <w:rPr>
                <w:rFonts w:ascii="Arial Narrow" w:eastAsia="Arial" w:hAnsi="Arial Narrow" w:cs="Arial"/>
                <w:strike/>
                <w:sz w:val="22"/>
                <w:szCs w:val="22"/>
              </w:rPr>
            </w:pPr>
            <w:r w:rsidRPr="00897800">
              <w:rPr>
                <w:rFonts w:ascii="Arial Narrow" w:eastAsia="Arial" w:hAnsi="Arial Narrow" w:cs="Arial"/>
                <w:b/>
                <w:strike/>
                <w:sz w:val="22"/>
                <w:szCs w:val="22"/>
              </w:rPr>
              <w:t xml:space="preserve">Prohibición de responsabilidad objetiva: </w:t>
            </w:r>
            <w:r w:rsidRPr="00897800">
              <w:rPr>
                <w:rFonts w:ascii="Arial Narrow" w:eastAsia="Arial" w:hAnsi="Arial Narrow" w:cs="Arial"/>
                <w:strike/>
                <w:sz w:val="22"/>
                <w:szCs w:val="22"/>
              </w:rPr>
              <w:t xml:space="preserve">Todo comerciante se presume inocente mientras no se haya declarado su culpabilidad y dicha determinación esté en firme. Es deber del Estado probar la participación del particular en los hechos que se le endilgan. Es nula de pleno derecho la prueba obtenida con violación del debido proceso. </w:t>
            </w:r>
          </w:p>
          <w:p w14:paraId="06B1BC43" w14:textId="77777777" w:rsidR="00B74824" w:rsidRPr="00897800" w:rsidRDefault="00B74824" w:rsidP="00B74824">
            <w:pPr>
              <w:spacing w:after="280"/>
              <w:jc w:val="both"/>
              <w:rPr>
                <w:rFonts w:ascii="Arial Narrow" w:eastAsia="Arial" w:hAnsi="Arial Narrow" w:cs="Arial"/>
                <w:strike/>
                <w:sz w:val="22"/>
                <w:szCs w:val="22"/>
              </w:rPr>
            </w:pPr>
            <w:r w:rsidRPr="00897800">
              <w:rPr>
                <w:rFonts w:ascii="Arial Narrow" w:eastAsia="Arial" w:hAnsi="Arial Narrow" w:cs="Arial"/>
                <w:strike/>
                <w:sz w:val="22"/>
                <w:szCs w:val="22"/>
              </w:rPr>
              <w:lastRenderedPageBreak/>
              <w:t xml:space="preserve">En las causas que se sigan por motivos relacionados con el ejercicio del comercio, está proscrita toda forma de responsabilidad objetiva.  </w:t>
            </w:r>
          </w:p>
          <w:p w14:paraId="6B901859"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Responsabilidad del Estado:</w:t>
            </w:r>
            <w:r w:rsidRPr="00897800">
              <w:rPr>
                <w:rFonts w:ascii="Arial Narrow" w:eastAsia="Arial" w:hAnsi="Arial Narrow" w:cs="Arial"/>
                <w:sz w:val="22"/>
                <w:szCs w:val="22"/>
              </w:rPr>
              <w:t xml:space="preserve"> 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 </w:t>
            </w:r>
          </w:p>
          <w:p w14:paraId="12030F83"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 xml:space="preserve">Presunción de buena fe </w:t>
            </w:r>
            <w:r w:rsidRPr="00897800">
              <w:rPr>
                <w:rFonts w:ascii="Arial Narrow" w:eastAsia="Arial" w:hAnsi="Arial Narrow" w:cs="Arial"/>
                <w:b/>
                <w:sz w:val="22"/>
                <w:szCs w:val="22"/>
                <w:u w:val="single"/>
              </w:rPr>
              <w:t>y de inocencia</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La buena fe se presume en todas las actuaciones que realicen los particulares ante las autoridades.</w:t>
            </w:r>
          </w:p>
          <w:p w14:paraId="1A76CDC3" w14:textId="77777777" w:rsidR="00B74824" w:rsidRPr="00897800" w:rsidRDefault="00B74824" w:rsidP="00B74824">
            <w:pPr>
              <w:spacing w:after="280"/>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Todo comerciante se presume inocente mientras no se haya declarado su culpabilidad y dicha determinación esté en firme. </w:t>
            </w:r>
          </w:p>
          <w:p w14:paraId="5AC07C04" w14:textId="77777777" w:rsidR="00B74824" w:rsidRPr="00897800" w:rsidRDefault="00B74824" w:rsidP="00B74824">
            <w:pPr>
              <w:spacing w:after="280"/>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Es deber del Estado probar la participación del particular en los hechos que se le endilgan. Es nula de pleno derecho la prueba obtenida con violación del debido proceso. </w:t>
            </w:r>
          </w:p>
          <w:p w14:paraId="25629EEA"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Prohibición de exigencia de permisos, licencias o requisitos no establecidos por ley:</w:t>
            </w:r>
            <w:r w:rsidRPr="00897800">
              <w:rPr>
                <w:rFonts w:ascii="Arial Narrow" w:eastAsia="Arial" w:hAnsi="Arial Narrow" w:cs="Arial"/>
                <w:sz w:val="22"/>
                <w:szCs w:val="22"/>
              </w:rPr>
              <w:t xml:space="preserve"> Ninguna autoridad podrá exigir permisos, licencias o requisitos, o establecer prohibiciones, que no hayan sido expresamente determinados por el legislador para el desarrollo de las actividades mercantiles. </w:t>
            </w:r>
          </w:p>
          <w:p w14:paraId="53773B57"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 xml:space="preserve">Finalidad preventiva: </w:t>
            </w:r>
            <w:r w:rsidRPr="00897800">
              <w:rPr>
                <w:rFonts w:ascii="Arial Narrow" w:eastAsia="Arial" w:hAnsi="Arial Narrow" w:cs="Arial"/>
                <w:sz w:val="22"/>
                <w:szCs w:val="22"/>
              </w:rPr>
              <w:t xml:space="preserve">Las disposiciones que se establecen en la presente ley tienen una finalidad preventiva para que el comerciante pueda cumplir las normas </w:t>
            </w:r>
            <w:r w:rsidRPr="00897800">
              <w:rPr>
                <w:rFonts w:ascii="Arial Narrow" w:eastAsia="Arial" w:hAnsi="Arial Narrow" w:cs="Arial"/>
                <w:sz w:val="22"/>
                <w:szCs w:val="22"/>
              </w:rPr>
              <w:lastRenderedPageBreak/>
              <w:t>que se establecen en esta ley y pueda desarrollar tranquilamente las actividades comerciales.</w:t>
            </w:r>
          </w:p>
          <w:p w14:paraId="202C6B9F"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Proporcionalidad, racionalidad y necesidad</w:t>
            </w:r>
            <w:r w:rsidRPr="00897800">
              <w:rPr>
                <w:rFonts w:ascii="Arial Narrow" w:eastAsia="Arial" w:hAnsi="Arial Narrow" w:cs="Arial"/>
                <w:sz w:val="22"/>
                <w:szCs w:val="22"/>
              </w:rPr>
              <w:t xml:space="preserve">: Las medidas que adopten 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14:paraId="632985A1"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Parágrafo 1.</w:t>
            </w:r>
            <w:r w:rsidRPr="00897800">
              <w:rPr>
                <w:rFonts w:ascii="Arial Narrow" w:eastAsia="Arial" w:hAnsi="Arial Narrow" w:cs="Arial"/>
                <w:sz w:val="22"/>
                <w:szCs w:val="22"/>
              </w:rPr>
              <w:t xml:space="preserve"> Las autoridades respetarán la costumbre mercantil reconocida con arreglo a la ley. </w:t>
            </w:r>
          </w:p>
          <w:p w14:paraId="4AF86DA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Parágrafo 2.</w:t>
            </w:r>
            <w:r w:rsidRPr="00897800">
              <w:rPr>
                <w:rFonts w:ascii="Arial Narrow" w:eastAsia="Arial" w:hAnsi="Arial Narrow" w:cs="Arial"/>
                <w:sz w:val="22"/>
                <w:szCs w:val="22"/>
              </w:rPr>
              <w:t xml:space="preserve"> La violación de estos principios dará lugar a las distintas formas de responsabilidad atribuibles a los servidores públicos.</w:t>
            </w:r>
          </w:p>
          <w:p w14:paraId="37932BF5" w14:textId="77777777" w:rsidR="00B74824" w:rsidRPr="00897800" w:rsidRDefault="00B74824" w:rsidP="00B74824">
            <w:pPr>
              <w:rPr>
                <w:rFonts w:ascii="Arial Narrow" w:eastAsia="Arial" w:hAnsi="Arial Narrow" w:cs="Arial"/>
                <w:sz w:val="22"/>
                <w:szCs w:val="22"/>
              </w:rPr>
            </w:pPr>
          </w:p>
          <w:p w14:paraId="240A27C1" w14:textId="77777777" w:rsidR="00B74824" w:rsidRPr="00897800" w:rsidRDefault="00B74824" w:rsidP="00B74824">
            <w:pPr>
              <w:spacing w:after="280"/>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Parágrafo 3. En las causas que se sigan por motivos relacionados con el ejercicio del comercio, está proscrita toda forma de responsabilidad objetiva.  </w:t>
            </w:r>
            <w:r w:rsidRPr="00897800">
              <w:rPr>
                <w:rFonts w:ascii="Arial Narrow" w:eastAsia="Arial" w:hAnsi="Arial Narrow" w:cs="Arial"/>
                <w:sz w:val="22"/>
                <w:szCs w:val="22"/>
              </w:rPr>
              <w:t xml:space="preserve"> </w:t>
            </w:r>
          </w:p>
        </w:tc>
        <w:tc>
          <w:tcPr>
            <w:tcW w:w="3557" w:type="dxa"/>
          </w:tcPr>
          <w:p w14:paraId="34A3D11C"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elimina el principio relacionado con la prohibición de responsabilidad objetiva, porque no es un principio sino una disposición, por lo tanto se adiciona un parágrafo 3 donde se establece que queda proscrita toda responsabilidad objetiva. </w:t>
            </w:r>
          </w:p>
          <w:p w14:paraId="0B99E948"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 xml:space="preserve">Igualmente, se adiciona el principio de la buena fe con el de la presunción de inocencia, para que quede claridad en este proyecto de ley, que todo comerciante se presume inocente a </w:t>
            </w:r>
            <w:r w:rsidRPr="00897800">
              <w:rPr>
                <w:rFonts w:ascii="Arial Narrow" w:eastAsia="Arial" w:hAnsi="Arial Narrow" w:cs="Arial"/>
                <w:sz w:val="22"/>
                <w:szCs w:val="22"/>
              </w:rPr>
              <w:lastRenderedPageBreak/>
              <w:t xml:space="preserve">menos que sea declarado culpable. </w:t>
            </w:r>
          </w:p>
          <w:p w14:paraId="2A9714EC"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 xml:space="preserve"> </w:t>
            </w:r>
          </w:p>
        </w:tc>
      </w:tr>
      <w:tr w:rsidR="00B74824" w:rsidRPr="00897800" w14:paraId="11152ADB" w14:textId="77777777" w:rsidTr="00FF45C9">
        <w:trPr>
          <w:trHeight w:val="555"/>
        </w:trPr>
        <w:tc>
          <w:tcPr>
            <w:tcW w:w="3402" w:type="dxa"/>
          </w:tcPr>
          <w:p w14:paraId="0798A615"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lastRenderedPageBreak/>
              <w:t>TÍTULO I</w:t>
            </w:r>
          </w:p>
          <w:p w14:paraId="062823AA"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 xml:space="preserve">DE LOS REQUISITOS EXIGIBLES A LOS ESTABLECIMIENTOS DE COMERCIO ABIERTOS AL PÚBLICO </w:t>
            </w:r>
          </w:p>
          <w:p w14:paraId="4CECD9EE" w14:textId="77777777" w:rsidR="00B74824" w:rsidRPr="00897800" w:rsidRDefault="00B74824" w:rsidP="00B74824">
            <w:pPr>
              <w:jc w:val="center"/>
              <w:rPr>
                <w:rFonts w:ascii="Arial Narrow" w:eastAsia="Arial" w:hAnsi="Arial Narrow" w:cs="Arial"/>
                <w:b/>
                <w:sz w:val="22"/>
                <w:szCs w:val="22"/>
              </w:rPr>
            </w:pPr>
          </w:p>
        </w:tc>
        <w:tc>
          <w:tcPr>
            <w:tcW w:w="3557" w:type="dxa"/>
          </w:tcPr>
          <w:p w14:paraId="35716541" w14:textId="77777777" w:rsidR="00B74824" w:rsidRPr="00897800" w:rsidRDefault="00B74824" w:rsidP="00B74824">
            <w:pPr>
              <w:rPr>
                <w:rFonts w:ascii="Arial Narrow" w:eastAsia="Arial" w:hAnsi="Arial Narrow" w:cs="Arial"/>
                <w:sz w:val="22"/>
                <w:szCs w:val="22"/>
              </w:rPr>
            </w:pPr>
            <w:r w:rsidRPr="00897800">
              <w:rPr>
                <w:rFonts w:ascii="Arial Narrow" w:eastAsia="Arial" w:hAnsi="Arial Narrow" w:cs="Arial"/>
                <w:sz w:val="22"/>
                <w:szCs w:val="22"/>
              </w:rPr>
              <w:t>No se hacen cambios.</w:t>
            </w:r>
          </w:p>
          <w:p w14:paraId="5A462C0E" w14:textId="77777777" w:rsidR="00B74824" w:rsidRPr="00897800" w:rsidRDefault="00B74824" w:rsidP="00B74824">
            <w:pPr>
              <w:rPr>
                <w:rFonts w:ascii="Arial Narrow" w:eastAsia="Arial" w:hAnsi="Arial Narrow" w:cs="Arial"/>
                <w:sz w:val="22"/>
                <w:szCs w:val="22"/>
              </w:rPr>
            </w:pPr>
          </w:p>
          <w:p w14:paraId="5114ECD4" w14:textId="77777777" w:rsidR="00B74824" w:rsidRPr="00897800" w:rsidRDefault="00B74824" w:rsidP="00B74824">
            <w:pPr>
              <w:rPr>
                <w:rFonts w:ascii="Arial Narrow" w:eastAsia="Arial" w:hAnsi="Arial Narrow" w:cs="Arial"/>
                <w:b/>
                <w:sz w:val="22"/>
                <w:szCs w:val="22"/>
              </w:rPr>
            </w:pPr>
          </w:p>
          <w:p w14:paraId="2ACE4F64" w14:textId="77777777" w:rsidR="00B74824" w:rsidRPr="00897800" w:rsidRDefault="00B74824" w:rsidP="00B74824">
            <w:pPr>
              <w:rPr>
                <w:rFonts w:ascii="Arial Narrow" w:eastAsia="Arial" w:hAnsi="Arial Narrow" w:cs="Arial"/>
                <w:sz w:val="22"/>
                <w:szCs w:val="22"/>
              </w:rPr>
            </w:pPr>
          </w:p>
        </w:tc>
        <w:tc>
          <w:tcPr>
            <w:tcW w:w="3557" w:type="dxa"/>
          </w:tcPr>
          <w:p w14:paraId="47C88904" w14:textId="77777777" w:rsidR="00B74824" w:rsidRPr="00897800" w:rsidRDefault="00B74824" w:rsidP="00B74824">
            <w:pPr>
              <w:rPr>
                <w:rFonts w:ascii="Arial Narrow" w:eastAsia="Arial" w:hAnsi="Arial Narrow" w:cs="Arial"/>
                <w:sz w:val="22"/>
                <w:szCs w:val="22"/>
              </w:rPr>
            </w:pPr>
            <w:r w:rsidRPr="00897800">
              <w:rPr>
                <w:rFonts w:ascii="Arial Narrow" w:eastAsia="Arial" w:hAnsi="Arial Narrow" w:cs="Arial"/>
                <w:sz w:val="22"/>
                <w:szCs w:val="22"/>
              </w:rPr>
              <w:t>No se hacen cambios.</w:t>
            </w:r>
          </w:p>
          <w:p w14:paraId="733D488C" w14:textId="77777777" w:rsidR="00B74824" w:rsidRPr="00897800" w:rsidRDefault="00B74824" w:rsidP="00B74824">
            <w:pPr>
              <w:rPr>
                <w:rFonts w:ascii="Arial Narrow" w:eastAsia="Arial" w:hAnsi="Arial Narrow" w:cs="Arial"/>
                <w:sz w:val="22"/>
                <w:szCs w:val="22"/>
              </w:rPr>
            </w:pPr>
          </w:p>
        </w:tc>
      </w:tr>
      <w:tr w:rsidR="00B74824" w:rsidRPr="00897800" w14:paraId="1C677DC5" w14:textId="77777777" w:rsidTr="00FF45C9">
        <w:trPr>
          <w:trHeight w:val="555"/>
        </w:trPr>
        <w:tc>
          <w:tcPr>
            <w:tcW w:w="3402" w:type="dxa"/>
          </w:tcPr>
          <w:p w14:paraId="7419E11B" w14:textId="77777777" w:rsidR="00B74824" w:rsidRPr="00897800" w:rsidRDefault="00B74824" w:rsidP="00B74824">
            <w:pPr>
              <w:spacing w:before="100" w:after="252"/>
              <w:jc w:val="both"/>
              <w:rPr>
                <w:rFonts w:ascii="Arial Narrow" w:eastAsia="Arial" w:hAnsi="Arial Narrow" w:cs="Arial"/>
                <w:i/>
                <w:color w:val="000000"/>
                <w:sz w:val="22"/>
                <w:szCs w:val="22"/>
              </w:rPr>
            </w:pPr>
            <w:r w:rsidRPr="00897800">
              <w:rPr>
                <w:rFonts w:ascii="Arial Narrow" w:eastAsia="Arial" w:hAnsi="Arial Narrow" w:cs="Arial"/>
                <w:b/>
                <w:sz w:val="22"/>
                <w:szCs w:val="22"/>
              </w:rPr>
              <w:t>Artículo 3°</w:t>
            </w:r>
            <w:r w:rsidRPr="00897800">
              <w:rPr>
                <w:rFonts w:ascii="Arial Narrow" w:eastAsia="Arial" w:hAnsi="Arial Narrow" w:cs="Arial"/>
                <w:sz w:val="22"/>
                <w:szCs w:val="22"/>
              </w:rPr>
              <w:t xml:space="preserve">. </w:t>
            </w:r>
            <w:r w:rsidRPr="00897800">
              <w:rPr>
                <w:rFonts w:ascii="Arial Narrow" w:eastAsia="Arial" w:hAnsi="Arial Narrow" w:cs="Arial"/>
                <w:b/>
                <w:color w:val="000000"/>
                <w:sz w:val="22"/>
                <w:szCs w:val="22"/>
              </w:rPr>
              <w:t>Requisitos para el funcionamiento y la operación de los establecimientos de comercio que desarrollan actividades económicas</w:t>
            </w:r>
            <w:r w:rsidRPr="00897800">
              <w:rPr>
                <w:rFonts w:ascii="Arial Narrow" w:eastAsia="Arial" w:hAnsi="Arial Narrow" w:cs="Arial"/>
                <w:color w:val="000000"/>
                <w:sz w:val="22"/>
                <w:szCs w:val="22"/>
              </w:rPr>
              <w:t xml:space="preserve">. Para la apertura y el funcionamiento de los establecimientos </w:t>
            </w:r>
            <w:r w:rsidRPr="00897800">
              <w:rPr>
                <w:rFonts w:ascii="Arial Narrow" w:eastAsia="Arial" w:hAnsi="Arial Narrow" w:cs="Arial"/>
                <w:color w:val="000000"/>
                <w:sz w:val="22"/>
                <w:szCs w:val="22"/>
              </w:rPr>
              <w:lastRenderedPageBreak/>
              <w:t xml:space="preserve">de comercio que desarrollan actividades comerciales se deberán cumplir únicamente con los siguientes requisitos, los cuales serán reglamentados por el Gobierno Nacional, a fin de esclarecer sus diferencias y características dependiendo su tipología y fines sociales.    </w:t>
            </w:r>
            <w:r w:rsidRPr="00897800">
              <w:rPr>
                <w:rFonts w:ascii="Arial Narrow" w:eastAsia="Arial" w:hAnsi="Arial Narrow" w:cs="Arial"/>
                <w:i/>
                <w:color w:val="000000"/>
                <w:sz w:val="22"/>
                <w:szCs w:val="22"/>
              </w:rPr>
              <w:t xml:space="preserve"> </w:t>
            </w:r>
          </w:p>
          <w:p w14:paraId="1FDDC8F0" w14:textId="77777777" w:rsidR="00B74824" w:rsidRPr="00897800" w:rsidRDefault="00B74824" w:rsidP="00B74824">
            <w:pPr>
              <w:widowControl/>
              <w:numPr>
                <w:ilvl w:val="1"/>
                <w:numId w:val="15"/>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Las normas referentes al uso del suelo de acuerdo con el Plan de Ordenamiento Territorial. No podrá condicionarse el cumplimiento de este requisito a la exigencia de un certificado de uso. Es deber de las autoridades consultar el Plan de Ordenamiento Territorial de cada entidad territorial. </w:t>
            </w:r>
          </w:p>
          <w:p w14:paraId="1A726A0B" w14:textId="77777777" w:rsidR="00B74824" w:rsidRPr="00897800" w:rsidRDefault="00B74824" w:rsidP="00B74824">
            <w:pPr>
              <w:widowControl/>
              <w:numPr>
                <w:ilvl w:val="1"/>
                <w:numId w:val="15"/>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Matrícula mercantil de la Cámara de Comercio de la respectiva jurisdicción donde se desarrolle la actividad. El cumplimiento de este requisito tendrá en cuenta lo establecido en el artículo 31 del Código de Comercio.</w:t>
            </w:r>
          </w:p>
          <w:p w14:paraId="325AED15" w14:textId="77777777" w:rsidR="00B74824" w:rsidRPr="00897800" w:rsidRDefault="00B74824" w:rsidP="00B74824">
            <w:pPr>
              <w:widowControl/>
              <w:numPr>
                <w:ilvl w:val="1"/>
                <w:numId w:val="15"/>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La comunicación de la apertura del establecimiento de comercio dirigida a planeación o, quien haga sus veces de la entidad territorial. </w:t>
            </w:r>
            <w:r w:rsidRPr="00897800">
              <w:rPr>
                <w:rFonts w:ascii="Arial Narrow" w:eastAsia="Arial" w:hAnsi="Arial Narrow" w:cs="Arial"/>
                <w:color w:val="000000"/>
                <w:sz w:val="22"/>
                <w:szCs w:val="22"/>
                <w:highlight w:val="white"/>
              </w:rPr>
              <w:t xml:space="preserve">En ningún caso la comunicación constituye una solicitud, por lo </w:t>
            </w:r>
            <w:r w:rsidRPr="00897800">
              <w:rPr>
                <w:rFonts w:ascii="Arial Narrow" w:eastAsia="Arial" w:hAnsi="Arial Narrow" w:cs="Arial"/>
                <w:color w:val="000000"/>
                <w:sz w:val="22"/>
                <w:szCs w:val="22"/>
                <w:highlight w:val="white"/>
              </w:rPr>
              <w:lastRenderedPageBreak/>
              <w:t>anterior, no se requiere de autorización o licencia previa por parte de la autoridad.</w:t>
            </w:r>
          </w:p>
          <w:p w14:paraId="6546043C" w14:textId="77777777" w:rsidR="00B74824" w:rsidRPr="00897800" w:rsidRDefault="00B74824" w:rsidP="00B74824">
            <w:pPr>
              <w:widowControl/>
              <w:numPr>
                <w:ilvl w:val="1"/>
                <w:numId w:val="15"/>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Para aquellos establecimientos de comercio cuyo objeto sea la comercialización de equipos terminales móviles,</w:t>
            </w:r>
            <w:r w:rsidRPr="00897800">
              <w:rPr>
                <w:rFonts w:ascii="Arial Narrow" w:eastAsia="Arial" w:hAnsi="Arial Narrow" w:cs="Arial"/>
                <w:color w:val="000000"/>
                <w:sz w:val="22"/>
                <w:szCs w:val="22"/>
                <w:highlight w:val="white"/>
              </w:rPr>
              <w:t xml:space="preserve"> contar con el permiso o autorización expedido por el Ministerio de Tecnologías de la Información y las Comunicaciones o su delegado. </w:t>
            </w:r>
          </w:p>
          <w:p w14:paraId="4A1D682F" w14:textId="77777777" w:rsidR="00B74824" w:rsidRPr="00897800" w:rsidRDefault="00B74824" w:rsidP="00B74824">
            <w:pPr>
              <w:widowControl/>
              <w:numPr>
                <w:ilvl w:val="1"/>
                <w:numId w:val="15"/>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Las normas referentes a los niveles de intensidad auditiva.</w:t>
            </w:r>
          </w:p>
          <w:p w14:paraId="6532AC9D" w14:textId="77777777" w:rsidR="00B74824" w:rsidRPr="00897800" w:rsidRDefault="00B74824" w:rsidP="00B74824">
            <w:pPr>
              <w:widowControl/>
              <w:numPr>
                <w:ilvl w:val="1"/>
                <w:numId w:val="15"/>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Cumplir con los horarios que expida el alcalde para desarrollar la actividad económica, de acuerdo al artículo 11 de la presente ley. </w:t>
            </w:r>
          </w:p>
          <w:p w14:paraId="6414DF32" w14:textId="77777777" w:rsidR="00B74824" w:rsidRPr="00897800" w:rsidRDefault="00B74824" w:rsidP="00B74824">
            <w:pPr>
              <w:widowControl/>
              <w:numPr>
                <w:ilvl w:val="1"/>
                <w:numId w:val="15"/>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Comprobante de pago al día expedido por el gestor de derechos patrimoniales de autor, para aquellos </w:t>
            </w:r>
            <w:r w:rsidRPr="00897800">
              <w:rPr>
                <w:rFonts w:ascii="Arial Narrow" w:eastAsia="Arial" w:hAnsi="Arial Narrow" w:cs="Arial"/>
                <w:color w:val="000000"/>
                <w:sz w:val="22"/>
                <w:szCs w:val="22"/>
                <w:highlight w:val="white"/>
              </w:rPr>
              <w:t>establecimientos de comercio que el desarrollo de su objeto social dependa de la difusión de obras musicales</w:t>
            </w:r>
            <w:r w:rsidRPr="00897800">
              <w:rPr>
                <w:rFonts w:ascii="Arial Narrow" w:eastAsia="Arial" w:hAnsi="Arial Narrow" w:cs="Arial"/>
                <w:color w:val="000000"/>
                <w:sz w:val="22"/>
                <w:szCs w:val="22"/>
              </w:rPr>
              <w:t>.</w:t>
            </w:r>
          </w:p>
          <w:p w14:paraId="0FC36B0A" w14:textId="77777777" w:rsidR="00B74824" w:rsidRPr="00897800" w:rsidRDefault="00B74824" w:rsidP="00B74824">
            <w:pPr>
              <w:widowControl/>
              <w:numPr>
                <w:ilvl w:val="1"/>
                <w:numId w:val="15"/>
              </w:numPr>
              <w:pBdr>
                <w:top w:val="nil"/>
                <w:left w:val="nil"/>
                <w:bottom w:val="nil"/>
                <w:right w:val="nil"/>
                <w:between w:val="nil"/>
              </w:pBdr>
              <w:suppressAutoHyphens w:val="0"/>
              <w:spacing w:after="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Para aquellos establecimientos de comercio donde sean preparados alimentos, </w:t>
            </w:r>
            <w:r w:rsidRPr="00897800">
              <w:rPr>
                <w:rFonts w:ascii="Arial Narrow" w:eastAsia="Arial" w:hAnsi="Arial Narrow" w:cs="Arial"/>
                <w:color w:val="000000"/>
                <w:sz w:val="22"/>
                <w:szCs w:val="22"/>
              </w:rPr>
              <w:lastRenderedPageBreak/>
              <w:t>cumplir las normas sanitarias del orden nacional.</w:t>
            </w:r>
          </w:p>
          <w:p w14:paraId="56EE2B5C" w14:textId="77777777" w:rsidR="00B74824" w:rsidRPr="00897800" w:rsidRDefault="00B74824" w:rsidP="00B74824">
            <w:pPr>
              <w:spacing w:before="252"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La verificación del cumplimiento material de las citadas normas no constituye concepto y/o verificación por parte de la autoridad pública que realice la Inspección, Vigilancia y Control. Al comerciante no se le podrá exigir un documento o certificado para demostrar dicho requisito, salvo en los casos en que expresamente lo establecen los numerales 3.2, 3.4 y 3.7. </w:t>
            </w:r>
          </w:p>
          <w:p w14:paraId="0A024244"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Los anteriores requisitos podrán ser verificados por las alcaldías en cualquier momento, siguiendo el procedimiento que se define en la presente ley. En cualquier caso, el evento de suscitarse vacíos para la interpretación y aplicación de la presente ley se aplicarán las disposiciones del Código de Procedimiento Administrativo y de lo Contencioso Administrativo.  </w:t>
            </w:r>
          </w:p>
          <w:p w14:paraId="13B4D604" w14:textId="77777777" w:rsidR="00B74824" w:rsidRPr="00897800" w:rsidRDefault="00B74824" w:rsidP="00B74824">
            <w:pPr>
              <w:spacing w:after="280"/>
              <w:jc w:val="both"/>
              <w:rPr>
                <w:rFonts w:ascii="Arial Narrow" w:eastAsia="Arial" w:hAnsi="Arial Narrow" w:cs="Arial"/>
                <w:b/>
                <w:color w:val="000000"/>
                <w:sz w:val="22"/>
                <w:szCs w:val="22"/>
              </w:rPr>
            </w:pPr>
            <w:r w:rsidRPr="00897800">
              <w:rPr>
                <w:rFonts w:ascii="Arial Narrow" w:eastAsia="Arial" w:hAnsi="Arial Narrow" w:cs="Arial"/>
                <w:b/>
                <w:color w:val="000000"/>
                <w:sz w:val="22"/>
                <w:szCs w:val="22"/>
              </w:rPr>
              <w:t>Parágrafo 1.</w:t>
            </w:r>
            <w:r w:rsidRPr="00897800">
              <w:rPr>
                <w:rFonts w:ascii="Arial Narrow" w:eastAsia="Arial" w:hAnsi="Arial Narrow" w:cs="Arial"/>
                <w:color w:val="000000"/>
                <w:sz w:val="22"/>
                <w:szCs w:val="22"/>
              </w:rPr>
              <w:t xml:space="preserve"> El Ministerio de Comercio, Industria y Turismo, dentro de los tres (3) meses siguientes a la promulgación de la presente ley reglamentará estos  requisitos conforme a la tipología y características de cada establecimiento de comercio en particular.   </w:t>
            </w:r>
          </w:p>
          <w:p w14:paraId="1B830A7B"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b/>
                <w:color w:val="000000"/>
                <w:sz w:val="22"/>
                <w:szCs w:val="22"/>
              </w:rPr>
              <w:t>Parágrafo 2.</w:t>
            </w:r>
            <w:r w:rsidRPr="00897800">
              <w:rPr>
                <w:rFonts w:ascii="Arial Narrow" w:eastAsia="Arial" w:hAnsi="Arial Narrow" w:cs="Arial"/>
                <w:color w:val="000000"/>
                <w:sz w:val="22"/>
                <w:szCs w:val="22"/>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w:t>
            </w:r>
            <w:r w:rsidRPr="00897800">
              <w:rPr>
                <w:rFonts w:ascii="Arial Narrow" w:eastAsia="Arial" w:hAnsi="Arial Narrow" w:cs="Arial"/>
                <w:color w:val="000000"/>
                <w:sz w:val="22"/>
                <w:szCs w:val="22"/>
              </w:rPr>
              <w:lastRenderedPageBreak/>
              <w:t>misma.</w:t>
            </w:r>
          </w:p>
          <w:p w14:paraId="0D35DEEA"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  </w:t>
            </w:r>
          </w:p>
          <w:p w14:paraId="66B55C65" w14:textId="77777777" w:rsidR="00B74824" w:rsidRPr="00897800" w:rsidRDefault="00B74824" w:rsidP="00B74824">
            <w:pPr>
              <w:spacing w:after="10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Para las actividades comerciales de carácter temporal, las autoridades no podrán exigir requisitos adicionales, y podrán establecer los requisitos que deberán cumplirse de manera necesaria, según el tiempo y el carácter de dicha actividad. </w:t>
            </w:r>
          </w:p>
        </w:tc>
        <w:tc>
          <w:tcPr>
            <w:tcW w:w="3557" w:type="dxa"/>
          </w:tcPr>
          <w:p w14:paraId="56A68108" w14:textId="77777777" w:rsidR="00B74824" w:rsidRPr="00897800" w:rsidRDefault="00B74824" w:rsidP="00B74824">
            <w:pPr>
              <w:spacing w:before="100" w:after="252"/>
              <w:jc w:val="both"/>
              <w:rPr>
                <w:rFonts w:ascii="Arial Narrow" w:eastAsia="Arial" w:hAnsi="Arial Narrow" w:cs="Arial"/>
                <w:i/>
                <w:strike/>
                <w:color w:val="000000"/>
                <w:sz w:val="22"/>
                <w:szCs w:val="22"/>
              </w:rPr>
            </w:pPr>
            <w:r w:rsidRPr="00897800">
              <w:rPr>
                <w:rFonts w:ascii="Arial Narrow" w:eastAsia="Arial" w:hAnsi="Arial Narrow" w:cs="Arial"/>
                <w:b/>
                <w:sz w:val="22"/>
                <w:szCs w:val="22"/>
              </w:rPr>
              <w:lastRenderedPageBreak/>
              <w:t>Artículo 3°</w:t>
            </w:r>
            <w:r w:rsidRPr="00897800">
              <w:rPr>
                <w:rFonts w:ascii="Arial Narrow" w:eastAsia="Arial" w:hAnsi="Arial Narrow" w:cs="Arial"/>
                <w:sz w:val="22"/>
                <w:szCs w:val="22"/>
              </w:rPr>
              <w:t xml:space="preserve">. </w:t>
            </w:r>
            <w:r w:rsidRPr="00897800">
              <w:rPr>
                <w:rFonts w:ascii="Arial Narrow" w:eastAsia="Arial" w:hAnsi="Arial Narrow" w:cs="Arial"/>
                <w:b/>
                <w:color w:val="000000"/>
                <w:sz w:val="22"/>
                <w:szCs w:val="22"/>
              </w:rPr>
              <w:t xml:space="preserve">Requisitos para </w:t>
            </w:r>
            <w:r w:rsidRPr="00897800">
              <w:rPr>
                <w:rFonts w:ascii="Arial Narrow" w:eastAsia="Arial" w:hAnsi="Arial Narrow" w:cs="Arial"/>
                <w:b/>
                <w:color w:val="000000"/>
                <w:sz w:val="22"/>
                <w:szCs w:val="22"/>
                <w:u w:val="single"/>
              </w:rPr>
              <w:t xml:space="preserve">la apertura y </w:t>
            </w:r>
            <w:r w:rsidRPr="00897800">
              <w:rPr>
                <w:rFonts w:ascii="Arial Narrow" w:eastAsia="Arial" w:hAnsi="Arial Narrow" w:cs="Arial"/>
                <w:b/>
                <w:strike/>
                <w:color w:val="000000"/>
                <w:sz w:val="22"/>
                <w:szCs w:val="22"/>
              </w:rPr>
              <w:t xml:space="preserve">el </w:t>
            </w:r>
            <w:r w:rsidRPr="00897800">
              <w:rPr>
                <w:rFonts w:ascii="Arial Narrow" w:eastAsia="Arial" w:hAnsi="Arial Narrow" w:cs="Arial"/>
                <w:b/>
                <w:color w:val="000000"/>
                <w:sz w:val="22"/>
                <w:szCs w:val="22"/>
              </w:rPr>
              <w:t xml:space="preserve">funcionamiento </w:t>
            </w:r>
            <w:r w:rsidRPr="00897800">
              <w:rPr>
                <w:rFonts w:ascii="Arial Narrow" w:eastAsia="Arial" w:hAnsi="Arial Narrow" w:cs="Arial"/>
                <w:b/>
                <w:strike/>
                <w:color w:val="000000"/>
                <w:sz w:val="22"/>
                <w:szCs w:val="22"/>
              </w:rPr>
              <w:t xml:space="preserve">y la operación </w:t>
            </w:r>
            <w:r w:rsidRPr="00897800">
              <w:rPr>
                <w:rFonts w:ascii="Arial Narrow" w:eastAsia="Arial" w:hAnsi="Arial Narrow" w:cs="Arial"/>
                <w:b/>
                <w:color w:val="000000"/>
                <w:sz w:val="22"/>
                <w:szCs w:val="22"/>
              </w:rPr>
              <w:t xml:space="preserve">de los establecimientos de comercio. </w:t>
            </w:r>
            <w:r w:rsidRPr="00897800">
              <w:rPr>
                <w:rFonts w:ascii="Arial Narrow" w:eastAsia="Arial" w:hAnsi="Arial Narrow" w:cs="Arial"/>
                <w:b/>
                <w:strike/>
                <w:color w:val="000000"/>
                <w:sz w:val="22"/>
                <w:szCs w:val="22"/>
              </w:rPr>
              <w:t>de comercio que desarrollan actividades económicas</w:t>
            </w:r>
            <w:r w:rsidRPr="00897800">
              <w:rPr>
                <w:rFonts w:ascii="Arial Narrow" w:eastAsia="Arial" w:hAnsi="Arial Narrow" w:cs="Arial"/>
                <w:strike/>
                <w:color w:val="000000"/>
                <w:sz w:val="22"/>
                <w:szCs w:val="22"/>
              </w:rPr>
              <w:t>.</w:t>
            </w:r>
            <w:r w:rsidRPr="00897800">
              <w:rPr>
                <w:rFonts w:ascii="Arial Narrow" w:eastAsia="Arial" w:hAnsi="Arial Narrow" w:cs="Arial"/>
                <w:color w:val="000000"/>
                <w:sz w:val="22"/>
                <w:szCs w:val="22"/>
              </w:rPr>
              <w:t xml:space="preserve"> Para la apertura y el funcionamiento de los establecimientos </w:t>
            </w:r>
            <w:r w:rsidRPr="00897800">
              <w:rPr>
                <w:rFonts w:ascii="Arial Narrow" w:eastAsia="Arial" w:hAnsi="Arial Narrow" w:cs="Arial"/>
                <w:color w:val="000000"/>
                <w:sz w:val="22"/>
                <w:szCs w:val="22"/>
              </w:rPr>
              <w:lastRenderedPageBreak/>
              <w:t xml:space="preserve">de comercio que desarrollan actividades </w:t>
            </w:r>
            <w:r w:rsidRPr="00897800">
              <w:rPr>
                <w:rFonts w:ascii="Arial Narrow" w:eastAsia="Arial" w:hAnsi="Arial Narrow" w:cs="Arial"/>
                <w:b/>
                <w:color w:val="000000"/>
                <w:sz w:val="22"/>
                <w:szCs w:val="22"/>
                <w:u w:val="single"/>
              </w:rPr>
              <w:t>económicas</w:t>
            </w:r>
            <w:r w:rsidRPr="00897800">
              <w:rPr>
                <w:rFonts w:ascii="Arial Narrow" w:eastAsia="Arial" w:hAnsi="Arial Narrow" w:cs="Arial"/>
                <w:color w:val="000000"/>
                <w:sz w:val="22"/>
                <w:szCs w:val="22"/>
              </w:rPr>
              <w:t xml:space="preserve"> </w:t>
            </w:r>
            <w:r w:rsidRPr="00897800">
              <w:rPr>
                <w:rFonts w:ascii="Arial Narrow" w:eastAsia="Arial" w:hAnsi="Arial Narrow" w:cs="Arial"/>
                <w:strike/>
                <w:color w:val="000000"/>
                <w:sz w:val="22"/>
                <w:szCs w:val="22"/>
              </w:rPr>
              <w:t>comerciales</w:t>
            </w:r>
            <w:r w:rsidRPr="00897800">
              <w:rPr>
                <w:rFonts w:ascii="Arial Narrow" w:eastAsia="Arial" w:hAnsi="Arial Narrow" w:cs="Arial"/>
                <w:color w:val="000000"/>
                <w:sz w:val="22"/>
                <w:szCs w:val="22"/>
              </w:rPr>
              <w:t xml:space="preserve"> se deberán cumplir únicamente con los siguientes requisitos: </w:t>
            </w:r>
            <w:r w:rsidRPr="00897800">
              <w:rPr>
                <w:rFonts w:ascii="Arial Narrow" w:eastAsia="Arial" w:hAnsi="Arial Narrow" w:cs="Arial"/>
                <w:strike/>
                <w:color w:val="000000"/>
                <w:sz w:val="22"/>
                <w:szCs w:val="22"/>
              </w:rPr>
              <w:t xml:space="preserve">, los cuales serán reglamentados por el Gobierno Nacional, a fin de esclarecer sus diferencias y características dependiendo su tipología y fines sociales.    </w:t>
            </w:r>
            <w:r w:rsidRPr="00897800">
              <w:rPr>
                <w:rFonts w:ascii="Arial Narrow" w:eastAsia="Arial" w:hAnsi="Arial Narrow" w:cs="Arial"/>
                <w:i/>
                <w:strike/>
                <w:color w:val="000000"/>
                <w:sz w:val="22"/>
                <w:szCs w:val="22"/>
              </w:rPr>
              <w:t xml:space="preserve"> </w:t>
            </w:r>
          </w:p>
          <w:p w14:paraId="4CB0F0CA"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Las normas referentes al uso del suelo de acuerdo con el Plan de Ordenamiento Territorial. No podrá condicionarse el cumplimiento de este requisito a la exigencia de un certificado </w:t>
            </w:r>
            <w:r w:rsidRPr="00897800">
              <w:rPr>
                <w:rFonts w:ascii="Arial Narrow" w:eastAsia="Arial" w:hAnsi="Arial Narrow" w:cs="Arial"/>
                <w:b/>
                <w:color w:val="000000"/>
                <w:sz w:val="22"/>
                <w:szCs w:val="22"/>
                <w:u w:val="single"/>
              </w:rPr>
              <w:t xml:space="preserve">o concepto de uso del suelo, licencia de construcción, o similares, cualquiera sea su denominación, para acreditar el cumplimiento de las normas </w:t>
            </w:r>
            <w:r w:rsidRPr="00897800">
              <w:rPr>
                <w:rFonts w:ascii="Arial Narrow" w:eastAsia="Arial" w:hAnsi="Arial Narrow" w:cs="Arial"/>
                <w:color w:val="000000"/>
                <w:sz w:val="22"/>
                <w:szCs w:val="22"/>
              </w:rPr>
              <w:t xml:space="preserve">de uso </w:t>
            </w:r>
            <w:r w:rsidRPr="00897800">
              <w:rPr>
                <w:rFonts w:ascii="Arial Narrow" w:eastAsia="Arial" w:hAnsi="Arial Narrow" w:cs="Arial"/>
                <w:b/>
                <w:color w:val="000000"/>
                <w:sz w:val="22"/>
                <w:szCs w:val="22"/>
                <w:u w:val="single"/>
              </w:rPr>
              <w:t>del suelo</w:t>
            </w:r>
            <w:r w:rsidRPr="00897800">
              <w:rPr>
                <w:rFonts w:ascii="Arial Narrow" w:eastAsia="Arial" w:hAnsi="Arial Narrow" w:cs="Arial"/>
                <w:color w:val="000000"/>
                <w:sz w:val="22"/>
                <w:szCs w:val="22"/>
              </w:rPr>
              <w:t xml:space="preserve">. Es deber de las autoridades consultar el Plan de Ordenamiento Territorial de cada entidad territorial. </w:t>
            </w:r>
          </w:p>
          <w:p w14:paraId="3B1249E7"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Matrícula mercantil de la Cámara de Comercio </w:t>
            </w:r>
            <w:r w:rsidRPr="00897800">
              <w:rPr>
                <w:rFonts w:ascii="Arial Narrow" w:eastAsia="Arial" w:hAnsi="Arial Narrow" w:cs="Arial"/>
                <w:b/>
                <w:color w:val="000000"/>
                <w:sz w:val="22"/>
                <w:szCs w:val="22"/>
                <w:u w:val="single"/>
              </w:rPr>
              <w:t>y su renovaci</w:t>
            </w:r>
            <w:r w:rsidRPr="00897800">
              <w:rPr>
                <w:rFonts w:ascii="Arial Narrow" w:eastAsia="Arial" w:hAnsi="Arial Narrow" w:cs="Arial"/>
                <w:b/>
                <w:sz w:val="22"/>
                <w:szCs w:val="22"/>
                <w:u w:val="single"/>
              </w:rPr>
              <w:t>ón</w:t>
            </w:r>
            <w:r w:rsidRPr="00897800">
              <w:rPr>
                <w:rFonts w:ascii="Arial Narrow" w:eastAsia="Arial" w:hAnsi="Arial Narrow" w:cs="Arial"/>
                <w:b/>
                <w:sz w:val="22"/>
                <w:szCs w:val="22"/>
              </w:rPr>
              <w:t xml:space="preserve"> </w:t>
            </w:r>
            <w:r w:rsidRPr="00897800">
              <w:rPr>
                <w:rFonts w:ascii="Arial Narrow" w:eastAsia="Arial" w:hAnsi="Arial Narrow" w:cs="Arial"/>
                <w:color w:val="000000"/>
                <w:sz w:val="22"/>
                <w:szCs w:val="22"/>
              </w:rPr>
              <w:t xml:space="preserve">de la respectiva jurisdicción donde se desarrolle la actividad. El cumplimiento de este requisito tendrá en cuenta lo establecido en </w:t>
            </w:r>
            <w:r w:rsidRPr="00897800">
              <w:rPr>
                <w:rFonts w:ascii="Arial Narrow" w:eastAsia="Arial" w:hAnsi="Arial Narrow" w:cs="Arial"/>
                <w:b/>
                <w:color w:val="000000"/>
                <w:sz w:val="22"/>
                <w:szCs w:val="22"/>
                <w:u w:val="single"/>
              </w:rPr>
              <w:t>los</w:t>
            </w:r>
            <w:r w:rsidRPr="00897800">
              <w:rPr>
                <w:rFonts w:ascii="Arial Narrow" w:eastAsia="Arial" w:hAnsi="Arial Narrow" w:cs="Arial"/>
                <w:color w:val="000000"/>
                <w:sz w:val="22"/>
                <w:szCs w:val="22"/>
              </w:rPr>
              <w:t xml:space="preserve"> </w:t>
            </w:r>
            <w:r w:rsidRPr="00897800">
              <w:rPr>
                <w:rFonts w:ascii="Arial Narrow" w:eastAsia="Arial" w:hAnsi="Arial Narrow" w:cs="Arial"/>
                <w:strike/>
                <w:color w:val="000000"/>
                <w:sz w:val="22"/>
                <w:szCs w:val="22"/>
              </w:rPr>
              <w:t>el</w:t>
            </w:r>
            <w:r w:rsidRPr="00897800">
              <w:rPr>
                <w:rFonts w:ascii="Arial Narrow" w:eastAsia="Arial" w:hAnsi="Arial Narrow" w:cs="Arial"/>
                <w:color w:val="000000"/>
                <w:sz w:val="22"/>
                <w:szCs w:val="22"/>
              </w:rPr>
              <w:t xml:space="preserve"> artículo</w:t>
            </w:r>
            <w:r w:rsidRPr="00897800">
              <w:rPr>
                <w:rFonts w:ascii="Arial Narrow" w:eastAsia="Arial" w:hAnsi="Arial Narrow" w:cs="Arial"/>
                <w:b/>
                <w:color w:val="000000"/>
                <w:sz w:val="22"/>
                <w:szCs w:val="22"/>
                <w:u w:val="single"/>
              </w:rPr>
              <w:t>s</w:t>
            </w:r>
            <w:r w:rsidRPr="00897800">
              <w:rPr>
                <w:rFonts w:ascii="Arial Narrow" w:eastAsia="Arial" w:hAnsi="Arial Narrow" w:cs="Arial"/>
                <w:color w:val="000000"/>
                <w:sz w:val="22"/>
                <w:szCs w:val="22"/>
              </w:rPr>
              <w:t xml:space="preserve"> 31 </w:t>
            </w:r>
            <w:r w:rsidRPr="00897800">
              <w:rPr>
                <w:rFonts w:ascii="Arial Narrow" w:eastAsia="Arial" w:hAnsi="Arial Narrow" w:cs="Arial"/>
                <w:b/>
                <w:color w:val="000000"/>
                <w:sz w:val="22"/>
                <w:szCs w:val="22"/>
                <w:u w:val="single"/>
              </w:rPr>
              <w:t>y 33</w:t>
            </w:r>
            <w:r w:rsidRPr="00897800">
              <w:rPr>
                <w:rFonts w:ascii="Arial Narrow" w:eastAsia="Arial" w:hAnsi="Arial Narrow" w:cs="Arial"/>
                <w:color w:val="000000"/>
                <w:sz w:val="22"/>
                <w:szCs w:val="22"/>
              </w:rPr>
              <w:t xml:space="preserve"> del Código de Comercio. </w:t>
            </w:r>
          </w:p>
          <w:p w14:paraId="47A9F890"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La comunicación de la apertura del establecimiento de comercio dirigida a </w:t>
            </w:r>
            <w:r w:rsidRPr="00897800">
              <w:rPr>
                <w:rFonts w:ascii="Arial Narrow" w:eastAsia="Arial" w:hAnsi="Arial Narrow" w:cs="Arial"/>
                <w:color w:val="000000"/>
                <w:sz w:val="22"/>
                <w:szCs w:val="22"/>
              </w:rPr>
              <w:lastRenderedPageBreak/>
              <w:t xml:space="preserve">planeación o, quien haga sus veces de la entidad territorial. </w:t>
            </w:r>
            <w:r w:rsidRPr="00897800">
              <w:rPr>
                <w:rFonts w:ascii="Arial Narrow" w:eastAsia="Arial" w:hAnsi="Arial Narrow" w:cs="Arial"/>
                <w:b/>
                <w:color w:val="000000"/>
                <w:sz w:val="22"/>
                <w:szCs w:val="22"/>
                <w:u w:val="single"/>
              </w:rPr>
              <w:t>Dicho requisito es de carácter informativo.</w:t>
            </w:r>
            <w:r w:rsidRPr="00897800">
              <w:rPr>
                <w:rFonts w:ascii="Arial Narrow" w:eastAsia="Arial" w:hAnsi="Arial Narrow" w:cs="Arial"/>
                <w:color w:val="000000"/>
                <w:sz w:val="22"/>
                <w:szCs w:val="22"/>
              </w:rPr>
              <w:t xml:space="preserve"> </w:t>
            </w:r>
            <w:r w:rsidRPr="00897800">
              <w:rPr>
                <w:rFonts w:ascii="Arial Narrow" w:eastAsia="Arial" w:hAnsi="Arial Narrow" w:cs="Arial"/>
                <w:strike/>
                <w:color w:val="000000"/>
                <w:sz w:val="22"/>
                <w:szCs w:val="22"/>
              </w:rPr>
              <w:t xml:space="preserve">En ningún caso la comunicación constituye una solicitud, por lo anterior, no se requiere de autorización </w:t>
            </w:r>
            <w:r w:rsidRPr="00897800">
              <w:rPr>
                <w:rFonts w:ascii="Arial Narrow" w:eastAsia="Arial" w:hAnsi="Arial Narrow" w:cs="Arial"/>
                <w:strike/>
                <w:color w:val="000000"/>
                <w:sz w:val="22"/>
                <w:szCs w:val="22"/>
                <w:highlight w:val="white"/>
              </w:rPr>
              <w:t>o licencia previa por parte de la autoridad.</w:t>
            </w:r>
            <w:r w:rsidRPr="00897800">
              <w:rPr>
                <w:rFonts w:ascii="Arial Narrow" w:eastAsia="Arial" w:hAnsi="Arial Narrow" w:cs="Arial"/>
                <w:strike/>
                <w:color w:val="000000"/>
                <w:sz w:val="22"/>
                <w:szCs w:val="22"/>
              </w:rPr>
              <w:t xml:space="preserve"> </w:t>
            </w:r>
          </w:p>
          <w:p w14:paraId="5EB17764"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Para aquellos establecimientos </w:t>
            </w:r>
            <w:r w:rsidRPr="00897800">
              <w:rPr>
                <w:rFonts w:ascii="Arial Narrow" w:eastAsia="Arial" w:hAnsi="Arial Narrow" w:cs="Arial"/>
                <w:sz w:val="22"/>
                <w:szCs w:val="22"/>
              </w:rPr>
              <w:t xml:space="preserve">que </w:t>
            </w:r>
            <w:r w:rsidRPr="00897800">
              <w:rPr>
                <w:rFonts w:ascii="Arial Narrow" w:eastAsia="Arial" w:hAnsi="Arial Narrow" w:cs="Arial"/>
                <w:b/>
                <w:sz w:val="22"/>
                <w:szCs w:val="22"/>
                <w:u w:val="single"/>
              </w:rPr>
              <w:t xml:space="preserve">comercialicen </w:t>
            </w:r>
            <w:r w:rsidRPr="00897800">
              <w:rPr>
                <w:rFonts w:ascii="Arial Narrow" w:eastAsia="Arial" w:hAnsi="Arial Narrow" w:cs="Arial"/>
                <w:b/>
                <w:color w:val="000000"/>
                <w:sz w:val="22"/>
                <w:szCs w:val="22"/>
                <w:u w:val="single"/>
              </w:rPr>
              <w:t>equipos terminales móviles</w:t>
            </w:r>
            <w:r w:rsidRPr="00897800">
              <w:rPr>
                <w:rFonts w:ascii="Arial Narrow" w:eastAsia="Arial" w:hAnsi="Arial Narrow" w:cs="Arial"/>
                <w:color w:val="000000"/>
                <w:sz w:val="22"/>
                <w:szCs w:val="22"/>
              </w:rPr>
              <w:t>,</w:t>
            </w:r>
            <w:r w:rsidRPr="00897800">
              <w:rPr>
                <w:rFonts w:ascii="Arial Narrow" w:eastAsia="Arial" w:hAnsi="Arial Narrow" w:cs="Arial"/>
                <w:color w:val="000000"/>
                <w:sz w:val="22"/>
                <w:szCs w:val="22"/>
                <w:highlight w:val="white"/>
              </w:rPr>
              <w:t xml:space="preserve"> contar con el permiso o autorización expedido por el Ministerio de Tecnologías de la Información y las Comunicaciones o su delegado. </w:t>
            </w:r>
          </w:p>
          <w:p w14:paraId="593E1151"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Las normas referentes a los niveles de intensidad auditiva. </w:t>
            </w:r>
          </w:p>
          <w:p w14:paraId="3D2B3009"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b/>
                <w:color w:val="4F6228" w:themeColor="accent3" w:themeShade="80"/>
                <w:sz w:val="22"/>
                <w:szCs w:val="22"/>
                <w:shd w:val="clear" w:color="auto" w:fill="92D050"/>
              </w:rPr>
            </w:pPr>
            <w:r w:rsidRPr="00897800">
              <w:rPr>
                <w:rFonts w:ascii="Arial Narrow" w:eastAsia="Arial" w:hAnsi="Arial Narrow" w:cs="Arial"/>
                <w:color w:val="000000"/>
                <w:sz w:val="22"/>
                <w:szCs w:val="22"/>
              </w:rPr>
              <w:t xml:space="preserve">Cumplir con los horarios que expida el alcalde para </w:t>
            </w:r>
            <w:r w:rsidRPr="00897800">
              <w:rPr>
                <w:rFonts w:ascii="Arial Narrow" w:eastAsia="Arial" w:hAnsi="Arial Narrow" w:cs="Arial"/>
                <w:b/>
                <w:color w:val="000000"/>
                <w:sz w:val="22"/>
                <w:szCs w:val="22"/>
                <w:u w:val="single"/>
              </w:rPr>
              <w:t xml:space="preserve">aquellos establecimientos que se dediquen al expendio y consumo de bebidas alcohólicas, </w:t>
            </w:r>
            <w:r w:rsidRPr="00897800">
              <w:rPr>
                <w:rFonts w:ascii="Arial Narrow" w:eastAsia="Arial" w:hAnsi="Arial Narrow" w:cs="Arial"/>
                <w:strike/>
                <w:color w:val="000000"/>
                <w:sz w:val="22"/>
                <w:szCs w:val="22"/>
              </w:rPr>
              <w:t>desarrollar la actividad económica</w:t>
            </w:r>
            <w:r w:rsidRPr="00897800">
              <w:rPr>
                <w:rFonts w:ascii="Arial Narrow" w:eastAsia="Arial" w:hAnsi="Arial Narrow" w:cs="Arial"/>
                <w:color w:val="000000"/>
                <w:sz w:val="22"/>
                <w:szCs w:val="22"/>
              </w:rPr>
              <w:t xml:space="preserve"> de acuerdo al artículo 15 </w:t>
            </w:r>
            <w:r w:rsidRPr="00897800">
              <w:rPr>
                <w:rFonts w:ascii="Arial Narrow" w:eastAsia="Arial" w:hAnsi="Arial Narrow" w:cs="Arial"/>
                <w:strike/>
                <w:color w:val="000000"/>
                <w:sz w:val="22"/>
                <w:szCs w:val="22"/>
              </w:rPr>
              <w:t>1</w:t>
            </w:r>
            <w:r w:rsidRPr="00897800">
              <w:rPr>
                <w:rFonts w:ascii="Arial Narrow" w:eastAsia="Arial" w:hAnsi="Arial Narrow" w:cs="Arial"/>
                <w:color w:val="000000"/>
                <w:sz w:val="22"/>
                <w:szCs w:val="22"/>
              </w:rPr>
              <w:t xml:space="preserve"> de la presente ley. </w:t>
            </w:r>
          </w:p>
          <w:p w14:paraId="3CDE9A6B" w14:textId="77777777" w:rsidR="00B74824" w:rsidRPr="00897800" w:rsidRDefault="00B74824" w:rsidP="00B74824">
            <w:pPr>
              <w:widowControl/>
              <w:numPr>
                <w:ilvl w:val="1"/>
                <w:numId w:val="19"/>
              </w:numPr>
              <w:pBdr>
                <w:top w:val="nil"/>
                <w:left w:val="nil"/>
                <w:bottom w:val="nil"/>
                <w:right w:val="nil"/>
                <w:between w:val="nil"/>
              </w:pBdr>
              <w:suppressAutoHyphens w:val="0"/>
              <w:spacing w:line="276" w:lineRule="auto"/>
              <w:contextualSpacing/>
              <w:jc w:val="both"/>
              <w:rPr>
                <w:rFonts w:ascii="Arial Narrow" w:eastAsia="Arial" w:hAnsi="Arial Narrow" w:cs="Arial"/>
                <w:color w:val="000000"/>
                <w:sz w:val="22"/>
                <w:szCs w:val="22"/>
              </w:rPr>
            </w:pPr>
            <w:r w:rsidRPr="00897800">
              <w:rPr>
                <w:rFonts w:ascii="Arial Narrow" w:eastAsia="Arial" w:hAnsi="Arial Narrow" w:cs="Arial"/>
                <w:strike/>
                <w:color w:val="000000"/>
                <w:sz w:val="22"/>
                <w:szCs w:val="22"/>
              </w:rPr>
              <w:t xml:space="preserve">Comprobante de pago al día expedido por el gestor de derechos patrimoniales de autor, para aquellos establecimientos de comercio </w:t>
            </w:r>
            <w:r w:rsidRPr="00897800">
              <w:rPr>
                <w:rFonts w:ascii="Arial Narrow" w:eastAsia="Arial" w:hAnsi="Arial Narrow" w:cs="Arial"/>
                <w:b/>
                <w:strike/>
                <w:color w:val="000000"/>
                <w:sz w:val="22"/>
                <w:szCs w:val="22"/>
                <w:u w:val="single"/>
              </w:rPr>
              <w:t>en los</w:t>
            </w:r>
            <w:r w:rsidRPr="00897800">
              <w:rPr>
                <w:rFonts w:ascii="Arial Narrow" w:eastAsia="Arial" w:hAnsi="Arial Narrow" w:cs="Arial"/>
                <w:strike/>
                <w:color w:val="000000"/>
                <w:sz w:val="22"/>
                <w:szCs w:val="22"/>
              </w:rPr>
              <w:t xml:space="preserve"> que el </w:t>
            </w:r>
            <w:r w:rsidRPr="00897800">
              <w:rPr>
                <w:rFonts w:ascii="Arial Narrow" w:eastAsia="Arial" w:hAnsi="Arial Narrow" w:cs="Arial"/>
                <w:strike/>
                <w:color w:val="000000"/>
                <w:sz w:val="22"/>
                <w:szCs w:val="22"/>
              </w:rPr>
              <w:lastRenderedPageBreak/>
              <w:t>desarrollo de su objeto social dependa de la difusión de obras musicales</w:t>
            </w:r>
            <w:r w:rsidRPr="00897800">
              <w:rPr>
                <w:rFonts w:ascii="Arial Narrow" w:eastAsia="Arial" w:hAnsi="Arial Narrow" w:cs="Arial"/>
                <w:color w:val="000000"/>
                <w:sz w:val="22"/>
                <w:szCs w:val="22"/>
              </w:rPr>
              <w:t xml:space="preserve">. </w:t>
            </w:r>
          </w:p>
          <w:p w14:paraId="42D6C9D8" w14:textId="77777777" w:rsidR="00B74824" w:rsidRPr="00897800" w:rsidRDefault="00B74824" w:rsidP="00B74824">
            <w:pPr>
              <w:widowControl/>
              <w:numPr>
                <w:ilvl w:val="1"/>
                <w:numId w:val="18"/>
              </w:numPr>
              <w:pBdr>
                <w:top w:val="nil"/>
                <w:left w:val="nil"/>
                <w:bottom w:val="nil"/>
                <w:right w:val="nil"/>
                <w:between w:val="nil"/>
              </w:pBdr>
              <w:suppressAutoHyphens w:val="0"/>
              <w:spacing w:before="28" w:line="276" w:lineRule="auto"/>
              <w:contextualSpacing/>
              <w:jc w:val="both"/>
              <w:rPr>
                <w:rFonts w:ascii="Arial Narrow" w:eastAsia="Arial" w:hAnsi="Arial Narrow" w:cs="Arial"/>
                <w:b/>
                <w:color w:val="4F6228" w:themeColor="accent3" w:themeShade="80"/>
                <w:sz w:val="22"/>
                <w:szCs w:val="22"/>
                <w:shd w:val="clear" w:color="auto" w:fill="92D050"/>
              </w:rPr>
            </w:pPr>
            <w:r w:rsidRPr="00897800">
              <w:rPr>
                <w:rFonts w:ascii="Arial Narrow" w:eastAsia="Arial" w:hAnsi="Arial Narrow" w:cs="Arial"/>
                <w:strike/>
                <w:color w:val="000000"/>
                <w:sz w:val="22"/>
                <w:szCs w:val="22"/>
              </w:rPr>
              <w:t>Para aquellos establecimientos de comercio donde sean preparados alimentos,</w:t>
            </w:r>
            <w:r w:rsidRPr="00897800">
              <w:rPr>
                <w:rFonts w:ascii="Arial Narrow" w:eastAsia="Arial" w:hAnsi="Arial Narrow" w:cs="Arial"/>
                <w:color w:val="000000"/>
                <w:sz w:val="22"/>
                <w:szCs w:val="22"/>
              </w:rPr>
              <w:t xml:space="preserve"> Cumplir </w:t>
            </w:r>
            <w:r w:rsidRPr="00897800">
              <w:rPr>
                <w:rFonts w:ascii="Arial Narrow" w:eastAsia="Arial" w:hAnsi="Arial Narrow" w:cs="Arial"/>
                <w:b/>
                <w:color w:val="000000"/>
                <w:sz w:val="22"/>
                <w:szCs w:val="22"/>
                <w:u w:val="single"/>
              </w:rPr>
              <w:t>con las condiciones sanitarias descritas por la Ley 9 de 1979 y las demás leyes que la modifiquen o sustituyan.</w:t>
            </w:r>
            <w:r w:rsidRPr="00897800">
              <w:rPr>
                <w:rFonts w:ascii="Arial Narrow" w:eastAsia="Arial" w:hAnsi="Arial Narrow" w:cs="Arial"/>
                <w:color w:val="000000"/>
                <w:sz w:val="22"/>
                <w:szCs w:val="22"/>
              </w:rPr>
              <w:t xml:space="preserve"> </w:t>
            </w:r>
            <w:r w:rsidRPr="00897800">
              <w:rPr>
                <w:rFonts w:ascii="Arial Narrow" w:eastAsia="Arial" w:hAnsi="Arial Narrow" w:cs="Arial"/>
                <w:strike/>
                <w:color w:val="000000"/>
                <w:sz w:val="22"/>
                <w:szCs w:val="22"/>
              </w:rPr>
              <w:t>normas sanitarias del orden nacional</w:t>
            </w:r>
            <w:r w:rsidRPr="00897800">
              <w:rPr>
                <w:rFonts w:ascii="Arial Narrow" w:eastAsia="Arial" w:hAnsi="Arial Narrow" w:cs="Arial"/>
                <w:color w:val="000000"/>
                <w:sz w:val="22"/>
                <w:szCs w:val="22"/>
              </w:rPr>
              <w:t xml:space="preserve">. </w:t>
            </w:r>
          </w:p>
          <w:p w14:paraId="450A4E8B" w14:textId="77777777" w:rsidR="00B74824" w:rsidRPr="00897800" w:rsidRDefault="00B74824" w:rsidP="00B74824">
            <w:pPr>
              <w:spacing w:before="252" w:after="280"/>
              <w:jc w:val="both"/>
              <w:rPr>
                <w:rFonts w:ascii="Arial Narrow" w:eastAsia="Arial" w:hAnsi="Arial Narrow" w:cs="Arial"/>
                <w:b/>
                <w:strike/>
                <w:color w:val="000000"/>
                <w:sz w:val="22"/>
                <w:szCs w:val="22"/>
              </w:rPr>
            </w:pPr>
            <w:r w:rsidRPr="00897800">
              <w:rPr>
                <w:rFonts w:ascii="Arial Narrow" w:eastAsia="Arial" w:hAnsi="Arial Narrow" w:cs="Arial"/>
                <w:b/>
                <w:strike/>
                <w:color w:val="000000"/>
                <w:sz w:val="22"/>
                <w:szCs w:val="22"/>
              </w:rPr>
              <w:t xml:space="preserve">La verificación del cumplimiento material de las citadas normas no constituye concepto y/o verificación por parte de la autoridad pública que realice la Inspección, Vigilancia y Control. </w:t>
            </w:r>
          </w:p>
          <w:p w14:paraId="3773F3A1"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b/>
                <w:color w:val="000000"/>
                <w:sz w:val="22"/>
                <w:szCs w:val="22"/>
                <w:u w:val="single"/>
              </w:rPr>
              <w:t>Parágrafo 1.</w:t>
            </w:r>
            <w:r w:rsidRPr="00897800">
              <w:rPr>
                <w:rFonts w:ascii="Arial Narrow" w:eastAsia="Arial" w:hAnsi="Arial Narrow" w:cs="Arial"/>
                <w:b/>
                <w:color w:val="000000"/>
                <w:sz w:val="22"/>
                <w:szCs w:val="22"/>
              </w:rPr>
              <w:t xml:space="preserve"> </w:t>
            </w:r>
            <w:r w:rsidRPr="00897800">
              <w:rPr>
                <w:rFonts w:ascii="Arial Narrow" w:eastAsia="Arial" w:hAnsi="Arial Narrow" w:cs="Arial"/>
                <w:color w:val="000000"/>
                <w:sz w:val="22"/>
                <w:szCs w:val="22"/>
              </w:rPr>
              <w:t xml:space="preserve">Al comerciante no se le podrá exigir un documento o certificado </w:t>
            </w:r>
            <w:r w:rsidRPr="00897800">
              <w:rPr>
                <w:rFonts w:ascii="Arial Narrow" w:eastAsia="Arial" w:hAnsi="Arial Narrow" w:cs="Arial"/>
                <w:b/>
                <w:color w:val="000000"/>
                <w:sz w:val="22"/>
                <w:szCs w:val="22"/>
                <w:u w:val="single"/>
              </w:rPr>
              <w:t>para demostrar el cumplimiento de los anteriores</w:t>
            </w:r>
            <w:r w:rsidRPr="00897800">
              <w:rPr>
                <w:rFonts w:ascii="Arial Narrow" w:eastAsia="Arial" w:hAnsi="Arial Narrow" w:cs="Arial"/>
                <w:color w:val="000000"/>
                <w:sz w:val="22"/>
                <w:szCs w:val="22"/>
              </w:rPr>
              <w:t xml:space="preserve"> </w:t>
            </w:r>
            <w:r w:rsidRPr="00897800">
              <w:rPr>
                <w:rFonts w:ascii="Arial Narrow" w:eastAsia="Arial" w:hAnsi="Arial Narrow" w:cs="Arial"/>
                <w:b/>
                <w:strike/>
                <w:color w:val="000000"/>
                <w:sz w:val="22"/>
                <w:szCs w:val="22"/>
              </w:rPr>
              <w:t>dicho</w:t>
            </w:r>
            <w:r w:rsidRPr="00897800">
              <w:rPr>
                <w:rFonts w:ascii="Arial Narrow" w:eastAsia="Arial" w:hAnsi="Arial Narrow" w:cs="Arial"/>
                <w:color w:val="000000"/>
                <w:sz w:val="22"/>
                <w:szCs w:val="22"/>
              </w:rPr>
              <w:t xml:space="preserve"> requisito</w:t>
            </w:r>
            <w:r w:rsidRPr="00897800">
              <w:rPr>
                <w:rFonts w:ascii="Arial Narrow" w:eastAsia="Arial" w:hAnsi="Arial Narrow" w:cs="Arial"/>
                <w:b/>
                <w:color w:val="000000"/>
                <w:sz w:val="22"/>
                <w:szCs w:val="22"/>
                <w:u w:val="single"/>
              </w:rPr>
              <w:t>s</w:t>
            </w:r>
            <w:r w:rsidRPr="00897800">
              <w:rPr>
                <w:rFonts w:ascii="Arial Narrow" w:eastAsia="Arial" w:hAnsi="Arial Narrow" w:cs="Arial"/>
                <w:color w:val="000000"/>
                <w:sz w:val="22"/>
                <w:szCs w:val="22"/>
              </w:rPr>
              <w:t>, salvo en los casos en que expresamente lo establec</w:t>
            </w:r>
            <w:r w:rsidRPr="00897800">
              <w:rPr>
                <w:rFonts w:ascii="Arial Narrow" w:eastAsia="Arial" w:hAnsi="Arial Narrow" w:cs="Arial"/>
                <w:sz w:val="22"/>
                <w:szCs w:val="22"/>
              </w:rPr>
              <w:t xml:space="preserve">e en los </w:t>
            </w:r>
            <w:r w:rsidRPr="00897800">
              <w:rPr>
                <w:rFonts w:ascii="Arial Narrow" w:eastAsia="Arial" w:hAnsi="Arial Narrow" w:cs="Arial"/>
                <w:color w:val="000000"/>
                <w:sz w:val="22"/>
                <w:szCs w:val="22"/>
              </w:rPr>
              <w:t>numerales</w:t>
            </w:r>
            <w:r w:rsidRPr="00897800">
              <w:rPr>
                <w:rFonts w:ascii="Arial Narrow" w:eastAsia="Arial" w:hAnsi="Arial Narrow" w:cs="Arial"/>
                <w:sz w:val="22"/>
                <w:szCs w:val="22"/>
              </w:rPr>
              <w:t xml:space="preserve"> </w:t>
            </w:r>
            <w:r w:rsidRPr="00897800">
              <w:rPr>
                <w:rFonts w:ascii="Arial Narrow" w:eastAsia="Arial" w:hAnsi="Arial Narrow" w:cs="Arial"/>
                <w:color w:val="000000"/>
                <w:sz w:val="22"/>
                <w:szCs w:val="22"/>
              </w:rPr>
              <w:t>3.2</w:t>
            </w:r>
            <w:r w:rsidRPr="00897800">
              <w:rPr>
                <w:rFonts w:ascii="Arial Narrow" w:eastAsia="Arial" w:hAnsi="Arial Narrow" w:cs="Arial"/>
                <w:sz w:val="22"/>
                <w:szCs w:val="22"/>
              </w:rPr>
              <w:t xml:space="preserve"> y</w:t>
            </w:r>
            <w:r w:rsidRPr="00897800">
              <w:rPr>
                <w:rFonts w:ascii="Arial Narrow" w:eastAsia="Arial" w:hAnsi="Arial Narrow" w:cs="Arial"/>
                <w:color w:val="000000"/>
                <w:sz w:val="22"/>
                <w:szCs w:val="22"/>
              </w:rPr>
              <w:t xml:space="preserve"> 3.4</w:t>
            </w:r>
            <w:r w:rsidRPr="00897800">
              <w:rPr>
                <w:rFonts w:ascii="Arial Narrow" w:eastAsia="Arial" w:hAnsi="Arial Narrow" w:cs="Arial"/>
                <w:strike/>
                <w:color w:val="000000"/>
                <w:sz w:val="22"/>
                <w:szCs w:val="22"/>
              </w:rPr>
              <w:t xml:space="preserve"> y 3.</w:t>
            </w:r>
            <w:r w:rsidRPr="00897800">
              <w:rPr>
                <w:rFonts w:ascii="Arial Narrow" w:eastAsia="Arial" w:hAnsi="Arial Narrow" w:cs="Arial"/>
                <w:b/>
                <w:strike/>
                <w:color w:val="000000"/>
                <w:sz w:val="22"/>
                <w:szCs w:val="22"/>
                <w:u w:val="single"/>
              </w:rPr>
              <w:t>6</w:t>
            </w:r>
            <w:r w:rsidRPr="00897800">
              <w:rPr>
                <w:rFonts w:ascii="Arial Narrow" w:eastAsia="Arial" w:hAnsi="Arial Narrow" w:cs="Arial"/>
                <w:color w:val="000000"/>
                <w:sz w:val="22"/>
                <w:szCs w:val="22"/>
              </w:rPr>
              <w:t xml:space="preserve">.  </w:t>
            </w:r>
            <w:r w:rsidRPr="00AF3B2E">
              <w:rPr>
                <w:rFonts w:ascii="Arial Narrow" w:eastAsia="Arial" w:hAnsi="Arial Narrow" w:cs="Arial"/>
                <w:b/>
                <w:sz w:val="22"/>
                <w:szCs w:val="22"/>
                <w:u w:val="single"/>
              </w:rPr>
              <w:t>Se prohíbe exigir para la apertura o funcionamiento de establecimientos de comercio licencia de construcción, certificado y/o concepto de uso del suelo, concepto de bomberos o su equivalente, certificado de intensidad auditiva, concepto o licencia sanitaria y cualquier otro documento o concepto que no se encuentre contemplado expresamente en la presente ley.</w:t>
            </w:r>
            <w:r w:rsidRPr="00897800">
              <w:rPr>
                <w:rFonts w:ascii="Arial Narrow" w:eastAsia="Arial" w:hAnsi="Arial Narrow" w:cs="Arial"/>
                <w:b/>
                <w:sz w:val="22"/>
                <w:szCs w:val="22"/>
                <w:u w:val="single"/>
              </w:rPr>
              <w:t xml:space="preserve"> </w:t>
            </w:r>
          </w:p>
          <w:p w14:paraId="765625C0"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Los anteriores requisitos podrán ser verificados por las alcaldías en cualquier momento, siguiendo el procedimiento que </w:t>
            </w:r>
            <w:r w:rsidRPr="00897800">
              <w:rPr>
                <w:rFonts w:ascii="Arial Narrow" w:eastAsia="Arial" w:hAnsi="Arial Narrow" w:cs="Arial"/>
                <w:color w:val="000000"/>
                <w:sz w:val="22"/>
                <w:szCs w:val="22"/>
              </w:rPr>
              <w:lastRenderedPageBreak/>
              <w:t xml:space="preserve">se define en la presente ley. </w:t>
            </w:r>
          </w:p>
          <w:p w14:paraId="61F334C7"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strike/>
                <w:color w:val="000000"/>
                <w:sz w:val="22"/>
                <w:szCs w:val="22"/>
              </w:rPr>
              <w:t>En cualquier caso,</w:t>
            </w:r>
            <w:r w:rsidRPr="00897800">
              <w:rPr>
                <w:rFonts w:ascii="Arial Narrow" w:eastAsia="Arial" w:hAnsi="Arial Narrow" w:cs="Arial"/>
                <w:color w:val="000000"/>
                <w:sz w:val="22"/>
                <w:szCs w:val="22"/>
              </w:rPr>
              <w:t xml:space="preserve"> </w:t>
            </w:r>
            <w:r w:rsidRPr="00897800">
              <w:rPr>
                <w:rFonts w:ascii="Arial Narrow" w:eastAsia="Arial" w:hAnsi="Arial Narrow" w:cs="Arial"/>
                <w:b/>
                <w:color w:val="000000"/>
                <w:sz w:val="22"/>
                <w:szCs w:val="22"/>
                <w:u w:val="single"/>
              </w:rPr>
              <w:t>En</w:t>
            </w:r>
            <w:r w:rsidRPr="00897800">
              <w:rPr>
                <w:rFonts w:ascii="Arial Narrow" w:eastAsia="Arial" w:hAnsi="Arial Narrow" w:cs="Arial"/>
                <w:color w:val="000000"/>
                <w:sz w:val="22"/>
                <w:szCs w:val="22"/>
              </w:rPr>
              <w:t xml:space="preserve"> el evento de suscitarse vacíos para la interpretación y aplicación de la presente ley se aplicarán las disposiciones del Código de Procedimiento Administrativo y de lo Contencioso Administrativo.  </w:t>
            </w:r>
          </w:p>
          <w:p w14:paraId="4A3CA436" w14:textId="77777777" w:rsidR="00B74824" w:rsidRPr="00897800" w:rsidRDefault="00B74824" w:rsidP="00B74824">
            <w:pPr>
              <w:spacing w:after="280"/>
              <w:jc w:val="both"/>
              <w:rPr>
                <w:rFonts w:ascii="Arial Narrow" w:eastAsia="Arial" w:hAnsi="Arial Narrow" w:cs="Arial"/>
                <w:strike/>
                <w:color w:val="000000"/>
                <w:sz w:val="22"/>
                <w:szCs w:val="22"/>
              </w:rPr>
            </w:pPr>
            <w:r w:rsidRPr="00897800">
              <w:rPr>
                <w:rFonts w:ascii="Arial Narrow" w:eastAsia="Arial" w:hAnsi="Arial Narrow" w:cs="Arial"/>
                <w:b/>
                <w:strike/>
                <w:color w:val="000000"/>
                <w:sz w:val="22"/>
                <w:szCs w:val="22"/>
              </w:rPr>
              <w:t>Parágrafo 1.</w:t>
            </w:r>
            <w:r w:rsidRPr="00897800">
              <w:rPr>
                <w:rFonts w:ascii="Arial Narrow" w:eastAsia="Arial" w:hAnsi="Arial Narrow" w:cs="Arial"/>
                <w:strike/>
                <w:color w:val="000000"/>
                <w:sz w:val="22"/>
                <w:szCs w:val="22"/>
              </w:rPr>
              <w:t xml:space="preserve"> El Ministerio de Comercio, Industria y Turismo, dentro de los tres (3) meses siguientes a la promulgación de la presente ley reglamentará estos  requisitos conforme a la tipología y características de cada establecimiento de comercio en particular.   </w:t>
            </w:r>
          </w:p>
          <w:p w14:paraId="1374975E" w14:textId="77777777" w:rsidR="00B74824" w:rsidRPr="00897800" w:rsidRDefault="00B74824" w:rsidP="00B74824">
            <w:pPr>
              <w:jc w:val="both"/>
              <w:rPr>
                <w:rFonts w:ascii="Arial Narrow" w:eastAsia="Arial" w:hAnsi="Arial Narrow" w:cs="Arial"/>
                <w:sz w:val="22"/>
                <w:szCs w:val="22"/>
                <w:u w:val="single"/>
              </w:rPr>
            </w:pPr>
            <w:r w:rsidRPr="00897800">
              <w:rPr>
                <w:rFonts w:ascii="Arial Narrow" w:eastAsia="Arial" w:hAnsi="Arial Narrow" w:cs="Arial"/>
                <w:b/>
                <w:sz w:val="22"/>
                <w:szCs w:val="22"/>
                <w:u w:val="single"/>
              </w:rPr>
              <w:t>Parágrafo 2.</w:t>
            </w:r>
            <w:r w:rsidRPr="00897800">
              <w:rPr>
                <w:rFonts w:ascii="Arial Narrow" w:eastAsia="Arial" w:hAnsi="Arial Narrow" w:cs="Arial"/>
                <w:sz w:val="22"/>
                <w:szCs w:val="22"/>
                <w:u w:val="single"/>
              </w:rPr>
              <w:t xml:space="preserve"> Los requisitos de apertura y funcionamiento de que trata la presente ley son de orden público y constituyen el régimen de policía único para todos los establecimientos de comercio de que trata el artículo 515 del Código de Comercio y normas que lo sustituyan o complementen, el cual subsume cualquier otra norma sobre la materia y prevalece para todo efecto legal en su aplicación. También serán exigibles a todos los establecimientos que desarrollen actividades económicas independientemente de su naturaleza, denominación o la forma jurídica que asuman.</w:t>
            </w:r>
          </w:p>
          <w:p w14:paraId="7ADFAC43" w14:textId="77777777" w:rsidR="00B74824" w:rsidRPr="00897800" w:rsidRDefault="00B74824" w:rsidP="00B74824">
            <w:pPr>
              <w:spacing w:before="280" w:after="280"/>
              <w:jc w:val="both"/>
              <w:rPr>
                <w:rFonts w:ascii="Arial Narrow" w:eastAsia="Arial" w:hAnsi="Arial Narrow" w:cs="Arial"/>
                <w:color w:val="000000"/>
                <w:sz w:val="22"/>
                <w:szCs w:val="22"/>
              </w:rPr>
            </w:pPr>
            <w:r w:rsidRPr="00897800">
              <w:rPr>
                <w:rFonts w:ascii="Arial Narrow" w:eastAsia="Arial" w:hAnsi="Arial Narrow" w:cs="Arial"/>
                <w:b/>
                <w:color w:val="000000"/>
                <w:sz w:val="22"/>
                <w:szCs w:val="22"/>
              </w:rPr>
              <w:t xml:space="preserve">Parágrafo </w:t>
            </w:r>
            <w:r w:rsidRPr="00897800">
              <w:rPr>
                <w:rFonts w:ascii="Arial Narrow" w:eastAsia="Arial" w:hAnsi="Arial Narrow" w:cs="Arial"/>
                <w:b/>
                <w:strike/>
                <w:color w:val="000000"/>
                <w:sz w:val="22"/>
                <w:szCs w:val="22"/>
              </w:rPr>
              <w:t>2</w:t>
            </w:r>
            <w:r w:rsidRPr="00897800">
              <w:rPr>
                <w:rFonts w:ascii="Arial Narrow" w:eastAsia="Arial" w:hAnsi="Arial Narrow" w:cs="Arial"/>
                <w:b/>
                <w:color w:val="000000"/>
                <w:sz w:val="22"/>
                <w:szCs w:val="22"/>
              </w:rPr>
              <w:t xml:space="preserve"> </w:t>
            </w:r>
            <w:r w:rsidRPr="00897800">
              <w:rPr>
                <w:rFonts w:ascii="Arial Narrow" w:eastAsia="Arial" w:hAnsi="Arial Narrow" w:cs="Arial"/>
                <w:b/>
                <w:color w:val="000000"/>
                <w:sz w:val="22"/>
                <w:szCs w:val="22"/>
                <w:u w:val="single"/>
              </w:rPr>
              <w:t>3</w:t>
            </w:r>
            <w:r w:rsidRPr="00897800">
              <w:rPr>
                <w:rFonts w:ascii="Arial Narrow" w:eastAsia="Arial" w:hAnsi="Arial Narrow" w:cs="Arial"/>
                <w:b/>
                <w:color w:val="000000"/>
                <w:sz w:val="22"/>
                <w:szCs w:val="22"/>
              </w:rPr>
              <w:t>.</w:t>
            </w:r>
            <w:r w:rsidRPr="00897800">
              <w:rPr>
                <w:rFonts w:ascii="Arial Narrow" w:eastAsia="Arial" w:hAnsi="Arial Narrow" w:cs="Arial"/>
                <w:color w:val="000000"/>
                <w:sz w:val="22"/>
                <w:szCs w:val="22"/>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r w:rsidRPr="00897800">
              <w:rPr>
                <w:rFonts w:ascii="Arial Narrow" w:eastAsia="Arial" w:hAnsi="Arial Narrow" w:cs="Arial"/>
                <w:sz w:val="22"/>
                <w:szCs w:val="22"/>
              </w:rPr>
              <w:t xml:space="preserve"> </w:t>
            </w:r>
            <w:r w:rsidRPr="00897800">
              <w:rPr>
                <w:rFonts w:ascii="Arial Narrow" w:eastAsia="Arial" w:hAnsi="Arial Narrow" w:cs="Arial"/>
                <w:color w:val="000000"/>
                <w:sz w:val="22"/>
                <w:szCs w:val="22"/>
              </w:rPr>
              <w:t xml:space="preserve">Igualmente, los requisitos de que trata el presente artículo son exigibles </w:t>
            </w:r>
            <w:r w:rsidRPr="00897800">
              <w:rPr>
                <w:rFonts w:ascii="Arial Narrow" w:eastAsia="Arial" w:hAnsi="Arial Narrow" w:cs="Arial"/>
                <w:color w:val="000000"/>
                <w:sz w:val="22"/>
                <w:szCs w:val="22"/>
              </w:rPr>
              <w:lastRenderedPageBreak/>
              <w:t xml:space="preserve">únicamente respecto de quien desarrolla la actividad comercial respectiva en virtud de contratos de arrendamiento, concesión o su equivalente del inmueble comercial, sin hacerse extensivos al propietario del mismo. </w:t>
            </w:r>
          </w:p>
          <w:p w14:paraId="71E0929A" w14:textId="77777777" w:rsidR="00B74824" w:rsidRPr="00897800" w:rsidRDefault="00B74824" w:rsidP="00B74824">
            <w:pPr>
              <w:jc w:val="both"/>
              <w:rPr>
                <w:rFonts w:ascii="Arial Narrow" w:eastAsia="Arial" w:hAnsi="Arial Narrow" w:cs="Arial"/>
                <w:strike/>
                <w:color w:val="000000"/>
                <w:sz w:val="22"/>
                <w:szCs w:val="22"/>
              </w:rPr>
            </w:pPr>
            <w:r w:rsidRPr="00897800">
              <w:rPr>
                <w:rFonts w:ascii="Arial Narrow" w:eastAsia="Arial" w:hAnsi="Arial Narrow" w:cs="Arial"/>
                <w:strike/>
                <w:color w:val="000000"/>
                <w:sz w:val="22"/>
                <w:szCs w:val="22"/>
              </w:rPr>
              <w:t>Para las actividades comerciales de carácter temporal, las autoridades no podrán exigir requisitos adicionales, y podrán establecer los requisitos que deberán cumplirse de manera necesaria, según el tiempo y el carácter de dicha actividad.</w:t>
            </w:r>
          </w:p>
          <w:p w14:paraId="4F651F59" w14:textId="77777777" w:rsidR="00B74824" w:rsidRPr="00897800" w:rsidRDefault="00B74824" w:rsidP="00B74824">
            <w:pPr>
              <w:jc w:val="both"/>
              <w:rPr>
                <w:rFonts w:ascii="Arial Narrow" w:eastAsia="Arial" w:hAnsi="Arial Narrow" w:cs="Arial"/>
                <w:color w:val="000000"/>
                <w:sz w:val="22"/>
                <w:szCs w:val="22"/>
              </w:rPr>
            </w:pPr>
          </w:p>
          <w:p w14:paraId="7570677B" w14:textId="77777777" w:rsidR="00B74824" w:rsidRPr="00897800" w:rsidRDefault="00B74824" w:rsidP="00B74824">
            <w:pPr>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Parágrafo 4. Para aquellos establecimientos que exploten el monopolio de juegos de suerte y azar y su explotación, los requisitos de apertura y funcionamiento seguirán siendo los establecidos en la Ley 1393 de 2010, o la que la adicione, modifique o sustituya. </w:t>
            </w:r>
          </w:p>
          <w:p w14:paraId="743EC4D4" w14:textId="77777777" w:rsidR="00B74824" w:rsidRPr="00897800" w:rsidRDefault="00B74824" w:rsidP="00B74824">
            <w:pPr>
              <w:jc w:val="both"/>
              <w:rPr>
                <w:rFonts w:ascii="Arial Narrow" w:eastAsia="Arial" w:hAnsi="Arial Narrow" w:cs="Arial"/>
                <w:sz w:val="22"/>
                <w:szCs w:val="22"/>
              </w:rPr>
            </w:pPr>
          </w:p>
        </w:tc>
        <w:tc>
          <w:tcPr>
            <w:tcW w:w="3557" w:type="dxa"/>
          </w:tcPr>
          <w:p w14:paraId="2711EFA1"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hacen algunos cambios de forma en el título del artículo para que quede claro que son requisitos para la apertura y funcionamiento de los establecimientos de comercio. </w:t>
            </w:r>
          </w:p>
          <w:p w14:paraId="7622BBA4"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En el inciso primero se elimina la facultad que se le otorga al Gobierno Nacional para que reglamente cada actividad individual del comercio de acuerdo a las tipologías. Lo anterior no significa que el Gobierno pierda la facultad reglamentaria, pero se busca que el Gobierno vía reglamentaria no vaya a incluir nuevos requisitos para el ejercicio del comercio. </w:t>
            </w:r>
          </w:p>
          <w:p w14:paraId="2D857FB6"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En relación con el requisito 3.1. se adicionó que no se pueden exigir certificados de uso del suelo, conceptos, licencia o similares, cualquier sea su denominación, para que se entienda que la carga de la prueba está en cabeza de la autoridad y no del comerciante. </w:t>
            </w:r>
          </w:p>
          <w:p w14:paraId="758129C7"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En relación con el requisito 3.2. teniendo en cuenta que la matrícula mercantil debe estar renovada, se incluye expresamente tal disposición por solicitud de la Cámara de Comercio, y se incluye la remisión al artículo 33 del Código de Comercio, que incluye la obligación de renovar la matrícula mercantil. </w:t>
            </w:r>
          </w:p>
          <w:p w14:paraId="772CAE20"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En relación con el numeral 3.3. se establece que la comunicación de apertura es de carácter informativa, y se elimina lo relacionado con que en ningún caso constituye una autorización o licencia previa. Se simplifica el requisito. </w:t>
            </w:r>
          </w:p>
          <w:p w14:paraId="08210521"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En relación con el numeral 3.4. se hace un ajuste de redacción que aclara que el requisito es para los establecimientos que comercialicen equipos terminales móviles. </w:t>
            </w:r>
          </w:p>
          <w:p w14:paraId="75CE6E12"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El requisito del numeral 3.6. se modifica para que los horarios sean únicamente para los establecimientos que se dediquen al expendio y consumo de </w:t>
            </w:r>
            <w:r w:rsidRPr="00897800">
              <w:rPr>
                <w:rFonts w:ascii="Arial Narrow" w:eastAsia="Arial" w:hAnsi="Arial Narrow" w:cs="Arial"/>
                <w:sz w:val="22"/>
                <w:szCs w:val="22"/>
              </w:rPr>
              <w:lastRenderedPageBreak/>
              <w:t>bebidas alcohólicas. .</w:t>
            </w:r>
          </w:p>
          <w:p w14:paraId="0B619364"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El requisito del numeral 3.7. se elimina porque es una obligación propia de los privados, razón por la cual no deben ser las autoridades administrativas quienes velen por el cumplimiento de este requisito al ser un tema netamente privado. </w:t>
            </w:r>
          </w:p>
          <w:p w14:paraId="396017B4" w14:textId="77777777" w:rsidR="00B74824" w:rsidRPr="00897800" w:rsidRDefault="00B74824" w:rsidP="00B74824">
            <w:pPr>
              <w:spacing w:before="100" w:after="252"/>
              <w:jc w:val="both"/>
              <w:rPr>
                <w:rFonts w:ascii="Arial Narrow" w:eastAsia="Arial" w:hAnsi="Arial Narrow" w:cs="Arial"/>
                <w:sz w:val="22"/>
                <w:szCs w:val="22"/>
              </w:rPr>
            </w:pPr>
            <w:r w:rsidRPr="00897800">
              <w:rPr>
                <w:rFonts w:ascii="Arial Narrow" w:eastAsia="Arial" w:hAnsi="Arial Narrow" w:cs="Arial"/>
                <w:sz w:val="22"/>
                <w:szCs w:val="22"/>
              </w:rPr>
              <w:t xml:space="preserve">El numeral 3.8 (nuevo numeral 3.7.) se modifica, tanto en su enumeración como en su contenido, de tal forma que no se hable exclusivamente de preparación de alimentos sino de cumplir con las condiciones sanitarias descritas por la Ley 9 de 1979 y las demás leyes que la modifiquen o sustituyan. Esta nueva redacción es más clara. </w:t>
            </w:r>
          </w:p>
          <w:p w14:paraId="367A2CF5" w14:textId="77777777" w:rsidR="00B74824" w:rsidRPr="00897800" w:rsidRDefault="00B74824" w:rsidP="00B74824">
            <w:pPr>
              <w:spacing w:before="100" w:after="252"/>
              <w:jc w:val="both"/>
              <w:rPr>
                <w:rFonts w:ascii="Arial Narrow" w:eastAsia="Arial" w:hAnsi="Arial Narrow" w:cs="Arial"/>
                <w:color w:val="000000"/>
                <w:sz w:val="22"/>
                <w:szCs w:val="22"/>
              </w:rPr>
            </w:pPr>
            <w:r w:rsidRPr="00897800">
              <w:rPr>
                <w:rFonts w:ascii="Arial Narrow" w:eastAsia="Arial" w:hAnsi="Arial Narrow" w:cs="Arial"/>
                <w:sz w:val="22"/>
                <w:szCs w:val="22"/>
              </w:rPr>
              <w:t xml:space="preserve">Posteriormente se modifica el inciso segundo del artículo porque realmente debe ser un parágrafo, y se establece una cláusula para que al </w:t>
            </w:r>
            <w:r w:rsidRPr="00897800">
              <w:rPr>
                <w:rFonts w:ascii="Arial Narrow" w:eastAsia="Arial" w:hAnsi="Arial Narrow" w:cs="Arial"/>
                <w:color w:val="000000"/>
                <w:sz w:val="22"/>
                <w:szCs w:val="22"/>
              </w:rPr>
              <w:t xml:space="preserve">comerciante no se le pueda exigir un documento o certificado para demostrar el cumplimiento de los anteriores requisitos mencionados en el artículo 3, salvo en los casos en que expresamente lo establecen en los numerales 3.2 y 3.4. Aunado a lo anterior se enumeran taxativamente los documentos, conceptos o certificados que no puede solicitar la autoridad. </w:t>
            </w:r>
          </w:p>
          <w:p w14:paraId="081B814F" w14:textId="77777777" w:rsidR="00B74824" w:rsidRPr="00897800" w:rsidRDefault="00B74824" w:rsidP="00B74824">
            <w:pPr>
              <w:spacing w:before="100" w:after="252"/>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En este punto se debe hacer una aclaración importante y es que dichos requisitos no se exigen porque lo que se busca con las leyes antitrámites es promover la simplificación del ejercicio del comercio pero eso de ninguna manera significa que los establecimientos de comercio no deban cumplir con las normas de seguridad (Ley 1757 de 2012 “Por medio de la cual se establece la Ley </w:t>
            </w:r>
            <w:r w:rsidRPr="00897800">
              <w:rPr>
                <w:rFonts w:ascii="Arial Narrow" w:eastAsia="Arial" w:hAnsi="Arial Narrow" w:cs="Arial"/>
                <w:color w:val="000000"/>
                <w:sz w:val="22"/>
                <w:szCs w:val="22"/>
              </w:rPr>
              <w:lastRenderedPageBreak/>
              <w:t xml:space="preserve">General de Bomberos de Colombia”), las normas sanitarias y de ruido (Ley 9 de 1979 y Resolución 627 de 2006), las normas de uso del suelo (Ley 388 de 1997), las normas sobre comercio (Código de Comercio) entre otros requisitos que ya existen en la normativa vigente y que son de obligatorio cumplimiento por parte de los establecimientos de comercio.  </w:t>
            </w:r>
          </w:p>
          <w:p w14:paraId="223C600F" w14:textId="77777777" w:rsidR="00B74824" w:rsidRPr="00897800" w:rsidRDefault="00B74824" w:rsidP="00B74824">
            <w:pPr>
              <w:spacing w:before="100" w:after="252"/>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Además, la expedición de conceptos y certificados ha sido identificada como una posible fuente de corrupción en las diferentes funciones que cumple y desarrolla el Estado. </w:t>
            </w:r>
          </w:p>
          <w:p w14:paraId="013DE74F" w14:textId="77777777" w:rsidR="00B74824" w:rsidRPr="00897800" w:rsidRDefault="00B74824" w:rsidP="00B74824">
            <w:pPr>
              <w:spacing w:before="100" w:after="252"/>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Se elimina el parágrafo 1 para que el Gobierno no tenga la facultad de reglamentar cada actividad. </w:t>
            </w:r>
            <w:r w:rsidRPr="00897800">
              <w:rPr>
                <w:rFonts w:ascii="Arial Narrow" w:eastAsia="Arial" w:hAnsi="Arial Narrow" w:cs="Arial"/>
                <w:sz w:val="22"/>
                <w:szCs w:val="22"/>
              </w:rPr>
              <w:t xml:space="preserve">Lo anterior no significa que el Gobierno pierda la facultad reglamentaria, pero se busca que el Gobierno vía reglamentaria no vaya a incluir nuevos requisitos para el ejercicio del comercio. </w:t>
            </w:r>
            <w:r w:rsidRPr="00897800">
              <w:rPr>
                <w:rFonts w:ascii="Arial Narrow" w:eastAsia="Arial" w:hAnsi="Arial Narrow" w:cs="Arial"/>
                <w:color w:val="000000"/>
                <w:sz w:val="22"/>
                <w:szCs w:val="22"/>
              </w:rPr>
              <w:t xml:space="preserve"> </w:t>
            </w:r>
          </w:p>
          <w:p w14:paraId="3EDF7C98" w14:textId="77777777" w:rsidR="00B74824" w:rsidRPr="00897800" w:rsidRDefault="00B74824" w:rsidP="00B74824">
            <w:pPr>
              <w:spacing w:before="100" w:after="252"/>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Se incluye un nuevo parágrafo 2 donde se deja claro que los requisitos de apertura y funcionamiento de que trata la presente ley son de orden público y constituyen el régimen de policía único para todos los establecimientos de comercio de que trata el artículo 515 del Código de Comercio y normas que lo sustituyan o complementen. Esta norma busca que la norma que regule los establecimientos de comercio sea ésta.</w:t>
            </w:r>
          </w:p>
          <w:p w14:paraId="1EBBA438" w14:textId="77777777" w:rsidR="00B74824" w:rsidRPr="00897800" w:rsidRDefault="00B74824" w:rsidP="00B74824">
            <w:pPr>
              <w:spacing w:before="100" w:after="252"/>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Finalmente, se elimina en el parágrafo 3 (anteriormente el parágrafo 2), lo relacionado con las actividades de carácter temporal porque no hay definición legal sobre esos asuntos y se puede podrían presentar vacíos legales </w:t>
            </w:r>
            <w:r w:rsidRPr="00897800">
              <w:rPr>
                <w:rFonts w:ascii="Arial Narrow" w:eastAsia="Arial" w:hAnsi="Arial Narrow" w:cs="Arial"/>
                <w:color w:val="000000"/>
                <w:sz w:val="22"/>
                <w:szCs w:val="22"/>
              </w:rPr>
              <w:lastRenderedPageBreak/>
              <w:t xml:space="preserve">sobre la materia. Y se incluye un parágrafo 4 para que los juegos de suerte y azar se sigan rigiendo por la norma que regula la materia. </w:t>
            </w:r>
          </w:p>
          <w:p w14:paraId="1F97C4D9" w14:textId="77777777" w:rsidR="00B74824" w:rsidRPr="00897800" w:rsidRDefault="00B74824" w:rsidP="00B74824">
            <w:pPr>
              <w:spacing w:before="100" w:after="252"/>
              <w:jc w:val="both"/>
              <w:rPr>
                <w:rFonts w:ascii="Arial Narrow" w:eastAsia="Arial" w:hAnsi="Arial Narrow" w:cs="Arial"/>
                <w:b/>
                <w:sz w:val="22"/>
                <w:szCs w:val="22"/>
              </w:rPr>
            </w:pPr>
          </w:p>
        </w:tc>
      </w:tr>
      <w:tr w:rsidR="00B74824" w:rsidRPr="00897800" w14:paraId="119F3A06" w14:textId="77777777" w:rsidTr="00FF45C9">
        <w:trPr>
          <w:trHeight w:val="555"/>
        </w:trPr>
        <w:tc>
          <w:tcPr>
            <w:tcW w:w="3402" w:type="dxa"/>
          </w:tcPr>
          <w:p w14:paraId="4950A63D" w14:textId="77777777" w:rsidR="00B74824" w:rsidRPr="00897800" w:rsidRDefault="00B74824" w:rsidP="00B74824">
            <w:pPr>
              <w:spacing w:before="100" w:after="280"/>
              <w:jc w:val="both"/>
              <w:rPr>
                <w:rFonts w:ascii="Arial Narrow" w:eastAsia="Arial" w:hAnsi="Arial Narrow" w:cs="Arial"/>
                <w:color w:val="000000"/>
                <w:sz w:val="22"/>
                <w:szCs w:val="22"/>
              </w:rPr>
            </w:pPr>
            <w:r w:rsidRPr="00897800">
              <w:rPr>
                <w:rFonts w:ascii="Arial Narrow" w:eastAsia="Arial" w:hAnsi="Arial Narrow" w:cs="Arial"/>
                <w:b/>
                <w:sz w:val="22"/>
                <w:szCs w:val="22"/>
              </w:rPr>
              <w:lastRenderedPageBreak/>
              <w:t>Artículo 4°</w:t>
            </w:r>
            <w:r w:rsidRPr="00897800">
              <w:rPr>
                <w:rFonts w:ascii="Arial Narrow" w:eastAsia="Arial" w:hAnsi="Arial Narrow" w:cs="Arial"/>
                <w:sz w:val="22"/>
                <w:szCs w:val="22"/>
              </w:rPr>
              <w:t>.</w:t>
            </w:r>
            <w:r w:rsidRPr="00897800">
              <w:rPr>
                <w:rFonts w:ascii="Arial Narrow" w:eastAsia="Arial" w:hAnsi="Arial Narrow" w:cs="Arial"/>
                <w:color w:val="000000"/>
                <w:sz w:val="22"/>
                <w:szCs w:val="22"/>
              </w:rPr>
              <w:t xml:space="preserve"> Ninguna autoridad podrá exigir licencia, permiso o requisito adicional de funcionamiento, para el desarrollo y operación de actividades económicas que adelantan los establecimientos de comercio, salvo lo previsto en la presente ley</w:t>
            </w:r>
            <w:r w:rsidRPr="00897800">
              <w:rPr>
                <w:rFonts w:ascii="Arial Narrow" w:eastAsia="Arial" w:hAnsi="Arial Narrow" w:cs="Arial"/>
                <w:sz w:val="22"/>
                <w:szCs w:val="22"/>
              </w:rPr>
              <w:t>.</w:t>
            </w:r>
          </w:p>
          <w:p w14:paraId="36064A6D" w14:textId="77777777" w:rsidR="00B74824" w:rsidRPr="00897800" w:rsidRDefault="00B74824" w:rsidP="00B74824">
            <w:pPr>
              <w:spacing w:after="100"/>
              <w:jc w:val="both"/>
              <w:rPr>
                <w:rFonts w:ascii="Arial Narrow" w:eastAsia="Arial" w:hAnsi="Arial Narrow" w:cs="Arial"/>
                <w:color w:val="000000"/>
                <w:sz w:val="22"/>
                <w:szCs w:val="22"/>
              </w:rPr>
            </w:pPr>
            <w:r w:rsidRPr="00897800">
              <w:rPr>
                <w:rFonts w:ascii="Arial Narrow" w:eastAsia="Arial" w:hAnsi="Arial Narrow" w:cs="Arial"/>
                <w:b/>
                <w:color w:val="000000"/>
                <w:sz w:val="22"/>
                <w:szCs w:val="22"/>
              </w:rPr>
              <w:t>Parágrafo 1.</w:t>
            </w:r>
            <w:r w:rsidRPr="00897800">
              <w:rPr>
                <w:rFonts w:ascii="Arial Narrow" w:eastAsia="Arial" w:hAnsi="Arial Narrow" w:cs="Arial"/>
                <w:color w:val="000000"/>
                <w:sz w:val="22"/>
                <w:szCs w:val="22"/>
              </w:rPr>
              <w:t xml:space="preserve"> Las autoridades administrativas tampoco podrán establecer prohibiciones adicionales que no se encuentren previstas en una ley de la República.</w:t>
            </w:r>
          </w:p>
        </w:tc>
        <w:tc>
          <w:tcPr>
            <w:tcW w:w="3557" w:type="dxa"/>
          </w:tcPr>
          <w:p w14:paraId="2A621064"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t>Artículo 4°</w:t>
            </w:r>
            <w:r w:rsidRPr="00897800">
              <w:rPr>
                <w:rFonts w:ascii="Arial Narrow" w:eastAsia="Arial" w:hAnsi="Arial Narrow" w:cs="Arial"/>
                <w:sz w:val="22"/>
                <w:szCs w:val="22"/>
              </w:rPr>
              <w:t>.</w:t>
            </w:r>
            <w:r w:rsidRPr="00897800">
              <w:rPr>
                <w:rFonts w:ascii="Arial Narrow" w:eastAsia="Arial" w:hAnsi="Arial Narrow" w:cs="Arial"/>
                <w:color w:val="000000"/>
                <w:sz w:val="22"/>
                <w:szCs w:val="22"/>
              </w:rPr>
              <w:t xml:space="preserve"> Ninguna autoridad podrá exigir licencia, permiso o requisito adicional de funcionamiento, para el desarrollo y operación de actividades económicas que adelantan los establecimientos de comercio, salvo lo previsto en la presente ley</w:t>
            </w:r>
            <w:r w:rsidRPr="00897800">
              <w:rPr>
                <w:rFonts w:ascii="Arial Narrow" w:eastAsia="Arial" w:hAnsi="Arial Narrow" w:cs="Arial"/>
                <w:sz w:val="22"/>
                <w:szCs w:val="22"/>
              </w:rPr>
              <w:t>.</w:t>
            </w:r>
          </w:p>
          <w:p w14:paraId="0F1B892C" w14:textId="77777777" w:rsidR="00B74824" w:rsidRPr="00897800" w:rsidRDefault="00B74824" w:rsidP="00B74824">
            <w:pPr>
              <w:spacing w:after="280"/>
              <w:jc w:val="both"/>
              <w:rPr>
                <w:rFonts w:ascii="Arial Narrow" w:eastAsia="Arial" w:hAnsi="Arial Narrow" w:cs="Arial"/>
                <w:b/>
                <w:sz w:val="22"/>
                <w:szCs w:val="22"/>
                <w:highlight w:val="white"/>
                <w:u w:val="single"/>
              </w:rPr>
            </w:pPr>
            <w:r w:rsidRPr="00897800">
              <w:rPr>
                <w:rFonts w:ascii="Arial Narrow" w:eastAsia="Arial" w:hAnsi="Arial Narrow" w:cs="Arial"/>
                <w:b/>
                <w:sz w:val="22"/>
                <w:szCs w:val="22"/>
                <w:highlight w:val="white"/>
                <w:u w:val="single"/>
              </w:rPr>
              <w:t xml:space="preserve">Las entidades territoriales al expedir regulaciones en materias de su competencia constitucional, no estarán facultadas para condicionar directa o indirectamente la actividad económica a requisitos, procedimientos ni sanciones. Tampoco en ejercicio de la facultad reglamentaria o de instrucción, podrán las entidades del orden nacional </w:t>
            </w:r>
            <w:r w:rsidRPr="00897800">
              <w:rPr>
                <w:rFonts w:ascii="Arial Narrow" w:eastAsia="Arial" w:hAnsi="Arial Narrow" w:cs="Arial"/>
                <w:b/>
                <w:sz w:val="22"/>
                <w:szCs w:val="22"/>
                <w:highlight w:val="white"/>
                <w:u w:val="single"/>
              </w:rPr>
              <w:lastRenderedPageBreak/>
              <w:t>desconocer estos mandatos.</w:t>
            </w:r>
          </w:p>
          <w:p w14:paraId="2E6A2358" w14:textId="77777777" w:rsidR="00B74824" w:rsidRPr="00897800" w:rsidRDefault="00B74824" w:rsidP="00B74824">
            <w:pPr>
              <w:jc w:val="both"/>
              <w:rPr>
                <w:rFonts w:ascii="Arial Narrow" w:eastAsia="Arial" w:hAnsi="Arial Narrow" w:cs="Arial"/>
                <w:color w:val="000000"/>
                <w:sz w:val="22"/>
                <w:szCs w:val="22"/>
              </w:rPr>
            </w:pPr>
            <w:r w:rsidRPr="00897800">
              <w:rPr>
                <w:rFonts w:ascii="Arial Narrow" w:eastAsia="Arial" w:hAnsi="Arial Narrow" w:cs="Arial"/>
                <w:b/>
                <w:color w:val="000000"/>
                <w:sz w:val="22"/>
                <w:szCs w:val="22"/>
              </w:rPr>
              <w:t>Parágrafo 1.</w:t>
            </w:r>
            <w:r w:rsidRPr="00897800">
              <w:rPr>
                <w:rFonts w:ascii="Arial Narrow" w:eastAsia="Arial" w:hAnsi="Arial Narrow" w:cs="Arial"/>
                <w:color w:val="000000"/>
                <w:sz w:val="22"/>
                <w:szCs w:val="22"/>
              </w:rPr>
              <w:t xml:space="preserve"> Las autoridades administrativas tampoco podrán establecer prohibiciones adicionales que no se encuentren previstas en una Ley de la República. </w:t>
            </w:r>
          </w:p>
          <w:p w14:paraId="38DAAFF3" w14:textId="77777777" w:rsidR="00B74824" w:rsidRPr="00897800" w:rsidRDefault="00B74824" w:rsidP="00B74824">
            <w:pPr>
              <w:jc w:val="both"/>
              <w:rPr>
                <w:rFonts w:ascii="Arial Narrow" w:eastAsia="Arial" w:hAnsi="Arial Narrow" w:cs="Arial"/>
                <w:sz w:val="22"/>
                <w:szCs w:val="22"/>
              </w:rPr>
            </w:pPr>
          </w:p>
        </w:tc>
        <w:tc>
          <w:tcPr>
            <w:tcW w:w="3557" w:type="dxa"/>
          </w:tcPr>
          <w:p w14:paraId="389CD3F8"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En este artículo se incluye un inciso segundo donde se deja clara la cláusula de competencia en cabeza del Congreso de la República, en estos asuntos económicos y libertades en el ejercicio del comercio, de tal forma que las entidades territoriales al expedir regulaciones o decretos no pueden establecer prohibiciones a la actividad económica ni sanciones que no se encuentren estipuladas en la ley. </w:t>
            </w:r>
          </w:p>
          <w:p w14:paraId="737CB100" w14:textId="77777777" w:rsidR="00B74824" w:rsidRPr="00897800" w:rsidRDefault="00B74824" w:rsidP="00B74824">
            <w:pPr>
              <w:spacing w:before="100" w:after="280"/>
              <w:jc w:val="both"/>
              <w:rPr>
                <w:rFonts w:ascii="Arial Narrow" w:eastAsia="Arial" w:hAnsi="Arial Narrow" w:cs="Arial"/>
                <w:b/>
                <w:sz w:val="22"/>
                <w:szCs w:val="22"/>
              </w:rPr>
            </w:pPr>
          </w:p>
        </w:tc>
      </w:tr>
      <w:tr w:rsidR="00B74824" w:rsidRPr="00897800" w14:paraId="58D73EA0" w14:textId="77777777" w:rsidTr="00FF45C9">
        <w:trPr>
          <w:trHeight w:val="555"/>
        </w:trPr>
        <w:tc>
          <w:tcPr>
            <w:tcW w:w="3402" w:type="dxa"/>
          </w:tcPr>
          <w:p w14:paraId="2481B6BF" w14:textId="77777777" w:rsidR="00B74824" w:rsidRPr="00897800" w:rsidRDefault="00B74824" w:rsidP="00B74824">
            <w:pPr>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lastRenderedPageBreak/>
              <w:t xml:space="preserve">El artículo </w:t>
            </w:r>
          </w:p>
        </w:tc>
        <w:tc>
          <w:tcPr>
            <w:tcW w:w="3557" w:type="dxa"/>
          </w:tcPr>
          <w:p w14:paraId="1F4C8A91" w14:textId="77777777" w:rsidR="00B74824" w:rsidRPr="00897800" w:rsidRDefault="00B74824" w:rsidP="00B74824">
            <w:pPr>
              <w:jc w:val="both"/>
              <w:rPr>
                <w:rFonts w:ascii="Arial Narrow" w:eastAsia="Arial" w:hAnsi="Arial Narrow" w:cs="Arial"/>
                <w:b/>
                <w:sz w:val="22"/>
                <w:szCs w:val="22"/>
                <w:u w:val="single"/>
              </w:rPr>
            </w:pPr>
            <w:r w:rsidRPr="00897800">
              <w:rPr>
                <w:rFonts w:ascii="Arial Narrow" w:eastAsia="Arial" w:hAnsi="Arial Narrow" w:cs="Arial"/>
                <w:b/>
                <w:sz w:val="22"/>
                <w:szCs w:val="22"/>
              </w:rPr>
              <w:t>Artículo 5°.</w:t>
            </w:r>
            <w:r w:rsidRPr="00897800">
              <w:rPr>
                <w:rFonts w:ascii="Arial Narrow" w:eastAsia="Arial" w:hAnsi="Arial Narrow" w:cs="Arial"/>
                <w:sz w:val="22"/>
                <w:szCs w:val="22"/>
              </w:rPr>
              <w:t> </w:t>
            </w:r>
            <w:r w:rsidRPr="00897800">
              <w:rPr>
                <w:rFonts w:ascii="Arial Narrow" w:eastAsia="Arial" w:hAnsi="Arial Narrow" w:cs="Arial"/>
                <w:b/>
                <w:sz w:val="22"/>
                <w:szCs w:val="22"/>
              </w:rPr>
              <w:t>Tienda o Cigarrería.</w:t>
            </w:r>
            <w:r w:rsidRPr="00897800">
              <w:rPr>
                <w:rFonts w:ascii="Arial Narrow" w:eastAsia="Arial" w:hAnsi="Arial Narrow" w:cs="Arial"/>
                <w:sz w:val="22"/>
                <w:szCs w:val="22"/>
              </w:rPr>
              <w:t xml:space="preserve"> </w:t>
            </w:r>
            <w:r w:rsidRPr="00897800">
              <w:rPr>
                <w:rFonts w:ascii="Arial Narrow" w:eastAsia="Arial" w:hAnsi="Arial Narrow" w:cs="Arial"/>
                <w:b/>
                <w:sz w:val="22"/>
                <w:szCs w:val="22"/>
                <w:u w:val="single"/>
              </w:rPr>
              <w:t xml:space="preserve">Para efectos de promover la libertad de empresa y la creación de empleo, inclúyase en la presente ley la definición de la siguiente actividad: </w:t>
            </w:r>
          </w:p>
          <w:p w14:paraId="566C9399" w14:textId="77777777" w:rsidR="00B74824" w:rsidRPr="00897800" w:rsidRDefault="00B74824" w:rsidP="00B74824">
            <w:pPr>
              <w:jc w:val="both"/>
              <w:rPr>
                <w:rFonts w:ascii="Arial Narrow" w:eastAsia="Arial" w:hAnsi="Arial Narrow" w:cs="Arial"/>
                <w:b/>
                <w:sz w:val="22"/>
                <w:szCs w:val="22"/>
                <w:u w:val="single"/>
              </w:rPr>
            </w:pPr>
          </w:p>
          <w:p w14:paraId="1E6733E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u w:val="single"/>
              </w:rPr>
              <w:t>Tienda o Cigarrería:</w:t>
            </w:r>
            <w:r w:rsidRPr="00897800">
              <w:rPr>
                <w:rFonts w:ascii="Arial Narrow" w:eastAsia="Arial" w:hAnsi="Arial Narrow" w:cs="Arial"/>
                <w:sz w:val="22"/>
                <w:szCs w:val="22"/>
              </w:rPr>
              <w:t xml:space="preserve"> Son los establecimientos de comercio </w:t>
            </w:r>
            <w:r w:rsidRPr="00897800">
              <w:rPr>
                <w:rFonts w:ascii="Arial Narrow" w:eastAsia="Arial" w:hAnsi="Arial Narrow" w:cs="Arial"/>
                <w:strike/>
                <w:sz w:val="22"/>
                <w:szCs w:val="22"/>
              </w:rPr>
              <w:t>de escala vecinal,</w:t>
            </w:r>
            <w:r w:rsidRPr="00897800">
              <w:rPr>
                <w:rFonts w:ascii="Arial Narrow" w:eastAsia="Arial" w:hAnsi="Arial Narrow" w:cs="Arial"/>
                <w:sz w:val="22"/>
                <w:szCs w:val="22"/>
              </w:rPr>
              <w:t xml:space="preserve"> cuya actividad económica consiste en la venta al público de artículos de primera necesidad, alimentos, bebidas, bebidas alcohólicas, confitería, lácteos, salsamentaría, rancho y miscelánea, así como también el servicio a la mesa de alimentos, bebidas y licores. </w:t>
            </w:r>
          </w:p>
          <w:p w14:paraId="783E8D76" w14:textId="77777777" w:rsidR="00B74824" w:rsidRPr="00897800" w:rsidRDefault="00B74824" w:rsidP="00B74824">
            <w:pPr>
              <w:jc w:val="both"/>
              <w:rPr>
                <w:rFonts w:ascii="Arial Narrow" w:eastAsia="Arial" w:hAnsi="Arial Narrow" w:cs="Arial"/>
                <w:sz w:val="22"/>
                <w:szCs w:val="22"/>
              </w:rPr>
            </w:pPr>
          </w:p>
          <w:p w14:paraId="12C5EDB1"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La actividad de las tiendas es inherente a la dinámica de las zonas y áreas que tienen permitido el uso residencial y comercial. </w:t>
            </w:r>
            <w:r w:rsidRPr="00897800">
              <w:rPr>
                <w:rFonts w:ascii="Arial Narrow" w:eastAsia="Arial" w:hAnsi="Arial Narrow" w:cs="Arial"/>
                <w:strike/>
                <w:sz w:val="22"/>
                <w:szCs w:val="22"/>
              </w:rPr>
              <w:t>, porque son actividades de escala vecinal.</w:t>
            </w:r>
            <w:r w:rsidRPr="00897800">
              <w:rPr>
                <w:rFonts w:ascii="Arial Narrow" w:eastAsia="Arial" w:hAnsi="Arial Narrow" w:cs="Arial"/>
                <w:sz w:val="22"/>
                <w:szCs w:val="22"/>
              </w:rPr>
              <w:t xml:space="preserve"> </w:t>
            </w:r>
          </w:p>
          <w:p w14:paraId="4E3C62A9" w14:textId="77777777" w:rsidR="00B74824" w:rsidRPr="00897800" w:rsidRDefault="00B74824" w:rsidP="00B74824">
            <w:pPr>
              <w:jc w:val="both"/>
              <w:rPr>
                <w:rFonts w:ascii="Arial Narrow" w:eastAsia="Arial" w:hAnsi="Arial Narrow" w:cs="Arial"/>
                <w:sz w:val="22"/>
                <w:szCs w:val="22"/>
              </w:rPr>
            </w:pPr>
          </w:p>
          <w:p w14:paraId="7DA1D28B" w14:textId="77777777" w:rsidR="00B74824" w:rsidRPr="00897800" w:rsidRDefault="00B74824" w:rsidP="00B74824">
            <w:pPr>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Parágrafo. El Gobierno Nacional podrá promover la creación de Tiendas o Cigarrerías mediante líneas de crédito, ayuda financiera y diferentes mecanismos financieros para fomentar la creación de empresa, e incentivar las MIPYME, reconociendo la función social de dicha actividad en la comunidad. El Gobierno reglamentará la materia y establecerá criterios para que los programas se enfoquen en los beneficios a los pequeños y medianos comerciantes.   </w:t>
            </w:r>
          </w:p>
          <w:p w14:paraId="441726F1" w14:textId="77777777" w:rsidR="00B74824" w:rsidRPr="00897800" w:rsidRDefault="00B74824" w:rsidP="00B74824">
            <w:pPr>
              <w:jc w:val="both"/>
              <w:rPr>
                <w:rFonts w:ascii="Arial Narrow" w:eastAsia="Arial" w:hAnsi="Arial Narrow" w:cs="Arial"/>
                <w:sz w:val="22"/>
                <w:szCs w:val="22"/>
              </w:rPr>
            </w:pPr>
          </w:p>
        </w:tc>
        <w:tc>
          <w:tcPr>
            <w:tcW w:w="3557" w:type="dxa"/>
          </w:tcPr>
          <w:p w14:paraId="473DBC8C"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El artículo se reubica para que quede en el título I.   </w:t>
            </w:r>
          </w:p>
          <w:p w14:paraId="26772E43" w14:textId="77777777" w:rsidR="00B74824" w:rsidRPr="00897800" w:rsidRDefault="00B74824" w:rsidP="00B74824">
            <w:pPr>
              <w:jc w:val="both"/>
              <w:rPr>
                <w:rFonts w:ascii="Arial Narrow" w:eastAsia="Arial" w:hAnsi="Arial Narrow" w:cs="Arial"/>
                <w:sz w:val="22"/>
                <w:szCs w:val="22"/>
              </w:rPr>
            </w:pPr>
          </w:p>
          <w:p w14:paraId="45368D4B" w14:textId="77777777"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sz w:val="22"/>
                <w:szCs w:val="22"/>
              </w:rPr>
              <w:t>Se aclara que la finalidad de incluir esta definición es promover un modelo comercial muy importante para la sociedad, como lo es la tienda y la cigarrería, de tal forma que el Gobierno Nacional busque la promoción y fortalecimiento de las mismas mediante mecanismos financieros y otros incentivos y beneficios. Igualmente, se faculta al gobierno para que reglamente la materia y que enfoque los programas en los pequeños y medianos comerciantes.</w:t>
            </w:r>
          </w:p>
        </w:tc>
      </w:tr>
      <w:tr w:rsidR="00B74824" w:rsidRPr="00897800" w14:paraId="5F0AACEB" w14:textId="77777777" w:rsidTr="00FF45C9">
        <w:trPr>
          <w:trHeight w:val="555"/>
        </w:trPr>
        <w:tc>
          <w:tcPr>
            <w:tcW w:w="3402" w:type="dxa"/>
          </w:tcPr>
          <w:p w14:paraId="548A6BCC" w14:textId="77777777" w:rsidR="00B74824" w:rsidRPr="00897800" w:rsidRDefault="00B74824" w:rsidP="00B74824">
            <w:pPr>
              <w:jc w:val="both"/>
              <w:rPr>
                <w:rFonts w:ascii="Arial Narrow" w:eastAsia="Arial" w:hAnsi="Arial Narrow" w:cs="Arial"/>
                <w:color w:val="000000"/>
                <w:sz w:val="22"/>
                <w:szCs w:val="22"/>
              </w:rPr>
            </w:pPr>
            <w:r w:rsidRPr="00897800">
              <w:rPr>
                <w:rFonts w:ascii="Arial Narrow" w:eastAsia="Arial" w:hAnsi="Arial Narrow" w:cs="Arial"/>
                <w:b/>
                <w:sz w:val="22"/>
                <w:szCs w:val="22"/>
              </w:rPr>
              <w:lastRenderedPageBreak/>
              <w:t>ARTÍCULO NUEVO</w:t>
            </w:r>
          </w:p>
        </w:tc>
        <w:tc>
          <w:tcPr>
            <w:tcW w:w="3557" w:type="dxa"/>
          </w:tcPr>
          <w:p w14:paraId="5D564B9F" w14:textId="77777777" w:rsidR="00B74824" w:rsidRPr="00212AFB" w:rsidRDefault="00B74824" w:rsidP="00B74824">
            <w:pPr>
              <w:jc w:val="both"/>
              <w:rPr>
                <w:rFonts w:ascii="Arial Narrow" w:hAnsi="Arial Narrow" w:cs="Arial"/>
                <w:b/>
                <w:strike/>
                <w:color w:val="4B4949"/>
                <w:sz w:val="22"/>
                <w:szCs w:val="22"/>
                <w:u w:val="single"/>
              </w:rPr>
            </w:pPr>
            <w:r w:rsidRPr="00212AFB">
              <w:rPr>
                <w:rFonts w:ascii="Arial Narrow" w:hAnsi="Arial Narrow"/>
                <w:b/>
                <w:strike/>
                <w:sz w:val="22"/>
                <w:szCs w:val="22"/>
                <w:u w:val="single"/>
              </w:rPr>
              <w:t>Artículo 6. Suspensión Inmediata de Actividad. En ejercicio de la actividad de policía y en desarrollo de la figura de suspensión inmediata de actividad, prevista en el artículo 161 de la Ley 1801 de 2016, los Comandantes de Estación, Subestación y de Centro de Atención Inmediata de Policía (CAI), podrán suspender la actividad comercial cuando se presente algún comportamiento que altere el orden público de los siguientes:</w:t>
            </w:r>
          </w:p>
          <w:p w14:paraId="529FFCC9" w14:textId="77777777" w:rsidR="00B74824" w:rsidRPr="00212AFB" w:rsidRDefault="00B74824" w:rsidP="00B74824">
            <w:pPr>
              <w:jc w:val="both"/>
              <w:rPr>
                <w:rFonts w:ascii="Arial Narrow" w:hAnsi="Arial Narrow"/>
                <w:b/>
                <w:strike/>
                <w:sz w:val="22"/>
                <w:szCs w:val="22"/>
                <w:u w:val="single"/>
              </w:rPr>
            </w:pPr>
          </w:p>
          <w:p w14:paraId="5EB185AE" w14:textId="1CB0BFDC" w:rsidR="00B74824" w:rsidRPr="00212AFB" w:rsidRDefault="001A707A" w:rsidP="00B74824">
            <w:pPr>
              <w:jc w:val="both"/>
              <w:rPr>
                <w:rFonts w:ascii="Arial Narrow" w:hAnsi="Arial Narrow"/>
                <w:b/>
                <w:strike/>
                <w:sz w:val="22"/>
                <w:szCs w:val="22"/>
                <w:u w:val="single"/>
              </w:rPr>
            </w:pPr>
            <w:r w:rsidRPr="00212AFB">
              <w:rPr>
                <w:rFonts w:ascii="Arial Narrow" w:hAnsi="Arial Narrow"/>
                <w:b/>
                <w:strike/>
                <w:sz w:val="22"/>
                <w:szCs w:val="22"/>
                <w:u w:val="single"/>
              </w:rPr>
              <w:t>6.</w:t>
            </w:r>
            <w:r w:rsidR="00B74824" w:rsidRPr="00212AFB">
              <w:rPr>
                <w:rFonts w:ascii="Arial Narrow" w:hAnsi="Arial Narrow"/>
                <w:b/>
                <w:strike/>
                <w:sz w:val="22"/>
                <w:szCs w:val="22"/>
                <w:u w:val="single"/>
              </w:rPr>
              <w:t>1. Permitir o auspiciar el ingreso de los niños, niñas y adolescentes a los lugares donde:</w:t>
            </w:r>
          </w:p>
          <w:p w14:paraId="5B625C2B" w14:textId="77777777" w:rsidR="00B74824" w:rsidRPr="00212AFB" w:rsidRDefault="00B74824" w:rsidP="00B74824">
            <w:pPr>
              <w:ind w:left="708"/>
              <w:jc w:val="both"/>
              <w:rPr>
                <w:rFonts w:ascii="Arial Narrow" w:hAnsi="Arial Narrow"/>
                <w:b/>
                <w:strike/>
                <w:sz w:val="22"/>
                <w:szCs w:val="22"/>
                <w:u w:val="single"/>
              </w:rPr>
            </w:pPr>
          </w:p>
          <w:p w14:paraId="6776D667" w14:textId="77777777" w:rsidR="00B74824" w:rsidRPr="00212AFB" w:rsidRDefault="00B74824" w:rsidP="00B74824">
            <w:pPr>
              <w:pStyle w:val="Prrafodelista"/>
              <w:widowControl/>
              <w:numPr>
                <w:ilvl w:val="0"/>
                <w:numId w:val="20"/>
              </w:numPr>
              <w:suppressAutoHyphens w:val="0"/>
              <w:spacing w:after="200" w:line="276" w:lineRule="auto"/>
              <w:jc w:val="both"/>
              <w:rPr>
                <w:rFonts w:ascii="Arial Narrow" w:hAnsi="Arial Narrow"/>
                <w:b/>
                <w:strike/>
                <w:sz w:val="22"/>
                <w:szCs w:val="22"/>
                <w:u w:val="single"/>
              </w:rPr>
            </w:pPr>
            <w:r w:rsidRPr="00212AFB">
              <w:rPr>
                <w:rFonts w:ascii="Arial Narrow" w:hAnsi="Arial Narrow"/>
                <w:b/>
                <w:strike/>
                <w:sz w:val="22"/>
                <w:szCs w:val="22"/>
                <w:u w:val="single"/>
              </w:rPr>
              <w:t>Se realicen actividades sexuales o pornográficas, o se ejerza la prostitución.</w:t>
            </w:r>
          </w:p>
          <w:p w14:paraId="550C2620" w14:textId="77777777" w:rsidR="00B74824" w:rsidRPr="00212AFB" w:rsidRDefault="00B74824" w:rsidP="00B74824">
            <w:pPr>
              <w:pStyle w:val="Prrafodelista"/>
              <w:widowControl/>
              <w:numPr>
                <w:ilvl w:val="0"/>
                <w:numId w:val="20"/>
              </w:numPr>
              <w:suppressAutoHyphens w:val="0"/>
              <w:spacing w:after="200" w:line="276" w:lineRule="auto"/>
              <w:jc w:val="both"/>
              <w:rPr>
                <w:rFonts w:ascii="Arial Narrow" w:hAnsi="Arial Narrow"/>
                <w:b/>
                <w:strike/>
                <w:sz w:val="22"/>
                <w:szCs w:val="22"/>
                <w:u w:val="single"/>
              </w:rPr>
            </w:pPr>
            <w:r w:rsidRPr="00212AFB">
              <w:rPr>
                <w:rFonts w:ascii="Arial Narrow" w:hAnsi="Arial Narrow"/>
                <w:b/>
                <w:strike/>
                <w:sz w:val="22"/>
                <w:szCs w:val="22"/>
                <w:u w:val="single"/>
              </w:rPr>
              <w:t>Se realicen actividades de diversión destinadas al consumo y expendio de bebidas alcohólicas en establecimientos de comercio especializados como bares, discotecas, billares y canchas de tejo, y en establecimientos especializados destinados al consumo de cigarrillo, tabaco y sus derivados.</w:t>
            </w:r>
          </w:p>
          <w:p w14:paraId="4E1F8B5E" w14:textId="77777777" w:rsidR="00B74824" w:rsidRPr="00212AFB" w:rsidRDefault="00B74824" w:rsidP="00B74824">
            <w:pPr>
              <w:pStyle w:val="Prrafodelista"/>
              <w:widowControl/>
              <w:numPr>
                <w:ilvl w:val="0"/>
                <w:numId w:val="20"/>
              </w:numPr>
              <w:suppressAutoHyphens w:val="0"/>
              <w:spacing w:after="200" w:line="276" w:lineRule="auto"/>
              <w:jc w:val="both"/>
              <w:rPr>
                <w:rFonts w:ascii="Arial Narrow" w:hAnsi="Arial Narrow"/>
                <w:b/>
                <w:strike/>
                <w:sz w:val="22"/>
                <w:szCs w:val="22"/>
                <w:u w:val="single"/>
              </w:rPr>
            </w:pPr>
            <w:r w:rsidRPr="00212AFB">
              <w:rPr>
                <w:rFonts w:ascii="Arial Narrow" w:hAnsi="Arial Narrow"/>
                <w:b/>
                <w:strike/>
                <w:sz w:val="22"/>
                <w:szCs w:val="22"/>
                <w:u w:val="single"/>
              </w:rPr>
              <w:t>Se desarrollen juegos de suerte y azar localizados.</w:t>
            </w:r>
          </w:p>
          <w:p w14:paraId="2B3264A6" w14:textId="43BD16A4" w:rsidR="00B74824" w:rsidRPr="00212AFB" w:rsidRDefault="001A707A" w:rsidP="00B74824">
            <w:pPr>
              <w:jc w:val="both"/>
              <w:rPr>
                <w:rFonts w:ascii="Arial Narrow" w:hAnsi="Arial Narrow"/>
                <w:b/>
                <w:strike/>
                <w:sz w:val="22"/>
                <w:szCs w:val="22"/>
                <w:u w:val="single"/>
              </w:rPr>
            </w:pPr>
            <w:r w:rsidRPr="00212AFB">
              <w:rPr>
                <w:rFonts w:ascii="Arial Narrow" w:hAnsi="Arial Narrow"/>
                <w:b/>
                <w:strike/>
                <w:sz w:val="22"/>
                <w:szCs w:val="22"/>
                <w:u w:val="single"/>
              </w:rPr>
              <w:t>6.</w:t>
            </w:r>
            <w:r w:rsidR="00B74824" w:rsidRPr="00212AFB">
              <w:rPr>
                <w:rFonts w:ascii="Arial Narrow" w:hAnsi="Arial Narrow"/>
                <w:b/>
                <w:strike/>
                <w:sz w:val="22"/>
                <w:szCs w:val="22"/>
                <w:u w:val="single"/>
              </w:rPr>
              <w:t xml:space="preserve">2. Comercializar en el establecimiento de comercio, artículos adulterados que puedan constituir peligro para la salud pública. </w:t>
            </w:r>
          </w:p>
          <w:p w14:paraId="474C036E" w14:textId="77777777" w:rsidR="00B74824" w:rsidRPr="00212AFB" w:rsidRDefault="00B74824" w:rsidP="00B74824">
            <w:pPr>
              <w:jc w:val="both"/>
              <w:rPr>
                <w:rFonts w:ascii="Arial Narrow" w:hAnsi="Arial Narrow"/>
                <w:b/>
                <w:strike/>
                <w:sz w:val="22"/>
                <w:szCs w:val="22"/>
                <w:u w:val="single"/>
              </w:rPr>
            </w:pPr>
          </w:p>
          <w:p w14:paraId="4A2C659B" w14:textId="481A6280" w:rsidR="00B74824" w:rsidRPr="00212AFB" w:rsidRDefault="001A707A" w:rsidP="00B74824">
            <w:pPr>
              <w:jc w:val="both"/>
              <w:rPr>
                <w:rFonts w:ascii="Arial Narrow" w:hAnsi="Arial Narrow"/>
                <w:b/>
                <w:strike/>
                <w:sz w:val="22"/>
                <w:szCs w:val="22"/>
                <w:u w:val="single"/>
              </w:rPr>
            </w:pPr>
            <w:r w:rsidRPr="00212AFB">
              <w:rPr>
                <w:rFonts w:ascii="Arial Narrow" w:hAnsi="Arial Narrow"/>
                <w:b/>
                <w:strike/>
                <w:sz w:val="22"/>
                <w:szCs w:val="22"/>
                <w:u w:val="single"/>
              </w:rPr>
              <w:t>6.</w:t>
            </w:r>
            <w:r w:rsidR="00B74824" w:rsidRPr="00212AFB">
              <w:rPr>
                <w:rFonts w:ascii="Arial Narrow" w:hAnsi="Arial Narrow"/>
                <w:b/>
                <w:strike/>
                <w:sz w:val="22"/>
                <w:szCs w:val="22"/>
                <w:u w:val="single"/>
              </w:rPr>
              <w:t>3. Cuando el dueño o el administrador del establecimiento auspicie riñas.</w:t>
            </w:r>
          </w:p>
          <w:p w14:paraId="2442D290" w14:textId="77777777" w:rsidR="00B74824" w:rsidRPr="00212AFB" w:rsidRDefault="00B74824" w:rsidP="00B74824">
            <w:pPr>
              <w:jc w:val="both"/>
              <w:rPr>
                <w:rFonts w:ascii="Arial Narrow" w:hAnsi="Arial Narrow"/>
                <w:b/>
                <w:strike/>
                <w:sz w:val="22"/>
                <w:szCs w:val="22"/>
                <w:u w:val="single"/>
              </w:rPr>
            </w:pPr>
          </w:p>
          <w:p w14:paraId="32949D54" w14:textId="3741A8EF" w:rsidR="00B74824" w:rsidRPr="00212AFB" w:rsidRDefault="001A707A" w:rsidP="00B74824">
            <w:pPr>
              <w:jc w:val="both"/>
              <w:rPr>
                <w:rFonts w:ascii="Arial Narrow" w:hAnsi="Arial Narrow"/>
                <w:b/>
                <w:strike/>
                <w:sz w:val="22"/>
                <w:szCs w:val="22"/>
                <w:u w:val="single"/>
              </w:rPr>
            </w:pPr>
            <w:r w:rsidRPr="00212AFB">
              <w:rPr>
                <w:rFonts w:ascii="Arial Narrow" w:hAnsi="Arial Narrow"/>
                <w:b/>
                <w:strike/>
                <w:sz w:val="22"/>
                <w:szCs w:val="22"/>
                <w:u w:val="single"/>
              </w:rPr>
              <w:t>6.</w:t>
            </w:r>
            <w:r w:rsidR="00B74824" w:rsidRPr="00212AFB">
              <w:rPr>
                <w:rFonts w:ascii="Arial Narrow" w:hAnsi="Arial Narrow"/>
                <w:b/>
                <w:strike/>
                <w:sz w:val="22"/>
                <w:szCs w:val="22"/>
                <w:u w:val="single"/>
              </w:rPr>
              <w:t xml:space="preserve">4. Permitir o facilitar en el establecimiento el consumo de drogas o sustancias prohibidas por la normatividad vigente.  </w:t>
            </w:r>
          </w:p>
          <w:p w14:paraId="0A647024" w14:textId="77777777" w:rsidR="00B74824" w:rsidRPr="00212AFB" w:rsidRDefault="00B74824" w:rsidP="00B74824">
            <w:pPr>
              <w:jc w:val="both"/>
              <w:rPr>
                <w:rFonts w:ascii="Arial Narrow" w:hAnsi="Arial Narrow"/>
                <w:b/>
                <w:strike/>
                <w:sz w:val="22"/>
                <w:szCs w:val="22"/>
                <w:u w:val="single"/>
              </w:rPr>
            </w:pPr>
          </w:p>
          <w:p w14:paraId="4A2ED9A3" w14:textId="6CFAA9E5" w:rsidR="00B74824" w:rsidRPr="00212AFB" w:rsidRDefault="001A707A" w:rsidP="00B74824">
            <w:pPr>
              <w:jc w:val="both"/>
              <w:rPr>
                <w:rFonts w:ascii="Arial Narrow" w:hAnsi="Arial Narrow"/>
                <w:b/>
                <w:strike/>
                <w:sz w:val="22"/>
                <w:szCs w:val="22"/>
                <w:u w:val="single"/>
              </w:rPr>
            </w:pPr>
            <w:r w:rsidRPr="00212AFB">
              <w:rPr>
                <w:rFonts w:ascii="Arial Narrow" w:hAnsi="Arial Narrow"/>
                <w:b/>
                <w:strike/>
                <w:sz w:val="22"/>
                <w:szCs w:val="22"/>
                <w:u w:val="single"/>
              </w:rPr>
              <w:t>6.</w:t>
            </w:r>
            <w:r w:rsidR="00B74824" w:rsidRPr="00212AFB">
              <w:rPr>
                <w:rFonts w:ascii="Arial Narrow" w:hAnsi="Arial Narrow"/>
                <w:b/>
                <w:strike/>
                <w:sz w:val="22"/>
                <w:szCs w:val="22"/>
                <w:u w:val="single"/>
              </w:rPr>
              <w:t>5. Quebrantar los horarios establecidos por el Alcalde de conformidad con el artículo 15 de la presente ley.</w:t>
            </w:r>
          </w:p>
          <w:p w14:paraId="026023C7" w14:textId="77777777" w:rsidR="00B74824" w:rsidRPr="00212AFB" w:rsidRDefault="00B74824" w:rsidP="00B74824">
            <w:pPr>
              <w:jc w:val="both"/>
              <w:rPr>
                <w:rFonts w:ascii="Arial Narrow" w:eastAsia="Arial" w:hAnsi="Arial Narrow" w:cs="Arial"/>
                <w:b/>
                <w:strike/>
                <w:sz w:val="22"/>
                <w:szCs w:val="22"/>
              </w:rPr>
            </w:pPr>
          </w:p>
          <w:p w14:paraId="3D492970" w14:textId="77777777" w:rsidR="00B74824" w:rsidRPr="00212AFB" w:rsidRDefault="00B74824" w:rsidP="00B74824">
            <w:pPr>
              <w:jc w:val="both"/>
              <w:rPr>
                <w:rFonts w:ascii="Arial Narrow" w:eastAsia="Arial" w:hAnsi="Arial Narrow" w:cs="Arial"/>
                <w:b/>
                <w:strike/>
                <w:sz w:val="22"/>
                <w:szCs w:val="22"/>
                <w:u w:val="single"/>
              </w:rPr>
            </w:pPr>
            <w:r w:rsidRPr="00212AFB">
              <w:rPr>
                <w:rFonts w:ascii="Arial Narrow" w:eastAsia="Arial" w:hAnsi="Arial Narrow" w:cs="Arial"/>
                <w:b/>
                <w:strike/>
                <w:sz w:val="22"/>
                <w:szCs w:val="22"/>
                <w:u w:val="single"/>
              </w:rPr>
              <w:t xml:space="preserve">Parágrafo 1. La duración máxima de la suspensión inmediata de actividad será de veinticuatro (24) horas. </w:t>
            </w:r>
          </w:p>
          <w:p w14:paraId="3AC7849B" w14:textId="77777777" w:rsidR="00B74824" w:rsidRPr="00212AFB" w:rsidRDefault="00B74824" w:rsidP="00B74824">
            <w:pPr>
              <w:jc w:val="both"/>
              <w:rPr>
                <w:rFonts w:ascii="Arial Narrow" w:eastAsia="Arial" w:hAnsi="Arial Narrow" w:cs="Arial"/>
                <w:b/>
                <w:strike/>
                <w:sz w:val="22"/>
                <w:szCs w:val="22"/>
              </w:rPr>
            </w:pPr>
          </w:p>
          <w:p w14:paraId="133713C4" w14:textId="77777777" w:rsidR="00B74824" w:rsidRPr="00212AFB" w:rsidRDefault="00B74824" w:rsidP="00B74824">
            <w:pPr>
              <w:jc w:val="both"/>
              <w:rPr>
                <w:rFonts w:ascii="Arial Narrow" w:eastAsia="Arial" w:hAnsi="Arial Narrow" w:cs="Arial"/>
                <w:b/>
                <w:strike/>
                <w:sz w:val="22"/>
                <w:szCs w:val="22"/>
                <w:u w:val="single"/>
              </w:rPr>
            </w:pPr>
            <w:r w:rsidRPr="00212AFB">
              <w:rPr>
                <w:rFonts w:ascii="Arial Narrow" w:eastAsia="Arial" w:hAnsi="Arial Narrow" w:cs="Arial"/>
                <w:b/>
                <w:strike/>
                <w:sz w:val="22"/>
                <w:szCs w:val="22"/>
                <w:u w:val="single"/>
              </w:rPr>
              <w:t>Parágrafo 2. De conformidad con lo establecido en el artículo 218 de la Constitución Política, la autoridad de policía continuará ejerciendo las competencias que le atribuye la Constitución y la ley para evitar la concreción de tipos penales, en especial los que afectan la protección de menores de edad. En estos eventos, la autoridad de policía deberá poner el hecho en conocimiento de la autoridad competente para efectos sancionatorios.</w:t>
            </w:r>
          </w:p>
          <w:p w14:paraId="42FDF76E" w14:textId="77777777" w:rsidR="00B74824" w:rsidRPr="00212AFB" w:rsidRDefault="00B74824" w:rsidP="00B74824">
            <w:pPr>
              <w:jc w:val="both"/>
              <w:rPr>
                <w:rFonts w:ascii="Arial Narrow" w:eastAsia="Arial" w:hAnsi="Arial Narrow" w:cs="Arial"/>
                <w:b/>
                <w:strike/>
                <w:sz w:val="22"/>
                <w:szCs w:val="22"/>
              </w:rPr>
            </w:pPr>
          </w:p>
        </w:tc>
        <w:tc>
          <w:tcPr>
            <w:tcW w:w="3557" w:type="dxa"/>
          </w:tcPr>
          <w:p w14:paraId="0475459C" w14:textId="425FC8BD" w:rsidR="00B74824" w:rsidRPr="00897800" w:rsidRDefault="00212AFB" w:rsidP="00B74824">
            <w:pPr>
              <w:jc w:val="both"/>
              <w:rPr>
                <w:rFonts w:ascii="Arial Narrow" w:hAnsi="Arial Narrow"/>
                <w:sz w:val="22"/>
                <w:szCs w:val="22"/>
                <w:highlight w:val="cyan"/>
              </w:rPr>
            </w:pPr>
            <w:r>
              <w:rPr>
                <w:rFonts w:ascii="Arial Narrow" w:hAnsi="Arial Narrow"/>
                <w:sz w:val="22"/>
                <w:szCs w:val="22"/>
              </w:rPr>
              <w:lastRenderedPageBreak/>
              <w:t>Se elimina articulo No 6</w:t>
            </w:r>
          </w:p>
          <w:p w14:paraId="21FC16FD" w14:textId="77777777" w:rsidR="00B74824" w:rsidRPr="00897800" w:rsidRDefault="00B74824" w:rsidP="00B74824">
            <w:pPr>
              <w:jc w:val="both"/>
              <w:rPr>
                <w:rFonts w:ascii="Arial Narrow" w:hAnsi="Arial Narrow"/>
                <w:sz w:val="22"/>
                <w:szCs w:val="22"/>
                <w:highlight w:val="cyan"/>
              </w:rPr>
            </w:pPr>
            <w:r w:rsidRPr="00897800">
              <w:rPr>
                <w:rFonts w:ascii="Arial Narrow" w:hAnsi="Arial Narrow"/>
                <w:sz w:val="22"/>
                <w:szCs w:val="22"/>
                <w:highlight w:val="cyan"/>
              </w:rPr>
              <w:t xml:space="preserve"> </w:t>
            </w:r>
          </w:p>
        </w:tc>
      </w:tr>
      <w:tr w:rsidR="00B74824" w:rsidRPr="00897800" w14:paraId="1B34E9AF" w14:textId="77777777" w:rsidTr="00FF45C9">
        <w:trPr>
          <w:trHeight w:val="555"/>
        </w:trPr>
        <w:tc>
          <w:tcPr>
            <w:tcW w:w="3402" w:type="dxa"/>
          </w:tcPr>
          <w:p w14:paraId="37989860" w14:textId="77777777" w:rsidR="00B74824" w:rsidRPr="00897800" w:rsidRDefault="00B74824" w:rsidP="00B74824">
            <w:pPr>
              <w:spacing w:before="100" w:after="280"/>
              <w:jc w:val="both"/>
              <w:rPr>
                <w:rFonts w:ascii="Arial Narrow" w:eastAsia="Arial" w:hAnsi="Arial Narrow" w:cs="Arial"/>
                <w:color w:val="000000"/>
                <w:sz w:val="22"/>
                <w:szCs w:val="22"/>
              </w:rPr>
            </w:pPr>
          </w:p>
          <w:p w14:paraId="741A6F04"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 xml:space="preserve">TÍTULO II </w:t>
            </w:r>
          </w:p>
          <w:p w14:paraId="3521EBFB"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RESPONSABILIDAD DE LOS SERVIDORES PÚBLICOS</w:t>
            </w:r>
          </w:p>
          <w:p w14:paraId="7166DC04" w14:textId="77777777" w:rsidR="00B74824" w:rsidRPr="00897800" w:rsidRDefault="00B74824" w:rsidP="00B74824">
            <w:pPr>
              <w:spacing w:before="280" w:after="100"/>
              <w:jc w:val="both"/>
              <w:rPr>
                <w:rFonts w:ascii="Arial Narrow" w:eastAsia="Arial" w:hAnsi="Arial Narrow" w:cs="Arial"/>
                <w:b/>
                <w:sz w:val="22"/>
                <w:szCs w:val="22"/>
              </w:rPr>
            </w:pPr>
          </w:p>
        </w:tc>
        <w:tc>
          <w:tcPr>
            <w:tcW w:w="3557" w:type="dxa"/>
          </w:tcPr>
          <w:p w14:paraId="12136B82" w14:textId="77777777" w:rsidR="00B74824" w:rsidRPr="00897800" w:rsidRDefault="00B74824" w:rsidP="00B74824">
            <w:pPr>
              <w:rPr>
                <w:rFonts w:ascii="Arial Narrow" w:eastAsia="Arial" w:hAnsi="Arial Narrow" w:cs="Arial"/>
                <w:b/>
                <w:sz w:val="22"/>
                <w:szCs w:val="22"/>
              </w:rPr>
            </w:pPr>
            <w:r w:rsidRPr="00897800">
              <w:rPr>
                <w:rFonts w:ascii="Arial Narrow" w:eastAsia="Arial" w:hAnsi="Arial Narrow" w:cs="Arial"/>
                <w:sz w:val="22"/>
                <w:szCs w:val="22"/>
              </w:rPr>
              <w:t>No se hacen cambios.</w:t>
            </w:r>
          </w:p>
        </w:tc>
        <w:tc>
          <w:tcPr>
            <w:tcW w:w="3557" w:type="dxa"/>
          </w:tcPr>
          <w:p w14:paraId="0E101CFE" w14:textId="19D1B245" w:rsidR="00B74824" w:rsidRPr="00897800" w:rsidRDefault="001A707A" w:rsidP="00B74824">
            <w:pPr>
              <w:jc w:val="both"/>
              <w:rPr>
                <w:rFonts w:ascii="Arial Narrow" w:eastAsia="Arial" w:hAnsi="Arial Narrow" w:cs="Arial"/>
                <w:sz w:val="22"/>
                <w:szCs w:val="22"/>
              </w:rPr>
            </w:pPr>
            <w:r w:rsidRPr="00897800">
              <w:rPr>
                <w:rFonts w:ascii="Arial Narrow" w:eastAsia="Arial" w:hAnsi="Arial Narrow" w:cs="Arial"/>
                <w:sz w:val="22"/>
                <w:szCs w:val="22"/>
              </w:rPr>
              <w:t>No se hacen cambios.</w:t>
            </w:r>
          </w:p>
        </w:tc>
      </w:tr>
      <w:tr w:rsidR="00B74824" w:rsidRPr="00897800" w14:paraId="0C73D89E" w14:textId="77777777" w:rsidTr="00FF45C9">
        <w:trPr>
          <w:trHeight w:val="555"/>
        </w:trPr>
        <w:tc>
          <w:tcPr>
            <w:tcW w:w="3402" w:type="dxa"/>
          </w:tcPr>
          <w:p w14:paraId="57F594E5" w14:textId="77777777"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b/>
                <w:sz w:val="22"/>
                <w:szCs w:val="22"/>
              </w:rPr>
              <w:t xml:space="preserve">Artículo 5. Responsabilidad por orden ilegal. </w:t>
            </w:r>
            <w:r w:rsidRPr="00897800">
              <w:rPr>
                <w:rFonts w:ascii="Arial Narrow" w:eastAsia="Arial" w:hAnsi="Arial Narrow" w:cs="Arial"/>
                <w:sz w:val="22"/>
                <w:szCs w:val="22"/>
              </w:rPr>
              <w:t>El funcionario</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de policía que diere orden ilegal incurrirá en sanción disciplinaria que impondrá el superior jerárquico, sin perjuicio de la responsabilidad penal si la hubiere.</w:t>
            </w:r>
            <w:r w:rsidRPr="00897800">
              <w:rPr>
                <w:rFonts w:ascii="Arial Narrow" w:eastAsia="Arial" w:hAnsi="Arial Narrow" w:cs="Arial"/>
                <w:b/>
                <w:sz w:val="22"/>
                <w:szCs w:val="22"/>
              </w:rPr>
              <w:t xml:space="preserve"> </w:t>
            </w:r>
          </w:p>
          <w:p w14:paraId="035E097C" w14:textId="77777777" w:rsidR="00B74824" w:rsidRPr="00897800" w:rsidRDefault="00B74824" w:rsidP="00B74824">
            <w:pPr>
              <w:spacing w:before="28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Los servidores públicos que exijan requisitos no previstos 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14:paraId="499E89ED"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14:paraId="621E258F"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14:paraId="3993BE55" w14:textId="77777777" w:rsidR="00B74824" w:rsidRPr="00897800" w:rsidRDefault="00B74824" w:rsidP="00B74824">
            <w:pPr>
              <w:spacing w:after="100"/>
              <w:jc w:val="both"/>
              <w:rPr>
                <w:rFonts w:ascii="Arial Narrow" w:eastAsia="Arial" w:hAnsi="Arial Narrow" w:cs="Arial"/>
                <w:sz w:val="22"/>
                <w:szCs w:val="22"/>
              </w:rPr>
            </w:pPr>
            <w:r w:rsidRPr="00897800">
              <w:rPr>
                <w:rFonts w:ascii="Arial Narrow" w:eastAsia="Arial" w:hAnsi="Arial Narrow" w:cs="Arial"/>
                <w:sz w:val="22"/>
                <w:szCs w:val="22"/>
              </w:rPr>
              <w:t xml:space="preserve">En cumplimiento de los numerales 1.- y 2.- del artículo 1 de la Ley 962 de 2015, modificada por el Decreto-Ley 19 de 2012 o norma que los sustituya, el Departamento Administrativo de Función Pública, en compañía con el Ministerio de Comercio, Industria y Turismo, deberán velar por la estandarización de los trámites respecto </w:t>
            </w:r>
            <w:r w:rsidRPr="00897800">
              <w:rPr>
                <w:rFonts w:ascii="Arial Narrow" w:eastAsia="Arial" w:hAnsi="Arial Narrow" w:cs="Arial"/>
                <w:sz w:val="22"/>
                <w:szCs w:val="22"/>
              </w:rPr>
              <w:lastRenderedPageBreak/>
              <w:t>de los requisitos autorizados por la ley y deberán notificar a las autoridades competentes los incumplimientos</w:t>
            </w:r>
            <w:r w:rsidRPr="00897800">
              <w:rPr>
                <w:rFonts w:ascii="Arial Narrow" w:eastAsia="Arial" w:hAnsi="Arial Narrow" w:cs="Arial"/>
                <w:color w:val="FF0000"/>
                <w:sz w:val="22"/>
                <w:szCs w:val="22"/>
              </w:rPr>
              <w:t xml:space="preserve"> </w:t>
            </w:r>
            <w:r w:rsidRPr="00897800">
              <w:rPr>
                <w:rFonts w:ascii="Arial Narrow" w:eastAsia="Arial" w:hAnsi="Arial Narrow" w:cs="Arial"/>
                <w:sz w:val="22"/>
                <w:szCs w:val="22"/>
              </w:rPr>
              <w:t>en la materia, frente a las entidades o funcionarios particulares.</w:t>
            </w:r>
          </w:p>
        </w:tc>
        <w:tc>
          <w:tcPr>
            <w:tcW w:w="3557" w:type="dxa"/>
          </w:tcPr>
          <w:p w14:paraId="73F9A57B" w14:textId="2E7D7AF1"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b/>
                <w:sz w:val="22"/>
                <w:szCs w:val="22"/>
              </w:rPr>
              <w:lastRenderedPageBreak/>
              <w:t xml:space="preserve">Artículo </w:t>
            </w:r>
            <w:r w:rsidR="00A9743D">
              <w:rPr>
                <w:rFonts w:ascii="Arial Narrow" w:eastAsia="Arial" w:hAnsi="Arial Narrow" w:cs="Arial"/>
                <w:b/>
                <w:sz w:val="22"/>
                <w:szCs w:val="22"/>
              </w:rPr>
              <w:t>6</w:t>
            </w:r>
            <w:r w:rsidRPr="00897800">
              <w:rPr>
                <w:rFonts w:ascii="Arial Narrow" w:eastAsia="Arial" w:hAnsi="Arial Narrow" w:cs="Arial"/>
                <w:b/>
                <w:sz w:val="22"/>
                <w:szCs w:val="22"/>
              </w:rPr>
              <w:t xml:space="preserve">. Responsabilidad </w:t>
            </w:r>
            <w:r w:rsidRPr="00897800">
              <w:rPr>
                <w:rFonts w:ascii="Arial Narrow" w:eastAsia="Arial" w:hAnsi="Arial Narrow" w:cs="Arial"/>
                <w:b/>
                <w:sz w:val="22"/>
                <w:szCs w:val="22"/>
                <w:u w:val="single"/>
              </w:rPr>
              <w:t>de las autoridades de policía</w:t>
            </w:r>
            <w:r w:rsidRPr="00897800">
              <w:rPr>
                <w:rFonts w:ascii="Arial Narrow" w:eastAsia="Arial" w:hAnsi="Arial Narrow" w:cs="Arial"/>
                <w:b/>
                <w:sz w:val="22"/>
                <w:szCs w:val="22"/>
              </w:rPr>
              <w:t xml:space="preserve">. </w:t>
            </w:r>
            <w:r w:rsidRPr="00897800">
              <w:rPr>
                <w:rFonts w:ascii="Arial Narrow" w:eastAsia="Arial" w:hAnsi="Arial Narrow" w:cs="Arial"/>
                <w:b/>
                <w:strike/>
                <w:sz w:val="22"/>
                <w:szCs w:val="22"/>
              </w:rPr>
              <w:t xml:space="preserve">por orden ilegal. </w:t>
            </w:r>
            <w:r w:rsidRPr="00897800">
              <w:rPr>
                <w:rFonts w:ascii="Arial Narrow" w:eastAsia="Arial" w:hAnsi="Arial Narrow" w:cs="Arial"/>
                <w:strike/>
                <w:sz w:val="22"/>
                <w:szCs w:val="22"/>
              </w:rPr>
              <w:t>El funcionario</w:t>
            </w:r>
            <w:r w:rsidRPr="00897800">
              <w:rPr>
                <w:rFonts w:ascii="Arial Narrow" w:eastAsia="Arial" w:hAnsi="Arial Narrow" w:cs="Arial"/>
                <w:b/>
                <w:sz w:val="22"/>
                <w:szCs w:val="22"/>
              </w:rPr>
              <w:t xml:space="preserve"> </w:t>
            </w:r>
            <w:r w:rsidRPr="00897800">
              <w:rPr>
                <w:rFonts w:ascii="Arial Narrow" w:eastAsia="Arial" w:hAnsi="Arial Narrow" w:cs="Arial"/>
                <w:b/>
                <w:sz w:val="22"/>
                <w:szCs w:val="22"/>
                <w:u w:val="single"/>
              </w:rPr>
              <w:t>La autoridad</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 xml:space="preserve">de policía que diere orden ilegal incurrirá en sanción disciplinaria </w:t>
            </w:r>
            <w:r w:rsidRPr="00897800">
              <w:rPr>
                <w:rFonts w:ascii="Arial Narrow" w:eastAsia="Arial" w:hAnsi="Arial Narrow" w:cs="Arial"/>
                <w:strike/>
                <w:sz w:val="22"/>
                <w:szCs w:val="22"/>
              </w:rPr>
              <w:t>que impondrá el superior jerárquico</w:t>
            </w:r>
            <w:r w:rsidRPr="00897800">
              <w:rPr>
                <w:rFonts w:ascii="Arial Narrow" w:eastAsia="Arial" w:hAnsi="Arial Narrow" w:cs="Arial"/>
                <w:sz w:val="22"/>
                <w:szCs w:val="22"/>
              </w:rPr>
              <w:t xml:space="preserve">, sin perjuicio de la responsabilidad penal </w:t>
            </w:r>
            <w:r w:rsidRPr="00897800">
              <w:rPr>
                <w:rFonts w:ascii="Arial Narrow" w:eastAsia="Arial" w:hAnsi="Arial Narrow" w:cs="Arial"/>
                <w:b/>
                <w:sz w:val="22"/>
                <w:szCs w:val="22"/>
                <w:u w:val="single"/>
              </w:rPr>
              <w:t>y patrimonial</w:t>
            </w:r>
            <w:r w:rsidRPr="00897800">
              <w:rPr>
                <w:rFonts w:ascii="Arial Narrow" w:eastAsia="Arial" w:hAnsi="Arial Narrow" w:cs="Arial"/>
                <w:sz w:val="22"/>
                <w:szCs w:val="22"/>
              </w:rPr>
              <w:t xml:space="preserve"> si la </w:t>
            </w:r>
            <w:r w:rsidRPr="00897800">
              <w:rPr>
                <w:rFonts w:ascii="Arial Narrow" w:eastAsia="Arial" w:hAnsi="Arial Narrow" w:cs="Arial"/>
                <w:sz w:val="22"/>
                <w:szCs w:val="22"/>
              </w:rPr>
              <w:lastRenderedPageBreak/>
              <w:t>hubiere.</w:t>
            </w:r>
            <w:r w:rsidRPr="00897800">
              <w:rPr>
                <w:rFonts w:ascii="Arial Narrow" w:eastAsia="Arial" w:hAnsi="Arial Narrow" w:cs="Arial"/>
                <w:b/>
                <w:sz w:val="22"/>
                <w:szCs w:val="22"/>
              </w:rPr>
              <w:t xml:space="preserve"> </w:t>
            </w:r>
          </w:p>
          <w:p w14:paraId="4B4E6162" w14:textId="77777777" w:rsidR="00B74824" w:rsidRPr="00897800" w:rsidRDefault="00B74824" w:rsidP="00B74824">
            <w:pPr>
              <w:spacing w:before="280" w:after="280"/>
              <w:jc w:val="both"/>
              <w:rPr>
                <w:rFonts w:ascii="Arial Narrow" w:eastAsia="Arial" w:hAnsi="Arial Narrow" w:cs="Arial"/>
                <w:sz w:val="22"/>
                <w:szCs w:val="22"/>
              </w:rPr>
            </w:pPr>
            <w:r w:rsidRPr="00897800">
              <w:rPr>
                <w:rFonts w:ascii="Arial Narrow" w:eastAsia="Arial" w:hAnsi="Arial Narrow" w:cs="Arial"/>
                <w:sz w:val="22"/>
                <w:szCs w:val="22"/>
              </w:rPr>
              <w:t xml:space="preserve">Los servidores públicos que exijan requisitos no previstos </w:t>
            </w:r>
            <w:r w:rsidRPr="00897800">
              <w:rPr>
                <w:rFonts w:ascii="Arial Narrow" w:eastAsia="Arial" w:hAnsi="Arial Narrow" w:cs="Arial"/>
                <w:b/>
                <w:sz w:val="22"/>
                <w:szCs w:val="22"/>
                <w:u w:val="single"/>
              </w:rPr>
              <w:t>expresamente</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 xml:space="preserve">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14:paraId="18FAD6A1"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14:paraId="6A0892C9"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que incurrieron en esta conducta, así como también, las acciones preventivas para evitar en lo sucesivo el incumplimiento señalado.  </w:t>
            </w:r>
          </w:p>
          <w:p w14:paraId="65F420FA"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 xml:space="preserve">En cumplimiento de los numerales 1.- y 2.- del artículo 1 de la Ley 962 de 2015, modificada por el Decreto-Ley 19 de 2012 o norma que los sustituya, el Departamento Administrativo de Función Pública, en compañía con el Ministerio de Comercio, Industria y Turismo, deberán velar por la estandarización de los trámites respecto de los requisitos autorizados por la ley y deberán notificar </w:t>
            </w:r>
            <w:r w:rsidRPr="00897800">
              <w:rPr>
                <w:rFonts w:ascii="Arial Narrow" w:eastAsia="Arial" w:hAnsi="Arial Narrow" w:cs="Arial"/>
                <w:strike/>
                <w:sz w:val="22"/>
                <w:szCs w:val="22"/>
              </w:rPr>
              <w:lastRenderedPageBreak/>
              <w:t>a las autoridades competentes los incumplimientos</w:t>
            </w:r>
            <w:r w:rsidRPr="00897800">
              <w:rPr>
                <w:rFonts w:ascii="Arial Narrow" w:eastAsia="Arial" w:hAnsi="Arial Narrow" w:cs="Arial"/>
                <w:strike/>
                <w:color w:val="FF0000"/>
                <w:sz w:val="22"/>
                <w:szCs w:val="22"/>
              </w:rPr>
              <w:t xml:space="preserve"> </w:t>
            </w:r>
            <w:r w:rsidRPr="00897800">
              <w:rPr>
                <w:rFonts w:ascii="Arial Narrow" w:eastAsia="Arial" w:hAnsi="Arial Narrow" w:cs="Arial"/>
                <w:strike/>
                <w:sz w:val="22"/>
                <w:szCs w:val="22"/>
              </w:rPr>
              <w:t>en la materia, frente a las entidades o funcionarios particulares.</w:t>
            </w:r>
          </w:p>
          <w:p w14:paraId="61A20F9A" w14:textId="77777777" w:rsidR="00B74824" w:rsidRPr="00897800" w:rsidRDefault="00B74824" w:rsidP="00B74824">
            <w:pPr>
              <w:jc w:val="both"/>
              <w:rPr>
                <w:rFonts w:ascii="Arial Narrow" w:eastAsia="Arial" w:hAnsi="Arial Narrow" w:cs="Arial"/>
                <w:b/>
                <w:sz w:val="22"/>
                <w:szCs w:val="22"/>
              </w:rPr>
            </w:pPr>
          </w:p>
          <w:p w14:paraId="213D7FA8" w14:textId="77777777" w:rsidR="00B74824" w:rsidRPr="00897800" w:rsidRDefault="00B74824" w:rsidP="00B74824">
            <w:pPr>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Parágrafo</w:t>
            </w:r>
            <w:r w:rsidRPr="00897800">
              <w:rPr>
                <w:rFonts w:ascii="Arial Narrow" w:eastAsia="Arial" w:hAnsi="Arial Narrow" w:cs="Arial"/>
                <w:sz w:val="22"/>
                <w:szCs w:val="22"/>
                <w:u w:val="single"/>
              </w:rPr>
              <w:t xml:space="preserve">. </w:t>
            </w:r>
            <w:r w:rsidRPr="00897800">
              <w:rPr>
                <w:rFonts w:ascii="Arial Narrow" w:eastAsia="Arial" w:hAnsi="Arial Narrow" w:cs="Arial"/>
                <w:b/>
                <w:sz w:val="22"/>
                <w:szCs w:val="22"/>
                <w:u w:val="single"/>
              </w:rPr>
              <w:t>Para todos los efectos legales carece de la naturaleza de orden de policía y se entiende como inexistente, todo mandato que contravenga de manera manifiesta lo establecido en la presente ley, y en consecuencia, no es exigible su cumplimiento ni se condiciona a la declaratoria judicial de la ilegalidad.</w:t>
            </w:r>
          </w:p>
          <w:p w14:paraId="4F571B69" w14:textId="77777777" w:rsidR="00B74824" w:rsidRPr="00897800" w:rsidRDefault="00B74824" w:rsidP="00B74824">
            <w:pPr>
              <w:jc w:val="both"/>
              <w:rPr>
                <w:rFonts w:ascii="Arial Narrow" w:eastAsia="Arial" w:hAnsi="Arial Narrow" w:cs="Arial"/>
                <w:sz w:val="22"/>
                <w:szCs w:val="22"/>
              </w:rPr>
            </w:pPr>
          </w:p>
        </w:tc>
        <w:tc>
          <w:tcPr>
            <w:tcW w:w="3557" w:type="dxa"/>
          </w:tcPr>
          <w:p w14:paraId="5BC35AA4"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hacen una serie de ajustes de forma para que quede claro que el artículo es sobre la responsabilidad de las autoridades de policía. </w:t>
            </w:r>
          </w:p>
          <w:p w14:paraId="70793B10" w14:textId="77777777" w:rsidR="00B74824" w:rsidRPr="00897800" w:rsidRDefault="00B74824" w:rsidP="00B74824">
            <w:pPr>
              <w:jc w:val="both"/>
              <w:rPr>
                <w:rFonts w:ascii="Arial Narrow" w:eastAsia="Arial" w:hAnsi="Arial Narrow" w:cs="Arial"/>
                <w:sz w:val="22"/>
                <w:szCs w:val="22"/>
              </w:rPr>
            </w:pPr>
          </w:p>
          <w:p w14:paraId="75DBCDD2"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Se incluye un parágrafo relacionado con las ordenes ilegales que son contrarias de </w:t>
            </w:r>
            <w:r w:rsidRPr="00897800">
              <w:rPr>
                <w:rFonts w:ascii="Arial Narrow" w:eastAsia="Arial" w:hAnsi="Arial Narrow" w:cs="Arial"/>
                <w:sz w:val="22"/>
                <w:szCs w:val="22"/>
              </w:rPr>
              <w:lastRenderedPageBreak/>
              <w:t xml:space="preserve">manera manifiesta a las leyes vigentes, de tal forma, que las mismas son inexistentes y no deben ser de obligatorio cumplimiento.   </w:t>
            </w:r>
          </w:p>
        </w:tc>
      </w:tr>
      <w:tr w:rsidR="00B74824" w:rsidRPr="00897800" w14:paraId="1F4F0D2E" w14:textId="77777777" w:rsidTr="00FF45C9">
        <w:trPr>
          <w:trHeight w:val="555"/>
        </w:trPr>
        <w:tc>
          <w:tcPr>
            <w:tcW w:w="3402" w:type="dxa"/>
          </w:tcPr>
          <w:p w14:paraId="5349EB75"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lastRenderedPageBreak/>
              <w:t xml:space="preserve">TÍTULO III </w:t>
            </w:r>
          </w:p>
          <w:p w14:paraId="55DABAF9"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PROCEDIMIENTO PARA VERIFICAR EL CUMPLIMIENTO DE LAS ACTIVIDADES ECONÓMICAS</w:t>
            </w:r>
          </w:p>
          <w:p w14:paraId="4343C9A2" w14:textId="77777777" w:rsidR="00B74824" w:rsidRPr="00897800" w:rsidRDefault="00B74824" w:rsidP="00B74824">
            <w:pPr>
              <w:jc w:val="both"/>
              <w:rPr>
                <w:rFonts w:ascii="Arial Narrow" w:eastAsia="Arial" w:hAnsi="Arial Narrow" w:cs="Arial"/>
                <w:b/>
                <w:sz w:val="22"/>
                <w:szCs w:val="22"/>
              </w:rPr>
            </w:pPr>
          </w:p>
        </w:tc>
        <w:tc>
          <w:tcPr>
            <w:tcW w:w="3557" w:type="dxa"/>
          </w:tcPr>
          <w:p w14:paraId="1A9B2A44"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No se hacen cambios.</w:t>
            </w:r>
          </w:p>
        </w:tc>
        <w:tc>
          <w:tcPr>
            <w:tcW w:w="3557" w:type="dxa"/>
          </w:tcPr>
          <w:p w14:paraId="4DB1211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No se hacen cambios.</w:t>
            </w:r>
          </w:p>
        </w:tc>
      </w:tr>
      <w:tr w:rsidR="00B74824" w:rsidRPr="00897800" w14:paraId="1D7B8F83" w14:textId="77777777" w:rsidTr="00FF45C9">
        <w:trPr>
          <w:trHeight w:val="555"/>
        </w:trPr>
        <w:tc>
          <w:tcPr>
            <w:tcW w:w="3402" w:type="dxa"/>
          </w:tcPr>
          <w:p w14:paraId="36B95C6D"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t>Artículo 6°. Del procedimiento para verificar las actividades económicas</w:t>
            </w:r>
            <w:r w:rsidRPr="00897800">
              <w:rPr>
                <w:rFonts w:ascii="Arial Narrow" w:eastAsia="Arial" w:hAnsi="Arial Narrow" w:cs="Arial"/>
                <w:sz w:val="22"/>
                <w:szCs w:val="22"/>
              </w:rPr>
              <w:t xml:space="preserve">. El procedimiento sancionador contra los comerciantes que incumplan las normas aquí señaladas será aplicado por el alcalde, o quien haga sus veces, o el funcionario que reciba la delegación, de manera gradual, bajo las normas del Código de Procedimiento Administrativo y de lo Contencioso Administrativo o del estatuto legal que lo sustituya, así: </w:t>
            </w:r>
          </w:p>
          <w:p w14:paraId="001B9CB7"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6.1. Se requerirá por escrito al comerciante para que en un término de 30 días calendario cumpla con los requisitos que hagan falta.</w:t>
            </w:r>
          </w:p>
          <w:p w14:paraId="3E57C729"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6.2. Se podrán imponer multas hasta por la suma de un (1) salario mínimo mensual por cada mes de incumplimiento y hasta por el término de 90 días calendario.</w:t>
            </w:r>
          </w:p>
          <w:p w14:paraId="48804FF4"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 xml:space="preserve">6.3. Si no se da cumplimiento a lo </w:t>
            </w:r>
            <w:r w:rsidRPr="00897800">
              <w:rPr>
                <w:rFonts w:ascii="Arial Narrow" w:eastAsia="Arial" w:hAnsi="Arial Narrow" w:cs="Arial"/>
                <w:sz w:val="22"/>
                <w:szCs w:val="22"/>
              </w:rPr>
              <w:lastRenderedPageBreak/>
              <w:t>establecidos en los numerales 6.1 y 6.2 del presente artículo, se ordenará la suspensión temporal de las actividades comerciales desarrolladas en el establecimiento, por un término hasta de diez (10) días calendario, para que cumpla con los requisitos de la ley.</w:t>
            </w:r>
          </w:p>
          <w:p w14:paraId="7D88269E"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 xml:space="preserve">6.4. El cierre definitivo del establecimiento de comercio se podrá ordenar si transcurridos 2 meses de haber sido sancionado el comerciante con las medidas de suspensión temporal, continúa sin observar las disposiciones contenidas en la presente ley.  </w:t>
            </w:r>
          </w:p>
          <w:p w14:paraId="6B3E7993"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6.5. En todo caso, los actos administrativos de sanción, multas, suspensión temporal y cierre definitivo, serán apelables en efecto suspensivo.</w:t>
            </w:r>
          </w:p>
        </w:tc>
        <w:tc>
          <w:tcPr>
            <w:tcW w:w="3557" w:type="dxa"/>
          </w:tcPr>
          <w:p w14:paraId="56CAF81C" w14:textId="60B0AB65"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w:t>
            </w:r>
            <w:r w:rsidR="00A9743D">
              <w:rPr>
                <w:rFonts w:ascii="Arial Narrow" w:eastAsia="Arial" w:hAnsi="Arial Narrow" w:cs="Arial"/>
                <w:b/>
                <w:sz w:val="22"/>
                <w:szCs w:val="22"/>
              </w:rPr>
              <w:t>7</w:t>
            </w:r>
            <w:r w:rsidRPr="00897800">
              <w:rPr>
                <w:rFonts w:ascii="Arial Narrow" w:eastAsia="Arial" w:hAnsi="Arial Narrow" w:cs="Arial"/>
                <w:b/>
                <w:sz w:val="22"/>
                <w:szCs w:val="22"/>
              </w:rPr>
              <w:t>°. Del procedimiento para verificar las actividades económicas</w:t>
            </w:r>
            <w:r w:rsidRPr="00897800">
              <w:rPr>
                <w:rFonts w:ascii="Arial Narrow" w:eastAsia="Arial" w:hAnsi="Arial Narrow" w:cs="Arial"/>
                <w:sz w:val="22"/>
                <w:szCs w:val="22"/>
              </w:rPr>
              <w:t xml:space="preserve">. El procedimiento sancionador contra los comerciantes que incumplan las normas señaladas </w:t>
            </w:r>
            <w:r w:rsidRPr="00897800">
              <w:rPr>
                <w:rFonts w:ascii="Arial Narrow" w:eastAsia="Arial" w:hAnsi="Arial Narrow" w:cs="Arial"/>
                <w:b/>
                <w:sz w:val="22"/>
                <w:szCs w:val="22"/>
                <w:u w:val="single"/>
              </w:rPr>
              <w:t>en el artículo 3</w:t>
            </w:r>
            <w:r w:rsidRPr="00897800">
              <w:rPr>
                <w:rFonts w:ascii="Arial Narrow" w:eastAsia="Arial" w:hAnsi="Arial Narrow" w:cs="Arial"/>
                <w:sz w:val="22"/>
                <w:szCs w:val="22"/>
              </w:rPr>
              <w:t xml:space="preserve"> será aplicado de manera gradual por el alcalde, o quien haga sus veces, o el funcionario que reciba la delegación, bajo las normas del Código de Procedimiento Administrativo y de lo Contencioso Administrativo o del estatuto legal que lo sustituya, así: </w:t>
            </w:r>
          </w:p>
          <w:p w14:paraId="439D1FD1" w14:textId="35AAF633" w:rsidR="00B74824" w:rsidRPr="00897800" w:rsidRDefault="00A9743D" w:rsidP="00B74824">
            <w:pPr>
              <w:spacing w:after="280"/>
              <w:jc w:val="both"/>
              <w:rPr>
                <w:rFonts w:ascii="Arial Narrow" w:eastAsia="Arial" w:hAnsi="Arial Narrow" w:cs="Arial"/>
                <w:sz w:val="22"/>
                <w:szCs w:val="22"/>
              </w:rPr>
            </w:pPr>
            <w:r>
              <w:rPr>
                <w:rFonts w:ascii="Arial Narrow" w:eastAsia="Arial" w:hAnsi="Arial Narrow" w:cs="Arial"/>
                <w:sz w:val="22"/>
                <w:szCs w:val="22"/>
              </w:rPr>
              <w:t>7</w:t>
            </w:r>
            <w:r w:rsidR="00B74824" w:rsidRPr="00897800">
              <w:rPr>
                <w:rFonts w:ascii="Arial Narrow" w:eastAsia="Arial" w:hAnsi="Arial Narrow" w:cs="Arial"/>
                <w:sz w:val="22"/>
                <w:szCs w:val="22"/>
              </w:rPr>
              <w:t>.1. Se requerirá por escrito al comerciante para que en un término de 30 días calendario cumpla con los requisitos que hagan falta.</w:t>
            </w:r>
          </w:p>
          <w:p w14:paraId="7DDA6000" w14:textId="44DFB7F0" w:rsidR="00B74824" w:rsidRPr="00897800" w:rsidRDefault="00A9743D" w:rsidP="00B74824">
            <w:pPr>
              <w:spacing w:after="280"/>
              <w:jc w:val="both"/>
              <w:rPr>
                <w:rFonts w:ascii="Arial Narrow" w:eastAsia="Arial" w:hAnsi="Arial Narrow" w:cs="Arial"/>
                <w:sz w:val="22"/>
                <w:szCs w:val="22"/>
              </w:rPr>
            </w:pPr>
            <w:r>
              <w:rPr>
                <w:rFonts w:ascii="Arial Narrow" w:eastAsia="Arial" w:hAnsi="Arial Narrow" w:cs="Arial"/>
                <w:sz w:val="22"/>
                <w:szCs w:val="22"/>
              </w:rPr>
              <w:t>7</w:t>
            </w:r>
            <w:r w:rsidR="00B74824" w:rsidRPr="00897800">
              <w:rPr>
                <w:rFonts w:ascii="Arial Narrow" w:eastAsia="Arial" w:hAnsi="Arial Narrow" w:cs="Arial"/>
                <w:sz w:val="22"/>
                <w:szCs w:val="22"/>
              </w:rPr>
              <w:t>.2. Se podrán imponer multas hasta por la suma de un (1) salario mínimo mensual por cada mes de incumplimiento y hasta por el término de 90 días calendario.</w:t>
            </w:r>
          </w:p>
          <w:p w14:paraId="3DA1E05A" w14:textId="67090D8F" w:rsidR="00B74824" w:rsidRPr="00897800" w:rsidRDefault="00A9743D" w:rsidP="00B74824">
            <w:pPr>
              <w:spacing w:after="280"/>
              <w:jc w:val="both"/>
              <w:rPr>
                <w:rFonts w:ascii="Arial Narrow" w:eastAsia="Arial" w:hAnsi="Arial Narrow" w:cs="Arial"/>
                <w:sz w:val="22"/>
                <w:szCs w:val="22"/>
              </w:rPr>
            </w:pPr>
            <w:r>
              <w:rPr>
                <w:rFonts w:ascii="Arial Narrow" w:eastAsia="Arial" w:hAnsi="Arial Narrow" w:cs="Arial"/>
                <w:sz w:val="22"/>
                <w:szCs w:val="22"/>
              </w:rPr>
              <w:t>7</w:t>
            </w:r>
            <w:r w:rsidR="00B74824" w:rsidRPr="00897800">
              <w:rPr>
                <w:rFonts w:ascii="Arial Narrow" w:eastAsia="Arial" w:hAnsi="Arial Narrow" w:cs="Arial"/>
                <w:sz w:val="22"/>
                <w:szCs w:val="22"/>
              </w:rPr>
              <w:t xml:space="preserve">.3. Si no se da cumplimiento a lo establecido en los numerales </w:t>
            </w:r>
            <w:r w:rsidR="00B74824" w:rsidRPr="00897800">
              <w:rPr>
                <w:rFonts w:ascii="Arial Narrow" w:eastAsia="Arial" w:hAnsi="Arial Narrow" w:cs="Arial"/>
                <w:strike/>
                <w:sz w:val="22"/>
                <w:szCs w:val="22"/>
              </w:rPr>
              <w:t>6.1 y 6.2</w:t>
            </w:r>
            <w:r w:rsidR="00B74824" w:rsidRPr="00897800">
              <w:rPr>
                <w:rFonts w:ascii="Arial Narrow" w:eastAsia="Arial" w:hAnsi="Arial Narrow" w:cs="Arial"/>
                <w:sz w:val="22"/>
                <w:szCs w:val="22"/>
              </w:rPr>
              <w:t xml:space="preserve">  </w:t>
            </w:r>
            <w:r w:rsidR="00212AFB">
              <w:rPr>
                <w:rFonts w:ascii="Arial Narrow" w:eastAsia="Arial" w:hAnsi="Arial Narrow" w:cs="Arial"/>
                <w:sz w:val="22"/>
                <w:szCs w:val="22"/>
              </w:rPr>
              <w:t>7</w:t>
            </w:r>
            <w:r w:rsidR="00B74824" w:rsidRPr="00897800">
              <w:rPr>
                <w:rFonts w:ascii="Arial Narrow" w:eastAsia="Arial" w:hAnsi="Arial Narrow" w:cs="Arial"/>
                <w:b/>
                <w:sz w:val="22"/>
                <w:szCs w:val="22"/>
                <w:u w:val="single"/>
              </w:rPr>
              <w:t xml:space="preserve">.1 </w:t>
            </w:r>
            <w:r w:rsidR="00B74824" w:rsidRPr="00897800">
              <w:rPr>
                <w:rFonts w:ascii="Arial Narrow" w:eastAsia="Arial" w:hAnsi="Arial Narrow" w:cs="Arial"/>
                <w:b/>
                <w:sz w:val="22"/>
                <w:szCs w:val="22"/>
                <w:u w:val="single"/>
              </w:rPr>
              <w:lastRenderedPageBreak/>
              <w:t xml:space="preserve">y </w:t>
            </w:r>
            <w:r w:rsidR="00212AFB">
              <w:rPr>
                <w:rFonts w:ascii="Arial Narrow" w:eastAsia="Arial" w:hAnsi="Arial Narrow" w:cs="Arial"/>
                <w:b/>
                <w:sz w:val="22"/>
                <w:szCs w:val="22"/>
                <w:u w:val="single"/>
              </w:rPr>
              <w:t>7</w:t>
            </w:r>
            <w:r w:rsidR="00B74824" w:rsidRPr="00897800">
              <w:rPr>
                <w:rFonts w:ascii="Arial Narrow" w:eastAsia="Arial" w:hAnsi="Arial Narrow" w:cs="Arial"/>
                <w:b/>
                <w:sz w:val="22"/>
                <w:szCs w:val="22"/>
                <w:u w:val="single"/>
              </w:rPr>
              <w:t>.2</w:t>
            </w:r>
            <w:r w:rsidR="00B74824" w:rsidRPr="00897800">
              <w:rPr>
                <w:rFonts w:ascii="Arial Narrow" w:eastAsia="Arial" w:hAnsi="Arial Narrow" w:cs="Arial"/>
                <w:sz w:val="22"/>
                <w:szCs w:val="22"/>
              </w:rPr>
              <w:t xml:space="preserve"> del presente artículo, se ordenará la suspensión temporal de las actividades comerciales desarrolladas en el establecimiento, por un término hasta de diez (10) días calendario, para que cumpla con los requisitos de la ley.</w:t>
            </w:r>
          </w:p>
          <w:p w14:paraId="0628BC62" w14:textId="0AE39B11" w:rsidR="00B74824" w:rsidRPr="00897800" w:rsidRDefault="00A9743D" w:rsidP="00B74824">
            <w:pPr>
              <w:spacing w:after="280"/>
              <w:jc w:val="both"/>
              <w:rPr>
                <w:rFonts w:ascii="Arial Narrow" w:eastAsia="Arial" w:hAnsi="Arial Narrow" w:cs="Arial"/>
                <w:sz w:val="22"/>
                <w:szCs w:val="22"/>
              </w:rPr>
            </w:pPr>
            <w:r>
              <w:rPr>
                <w:rFonts w:ascii="Arial Narrow" w:eastAsia="Arial" w:hAnsi="Arial Narrow" w:cs="Arial"/>
                <w:sz w:val="22"/>
                <w:szCs w:val="22"/>
              </w:rPr>
              <w:t>7</w:t>
            </w:r>
            <w:r w:rsidR="00B74824" w:rsidRPr="00897800">
              <w:rPr>
                <w:rFonts w:ascii="Arial Narrow" w:eastAsia="Arial" w:hAnsi="Arial Narrow" w:cs="Arial"/>
                <w:sz w:val="22"/>
                <w:szCs w:val="22"/>
              </w:rPr>
              <w:t xml:space="preserve">.4. El cierre definitivo del establecimiento de comercio se podrá ordenar si transcurridos dos (2) meses de haber sido sancionado el comerciante con las medidas de suspensión temporal, continúa sin observar las disposiciones contenidas en la presente ley.  </w:t>
            </w:r>
          </w:p>
          <w:p w14:paraId="63CFAD5A" w14:textId="2470C32D" w:rsidR="00B74824" w:rsidRPr="00897800" w:rsidRDefault="00A9743D" w:rsidP="00B74824">
            <w:pPr>
              <w:jc w:val="both"/>
              <w:rPr>
                <w:rFonts w:ascii="Arial Narrow" w:eastAsia="Arial" w:hAnsi="Arial Narrow" w:cs="Arial"/>
                <w:sz w:val="22"/>
                <w:szCs w:val="22"/>
              </w:rPr>
            </w:pPr>
            <w:r>
              <w:rPr>
                <w:rFonts w:ascii="Arial Narrow" w:eastAsia="Arial" w:hAnsi="Arial Narrow" w:cs="Arial"/>
                <w:sz w:val="22"/>
                <w:szCs w:val="22"/>
              </w:rPr>
              <w:t>7</w:t>
            </w:r>
            <w:r w:rsidR="00B74824" w:rsidRPr="00897800">
              <w:rPr>
                <w:rFonts w:ascii="Arial Narrow" w:eastAsia="Arial" w:hAnsi="Arial Narrow" w:cs="Arial"/>
                <w:sz w:val="22"/>
                <w:szCs w:val="22"/>
              </w:rPr>
              <w:t>.5. En todo caso, los actos administrativos de sanción, multas, suspensión temporal y cierre definitivo, serán apelables en efecto suspensivo.</w:t>
            </w:r>
          </w:p>
          <w:p w14:paraId="313A46EA" w14:textId="77777777" w:rsidR="00B74824" w:rsidRPr="00897800" w:rsidRDefault="00B74824" w:rsidP="00B74824">
            <w:pPr>
              <w:jc w:val="both"/>
              <w:rPr>
                <w:rFonts w:ascii="Arial Narrow" w:eastAsia="Arial" w:hAnsi="Arial Narrow" w:cs="Arial"/>
                <w:sz w:val="22"/>
                <w:szCs w:val="22"/>
              </w:rPr>
            </w:pPr>
          </w:p>
          <w:p w14:paraId="23BF4418" w14:textId="77777777" w:rsidR="00B74824" w:rsidRPr="00897800" w:rsidRDefault="00B74824" w:rsidP="00B74824">
            <w:pPr>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Parágrafo 1. En el caso de establecimientos comerciales que no cumplan con las normas referentes a usos del suelo se aplicarán, de manera exclusiva y cuando sea del caso, las sanciones previstas en la presente Ley.</w:t>
            </w:r>
          </w:p>
          <w:p w14:paraId="7BA41253" w14:textId="77777777" w:rsidR="00B74824" w:rsidRPr="00897800" w:rsidRDefault="00B74824" w:rsidP="00B74824">
            <w:pPr>
              <w:rPr>
                <w:rFonts w:ascii="Arial Narrow" w:eastAsia="Arial" w:hAnsi="Arial Narrow" w:cs="Arial"/>
                <w:b/>
                <w:sz w:val="22"/>
                <w:szCs w:val="22"/>
              </w:rPr>
            </w:pPr>
          </w:p>
          <w:p w14:paraId="605FF08A" w14:textId="77777777" w:rsidR="00B74824" w:rsidRPr="00897800" w:rsidRDefault="00B74824" w:rsidP="00B74824">
            <w:pPr>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Parágrafo 2. En todo caso los alcaldes deberán garantizar el derecho al debido proceso, en especial la doble instancia y la impugnación en el efecto suspensivo.</w:t>
            </w:r>
          </w:p>
          <w:p w14:paraId="5B9BB7AC" w14:textId="77777777" w:rsidR="00B74824" w:rsidRPr="00897800" w:rsidRDefault="00B74824" w:rsidP="00B74824">
            <w:pPr>
              <w:jc w:val="both"/>
              <w:rPr>
                <w:rFonts w:ascii="Arial Narrow" w:eastAsia="Arial" w:hAnsi="Arial Narrow" w:cs="Arial"/>
                <w:sz w:val="22"/>
                <w:szCs w:val="22"/>
              </w:rPr>
            </w:pPr>
          </w:p>
          <w:p w14:paraId="7FE21DA5" w14:textId="77777777" w:rsidR="00B74824" w:rsidRPr="00897800" w:rsidRDefault="00B74824" w:rsidP="00B74824">
            <w:pPr>
              <w:spacing w:before="28" w:after="28"/>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Parágrafo 3. En desarrollo del principio de favorabilidad, los procesos en curso sobre actividades económicas bajo la Ley 1801 de 2016 deberán ser remitidos a la alcaldía correspondiente.</w:t>
            </w:r>
            <w:r w:rsidRPr="00897800">
              <w:rPr>
                <w:rFonts w:ascii="Arial Narrow" w:eastAsia="Arial" w:hAnsi="Arial Narrow" w:cs="Arial"/>
                <w:b/>
                <w:sz w:val="22"/>
                <w:szCs w:val="22"/>
              </w:rPr>
              <w:t xml:space="preserve"> </w:t>
            </w:r>
            <w:r w:rsidRPr="00897800">
              <w:rPr>
                <w:rFonts w:ascii="Arial Narrow" w:eastAsia="Arial" w:hAnsi="Arial Narrow" w:cs="Arial"/>
                <w:b/>
                <w:sz w:val="22"/>
                <w:szCs w:val="22"/>
                <w:u w:val="single"/>
              </w:rPr>
              <w:t xml:space="preserve"> </w:t>
            </w:r>
          </w:p>
          <w:p w14:paraId="20982CD1" w14:textId="77777777" w:rsidR="00B74824" w:rsidRPr="00897800" w:rsidRDefault="00B74824" w:rsidP="00B74824">
            <w:pPr>
              <w:spacing w:before="28" w:after="28"/>
              <w:jc w:val="both"/>
              <w:rPr>
                <w:rFonts w:ascii="Arial Narrow" w:eastAsia="Arial" w:hAnsi="Arial Narrow" w:cs="Arial"/>
                <w:b/>
                <w:sz w:val="22"/>
                <w:szCs w:val="22"/>
              </w:rPr>
            </w:pPr>
          </w:p>
        </w:tc>
        <w:tc>
          <w:tcPr>
            <w:tcW w:w="3557" w:type="dxa"/>
          </w:tcPr>
          <w:p w14:paraId="08FC1ABB"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incluye un parágrafo 1 donde se aclara que los asuntos relacionados con el cumplimiento de las normas de uso del suelo (requisito 3.1) deberán tramitarse por la presente ley, y por el procedimiento establecido en esta norma.  </w:t>
            </w:r>
          </w:p>
          <w:p w14:paraId="4A9A3261" w14:textId="77777777" w:rsidR="00B74824" w:rsidRPr="00897800" w:rsidRDefault="00B74824" w:rsidP="00B74824">
            <w:pPr>
              <w:jc w:val="both"/>
              <w:rPr>
                <w:rFonts w:ascii="Arial Narrow" w:eastAsia="Arial" w:hAnsi="Arial Narrow" w:cs="Arial"/>
                <w:sz w:val="22"/>
                <w:szCs w:val="22"/>
              </w:rPr>
            </w:pPr>
          </w:p>
          <w:p w14:paraId="188B80CB"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Se incluye un parágrafo 2, donde se deja claro que el procedimiento tiene doble instancia y que las autoridades deberán garantizarlo al igual que la doble instancia.</w:t>
            </w:r>
          </w:p>
          <w:p w14:paraId="3AD89F26" w14:textId="77777777" w:rsidR="00B74824" w:rsidRPr="00897800" w:rsidRDefault="00B74824" w:rsidP="00B74824">
            <w:pPr>
              <w:jc w:val="both"/>
              <w:rPr>
                <w:rFonts w:ascii="Arial Narrow" w:eastAsia="Arial" w:hAnsi="Arial Narrow" w:cs="Arial"/>
                <w:sz w:val="22"/>
                <w:szCs w:val="22"/>
              </w:rPr>
            </w:pPr>
          </w:p>
          <w:p w14:paraId="235E3F83"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Finalmente, se incluye un parágrafo 3 donde se establece que los procedimientos que estén en curso bajo la Ley 1801 de 2016, y que sean sobre el ejercicio de actividades económicas deberán remitirse al alcalde, para que se tramite bajo la presente ley.  </w:t>
            </w:r>
          </w:p>
          <w:p w14:paraId="71B73BBC" w14:textId="77777777" w:rsidR="00B74824" w:rsidRPr="00897800" w:rsidRDefault="00B74824" w:rsidP="00B74824">
            <w:pPr>
              <w:spacing w:before="100" w:after="280"/>
              <w:jc w:val="both"/>
              <w:rPr>
                <w:rFonts w:ascii="Arial Narrow" w:eastAsia="Arial" w:hAnsi="Arial Narrow" w:cs="Arial"/>
                <w:b/>
                <w:sz w:val="22"/>
                <w:szCs w:val="22"/>
              </w:rPr>
            </w:pPr>
          </w:p>
        </w:tc>
      </w:tr>
      <w:tr w:rsidR="00B74824" w:rsidRPr="00897800" w14:paraId="363316CC" w14:textId="77777777" w:rsidTr="00FF45C9">
        <w:trPr>
          <w:trHeight w:val="555"/>
        </w:trPr>
        <w:tc>
          <w:tcPr>
            <w:tcW w:w="3402" w:type="dxa"/>
          </w:tcPr>
          <w:p w14:paraId="283D63F1"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7°. Normas de usos del suelo.</w:t>
            </w:r>
            <w:r w:rsidRPr="00897800">
              <w:rPr>
                <w:rFonts w:ascii="Arial Narrow" w:eastAsia="Arial" w:hAnsi="Arial Narrow" w:cs="Arial"/>
                <w:sz w:val="22"/>
                <w:szCs w:val="22"/>
              </w:rPr>
              <w:t xml:space="preserve"> Cuando la modificación de los usos del suelo por parte de las autoridades públicas en ejercicio de sus </w:t>
            </w:r>
            <w:r w:rsidRPr="00897800">
              <w:rPr>
                <w:rFonts w:ascii="Arial Narrow" w:eastAsia="Arial" w:hAnsi="Arial Narrow" w:cs="Arial"/>
                <w:sz w:val="22"/>
                <w:szCs w:val="22"/>
              </w:rPr>
              <w:lastRenderedPageBreak/>
              <w:t>competencias normativas resulte arbitraria, abusiva o discriminatoria, o pueda significar un impacto desproporcionado en los intereses de los comerciantes, de los titulares de licencias o de los propietarios de inmuebles edificados al amparo de tales licencias, tiene el particular la posibilidad de formular una pretensión de reparación por el eventual daño antijurídico.</w:t>
            </w:r>
          </w:p>
          <w:p w14:paraId="562FD5BD" w14:textId="77777777" w:rsidR="00B74824" w:rsidRPr="00897800" w:rsidRDefault="00B74824" w:rsidP="00B74824">
            <w:pPr>
              <w:spacing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Los establecimientos de comercio que a la fecha de entrada en vigencia de la presente ley no cumplan con las normas de uso del suelo, podrán continuar operando únicamente si cumplen con el resto de los requisitos establecidos en el artículo 3.</w:t>
            </w:r>
          </w:p>
          <w:p w14:paraId="04278E8D"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z w:val="22"/>
                <w:szCs w:val="22"/>
              </w:rPr>
              <w:t>Parágrafo 1.</w:t>
            </w:r>
            <w:r w:rsidRPr="00897800">
              <w:rPr>
                <w:rFonts w:ascii="Arial Narrow" w:eastAsia="Arial" w:hAnsi="Arial Narrow" w:cs="Arial"/>
                <w:sz w:val="22"/>
                <w:szCs w:val="22"/>
              </w:rPr>
              <w:t xml:space="preserve"> Para los efectos previstos en este artículo se entenderá por arbitraria, abusiva o discriminatoria, entre otras, las modificaciones del uso del suelo que tengan por objeto o como efecto, la prohibición del ejercicio de actividades lícitas. </w:t>
            </w:r>
          </w:p>
          <w:p w14:paraId="7C94775C" w14:textId="77777777" w:rsidR="00B74824" w:rsidRPr="00897800" w:rsidRDefault="00B74824" w:rsidP="00B74824">
            <w:pPr>
              <w:rPr>
                <w:rFonts w:ascii="Arial Narrow" w:eastAsia="Arial" w:hAnsi="Arial Narrow" w:cs="Arial"/>
                <w:sz w:val="22"/>
                <w:szCs w:val="22"/>
              </w:rPr>
            </w:pPr>
          </w:p>
        </w:tc>
        <w:tc>
          <w:tcPr>
            <w:tcW w:w="3557" w:type="dxa"/>
          </w:tcPr>
          <w:p w14:paraId="66B3F0D7" w14:textId="4F4B88E1" w:rsidR="00B74824" w:rsidRPr="00897800" w:rsidRDefault="00B74824" w:rsidP="00B74824">
            <w:pPr>
              <w:spacing w:before="100" w:after="280"/>
              <w:jc w:val="both"/>
              <w:rPr>
                <w:rFonts w:ascii="Arial Narrow" w:eastAsia="Arial" w:hAnsi="Arial Narrow" w:cs="Arial"/>
                <w:b/>
                <w:sz w:val="22"/>
                <w:szCs w:val="22"/>
                <w:u w:val="single"/>
              </w:rPr>
            </w:pPr>
            <w:r w:rsidRPr="00897800">
              <w:rPr>
                <w:rFonts w:ascii="Arial Narrow" w:eastAsia="Arial" w:hAnsi="Arial Narrow" w:cs="Arial"/>
                <w:b/>
                <w:sz w:val="22"/>
                <w:szCs w:val="22"/>
              </w:rPr>
              <w:lastRenderedPageBreak/>
              <w:t xml:space="preserve">Artículo </w:t>
            </w:r>
            <w:r w:rsidR="00A9743D">
              <w:rPr>
                <w:rFonts w:ascii="Arial Narrow" w:eastAsia="Arial" w:hAnsi="Arial Narrow" w:cs="Arial"/>
                <w:b/>
                <w:sz w:val="22"/>
                <w:szCs w:val="22"/>
              </w:rPr>
              <w:t>8</w:t>
            </w:r>
            <w:r w:rsidRPr="00897800">
              <w:rPr>
                <w:rFonts w:ascii="Arial Narrow" w:eastAsia="Arial" w:hAnsi="Arial Narrow" w:cs="Arial"/>
                <w:b/>
                <w:sz w:val="22"/>
                <w:szCs w:val="22"/>
              </w:rPr>
              <w:t xml:space="preserve">°. Normas de usos del suelo </w:t>
            </w:r>
            <w:r w:rsidRPr="00897800">
              <w:rPr>
                <w:rFonts w:ascii="Arial Narrow" w:eastAsia="Arial" w:hAnsi="Arial Narrow" w:cs="Arial"/>
                <w:b/>
                <w:sz w:val="22"/>
                <w:szCs w:val="22"/>
                <w:u w:val="single"/>
              </w:rPr>
              <w:t>y actividades comerciales.</w:t>
            </w:r>
            <w:r w:rsidRPr="00897800">
              <w:rPr>
                <w:rFonts w:ascii="Arial Narrow" w:eastAsia="Arial" w:hAnsi="Arial Narrow" w:cs="Arial"/>
                <w:sz w:val="22"/>
                <w:szCs w:val="22"/>
                <w:u w:val="single"/>
              </w:rPr>
              <w:t xml:space="preserve"> </w:t>
            </w:r>
            <w:r w:rsidRPr="00897800">
              <w:rPr>
                <w:rFonts w:ascii="Arial Narrow" w:eastAsia="Arial" w:hAnsi="Arial Narrow" w:cs="Arial"/>
                <w:b/>
                <w:sz w:val="22"/>
                <w:szCs w:val="22"/>
                <w:u w:val="single"/>
              </w:rPr>
              <w:t xml:space="preserve">Las siguientes reglas en materia de uso del suelo y desarrollo de la actividad </w:t>
            </w:r>
            <w:r w:rsidRPr="00897800">
              <w:rPr>
                <w:rFonts w:ascii="Arial Narrow" w:eastAsia="Arial" w:hAnsi="Arial Narrow" w:cs="Arial"/>
                <w:b/>
                <w:sz w:val="22"/>
                <w:szCs w:val="22"/>
                <w:u w:val="single"/>
              </w:rPr>
              <w:lastRenderedPageBreak/>
              <w:t xml:space="preserve">económica, buscan dar seguridad y claridad jurídica, para que la actividad económica se pueda adelantar de manera organizada y en ejercicio del principio de libertad de económica:  </w:t>
            </w:r>
          </w:p>
          <w:p w14:paraId="202B6204" w14:textId="5BEA0697" w:rsidR="00B74824" w:rsidRPr="00897800" w:rsidRDefault="00A9743D" w:rsidP="00B74824">
            <w:pPr>
              <w:spacing w:before="100" w:after="280"/>
              <w:jc w:val="both"/>
              <w:rPr>
                <w:rFonts w:ascii="Arial Narrow" w:eastAsia="Arial" w:hAnsi="Arial Narrow" w:cs="Arial"/>
                <w:sz w:val="22"/>
                <w:szCs w:val="22"/>
              </w:rPr>
            </w:pPr>
            <w:r>
              <w:rPr>
                <w:rFonts w:ascii="Arial Narrow" w:eastAsia="Arial" w:hAnsi="Arial Narrow" w:cs="Arial"/>
                <w:sz w:val="22"/>
                <w:szCs w:val="22"/>
              </w:rPr>
              <w:t>8</w:t>
            </w:r>
            <w:r w:rsidR="00212AFB">
              <w:rPr>
                <w:rFonts w:ascii="Arial Narrow" w:eastAsia="Arial" w:hAnsi="Arial Narrow" w:cs="Arial"/>
                <w:sz w:val="22"/>
                <w:szCs w:val="22"/>
              </w:rPr>
              <w:t>.1</w:t>
            </w:r>
            <w:r w:rsidR="00B74824" w:rsidRPr="00897800">
              <w:rPr>
                <w:rFonts w:ascii="Arial Narrow" w:eastAsia="Arial" w:hAnsi="Arial Narrow" w:cs="Arial"/>
                <w:sz w:val="22"/>
                <w:szCs w:val="22"/>
              </w:rPr>
              <w:t xml:space="preserve"> Cuando la modificación de los usos del suelo por parte de las autoridades públicas en ejercicio de sus competencias normativas resulte arbitraria, abusiva o discriminatoria, o pueda significar un impacto desproporcionado en los intereses de los comerciantes, de los titulares de licencias o de los propietarios de inmuebles edificados al amparo de tales licencias, tiene el particular la posibilidad de formular una pretensión de reparación por el eventual daño antijurídico.</w:t>
            </w:r>
          </w:p>
          <w:p w14:paraId="3B5BFB3C" w14:textId="77777777" w:rsidR="00B74824" w:rsidRPr="00897800" w:rsidRDefault="00B74824" w:rsidP="00B74824">
            <w:pPr>
              <w:spacing w:after="280"/>
              <w:jc w:val="both"/>
              <w:rPr>
                <w:rFonts w:ascii="Arial Narrow" w:eastAsia="Arial" w:hAnsi="Arial Narrow" w:cs="Arial"/>
                <w:b/>
                <w:strike/>
                <w:color w:val="FF0000"/>
                <w:sz w:val="22"/>
                <w:szCs w:val="22"/>
              </w:rPr>
            </w:pPr>
            <w:r w:rsidRPr="00897800">
              <w:rPr>
                <w:rFonts w:ascii="Arial Narrow" w:eastAsia="Arial" w:hAnsi="Arial Narrow" w:cs="Arial"/>
                <w:strike/>
                <w:color w:val="000000"/>
                <w:sz w:val="22"/>
                <w:szCs w:val="22"/>
              </w:rPr>
              <w:t xml:space="preserve">Los establecimientos de comercio que a la fecha de entrada en vigencia de la presente ley no cumplan con las normas de uso del suelo, podrán continuar operando únicamente si cumplen con el resto de los requisitos establecidos en el artículo 3. </w:t>
            </w:r>
          </w:p>
          <w:p w14:paraId="52C20716"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b/>
                <w:strike/>
                <w:sz w:val="22"/>
                <w:szCs w:val="22"/>
              </w:rPr>
              <w:t>Parágrafo 1.</w:t>
            </w:r>
            <w:r w:rsidRPr="00897800">
              <w:rPr>
                <w:rFonts w:ascii="Arial Narrow" w:eastAsia="Arial" w:hAnsi="Arial Narrow" w:cs="Arial"/>
                <w:strike/>
                <w:sz w:val="22"/>
                <w:szCs w:val="22"/>
              </w:rPr>
              <w:t xml:space="preserve"> </w:t>
            </w:r>
            <w:r w:rsidRPr="00897800">
              <w:rPr>
                <w:rFonts w:ascii="Arial Narrow" w:eastAsia="Arial" w:hAnsi="Arial Narrow" w:cs="Arial"/>
                <w:sz w:val="22"/>
                <w:szCs w:val="22"/>
              </w:rPr>
              <w:t xml:space="preserve">Para los efectos previstos en este </w:t>
            </w:r>
            <w:r w:rsidRPr="00897800">
              <w:rPr>
                <w:rFonts w:ascii="Arial Narrow" w:eastAsia="Arial" w:hAnsi="Arial Narrow" w:cs="Arial"/>
                <w:strike/>
                <w:sz w:val="22"/>
                <w:szCs w:val="22"/>
              </w:rPr>
              <w:t>artículo</w:t>
            </w:r>
            <w:r w:rsidRPr="00897800">
              <w:rPr>
                <w:rFonts w:ascii="Arial Narrow" w:eastAsia="Arial" w:hAnsi="Arial Narrow" w:cs="Arial"/>
                <w:sz w:val="22"/>
                <w:szCs w:val="22"/>
              </w:rPr>
              <w:t xml:space="preserve"> </w:t>
            </w:r>
            <w:r w:rsidRPr="00897800">
              <w:rPr>
                <w:rFonts w:ascii="Arial Narrow" w:eastAsia="Arial" w:hAnsi="Arial Narrow" w:cs="Arial"/>
                <w:b/>
                <w:sz w:val="22"/>
                <w:szCs w:val="22"/>
              </w:rPr>
              <w:t xml:space="preserve">numeral </w:t>
            </w:r>
            <w:r w:rsidRPr="00897800">
              <w:rPr>
                <w:rFonts w:ascii="Arial Narrow" w:eastAsia="Arial" w:hAnsi="Arial Narrow" w:cs="Arial"/>
                <w:b/>
                <w:sz w:val="22"/>
                <w:szCs w:val="22"/>
                <w:u w:val="single"/>
              </w:rPr>
              <w:t>9.1.</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 xml:space="preserve">se entenderá por arbitraria, abusiva o discriminatoria, entre otras, las modificaciones del uso del suelo que tengan por objeto o como efecto, la prohibición del ejercicio de actividades lícitas. </w:t>
            </w:r>
          </w:p>
          <w:p w14:paraId="7896AC1C" w14:textId="001E1028" w:rsidR="00B74824" w:rsidRPr="00897800" w:rsidRDefault="00A9743D" w:rsidP="00B74824">
            <w:pPr>
              <w:jc w:val="both"/>
              <w:rPr>
                <w:rFonts w:ascii="Arial Narrow" w:eastAsia="Arial" w:hAnsi="Arial Narrow" w:cs="Arial"/>
                <w:sz w:val="22"/>
                <w:szCs w:val="22"/>
              </w:rPr>
            </w:pPr>
            <w:r>
              <w:rPr>
                <w:rFonts w:ascii="Arial Narrow" w:eastAsia="Arial" w:hAnsi="Arial Narrow" w:cs="Arial"/>
                <w:b/>
                <w:sz w:val="22"/>
                <w:szCs w:val="22"/>
                <w:u w:val="single"/>
              </w:rPr>
              <w:t>8</w:t>
            </w:r>
            <w:r w:rsidR="00B74824" w:rsidRPr="00897800">
              <w:rPr>
                <w:rFonts w:ascii="Arial Narrow" w:eastAsia="Arial" w:hAnsi="Arial Narrow" w:cs="Arial"/>
                <w:b/>
                <w:sz w:val="22"/>
                <w:szCs w:val="22"/>
                <w:u w:val="single"/>
              </w:rPr>
              <w:t xml:space="preserve">.2. Los Concejos Municipales o Distritales que expidan Planes de Ordenamiento Territorial o Planes Básicos de Ordenamiento Territorial, según sea su denominación, que modifiquen o cambien los usos del suelo, deberán establecer planes, medidas progresivas y plazos para que </w:t>
            </w:r>
            <w:r w:rsidR="00B74824" w:rsidRPr="00897800">
              <w:rPr>
                <w:rFonts w:ascii="Arial Narrow" w:eastAsia="Arial" w:hAnsi="Arial Narrow" w:cs="Arial"/>
                <w:b/>
                <w:sz w:val="22"/>
                <w:szCs w:val="22"/>
                <w:u w:val="single"/>
              </w:rPr>
              <w:lastRenderedPageBreak/>
              <w:t xml:space="preserve">los propietarios de los establecimientos de comercio que actualmente están en funcionamiento y desarrollando actividades lícitas, efectúen su homologación, actualización de las actividades que realizan o que se reubiquen, de conformidad con el nuevo régimen de usos del suelo.  </w:t>
            </w:r>
          </w:p>
          <w:p w14:paraId="47559533" w14:textId="77777777" w:rsidR="00B74824" w:rsidRPr="00897800" w:rsidRDefault="00B74824" w:rsidP="00B74824">
            <w:pPr>
              <w:jc w:val="both"/>
              <w:rPr>
                <w:rFonts w:ascii="Arial Narrow" w:eastAsia="Arial" w:hAnsi="Arial Narrow" w:cs="Arial"/>
                <w:b/>
                <w:sz w:val="22"/>
                <w:szCs w:val="22"/>
                <w:highlight w:val="cyan"/>
                <w:u w:val="single"/>
              </w:rPr>
            </w:pPr>
          </w:p>
          <w:p w14:paraId="39499613" w14:textId="47054EB4" w:rsidR="00B74824" w:rsidRPr="00897800" w:rsidRDefault="00A9743D" w:rsidP="00B74824">
            <w:pPr>
              <w:jc w:val="both"/>
              <w:rPr>
                <w:rFonts w:ascii="Arial Narrow" w:eastAsia="Arial" w:hAnsi="Arial Narrow" w:cs="Arial"/>
                <w:b/>
                <w:sz w:val="22"/>
                <w:szCs w:val="22"/>
                <w:u w:val="single"/>
              </w:rPr>
            </w:pPr>
            <w:r>
              <w:rPr>
                <w:rFonts w:ascii="Arial Narrow" w:eastAsia="Arial" w:hAnsi="Arial Narrow" w:cs="Arial"/>
                <w:b/>
                <w:sz w:val="22"/>
                <w:szCs w:val="22"/>
                <w:u w:val="single"/>
              </w:rPr>
              <w:t>8</w:t>
            </w:r>
            <w:r w:rsidR="00B74824" w:rsidRPr="00897800">
              <w:rPr>
                <w:rFonts w:ascii="Arial Narrow" w:eastAsia="Arial" w:hAnsi="Arial Narrow" w:cs="Arial"/>
                <w:b/>
                <w:sz w:val="22"/>
                <w:szCs w:val="22"/>
                <w:u w:val="single"/>
              </w:rPr>
              <w:t xml:space="preserve">.3. Los Concejos Municipales o Distritales que expidan, actualicen o modifiquen las normas de uso del suelo, deberán propender que reflejen la realidad económica, cultural y las actividades comerciales que se desarrollan en el municipio o distrito.        </w:t>
            </w:r>
          </w:p>
          <w:p w14:paraId="570F3ADB" w14:textId="77777777" w:rsidR="00B74824" w:rsidRPr="00897800" w:rsidRDefault="00B74824" w:rsidP="00B74824">
            <w:pPr>
              <w:jc w:val="both"/>
              <w:rPr>
                <w:rFonts w:ascii="Arial Narrow" w:eastAsia="Arial" w:hAnsi="Arial Narrow" w:cs="Arial"/>
                <w:b/>
                <w:sz w:val="22"/>
                <w:szCs w:val="22"/>
                <w:u w:val="single"/>
              </w:rPr>
            </w:pPr>
          </w:p>
          <w:p w14:paraId="7E51C93C" w14:textId="57834945" w:rsidR="00B74824" w:rsidRPr="00005793" w:rsidRDefault="00A9743D" w:rsidP="00B74824">
            <w:pPr>
              <w:jc w:val="both"/>
              <w:rPr>
                <w:rFonts w:ascii="Arial Narrow" w:eastAsia="Arial" w:hAnsi="Arial Narrow" w:cs="Arial"/>
                <w:b/>
                <w:strike/>
                <w:sz w:val="22"/>
                <w:szCs w:val="22"/>
                <w:u w:val="single"/>
              </w:rPr>
            </w:pPr>
            <w:r>
              <w:rPr>
                <w:rFonts w:ascii="Arial Narrow" w:eastAsia="Arial" w:hAnsi="Arial Narrow" w:cs="Arial"/>
                <w:b/>
                <w:strike/>
                <w:sz w:val="22"/>
                <w:szCs w:val="22"/>
                <w:u w:val="single"/>
              </w:rPr>
              <w:t>8</w:t>
            </w:r>
            <w:r w:rsidR="00B74824" w:rsidRPr="00005793">
              <w:rPr>
                <w:rFonts w:ascii="Arial Narrow" w:eastAsia="Arial" w:hAnsi="Arial Narrow" w:cs="Arial"/>
                <w:b/>
                <w:strike/>
                <w:sz w:val="22"/>
                <w:szCs w:val="22"/>
                <w:u w:val="single"/>
              </w:rPr>
              <w:t>.4. En los eventos en que sea modificada la destinación del uso del suelo por la autoridad competente, el est</w:t>
            </w:r>
            <w:r w:rsidR="00005793" w:rsidRPr="00005793">
              <w:rPr>
                <w:rFonts w:ascii="Arial Narrow" w:eastAsia="Arial" w:hAnsi="Arial Narrow" w:cs="Arial"/>
                <w:b/>
                <w:strike/>
                <w:sz w:val="22"/>
                <w:szCs w:val="22"/>
                <w:u w:val="single"/>
              </w:rPr>
              <w:t>ablecimiento de comercio que se encontrará operando conforme a las normas anteriores, podrá continuar desarrollando la actividad respectiva.</w:t>
            </w:r>
          </w:p>
          <w:p w14:paraId="22A1EF4C" w14:textId="77777777" w:rsidR="00B74824" w:rsidRPr="00897800" w:rsidRDefault="00B74824" w:rsidP="00B74824">
            <w:pPr>
              <w:jc w:val="both"/>
              <w:rPr>
                <w:rFonts w:ascii="Arial Narrow" w:eastAsia="Arial" w:hAnsi="Arial Narrow" w:cs="Arial"/>
                <w:b/>
                <w:sz w:val="22"/>
                <w:szCs w:val="22"/>
                <w:u w:val="single"/>
              </w:rPr>
            </w:pPr>
          </w:p>
          <w:p w14:paraId="3965EAAF" w14:textId="44C86C74" w:rsidR="00B74824" w:rsidRPr="00897800" w:rsidRDefault="00A9743D" w:rsidP="00B74824">
            <w:pPr>
              <w:jc w:val="both"/>
              <w:rPr>
                <w:rFonts w:ascii="Arial Narrow" w:eastAsia="Arial" w:hAnsi="Arial Narrow" w:cs="Arial"/>
                <w:b/>
                <w:sz w:val="22"/>
                <w:szCs w:val="22"/>
                <w:u w:val="single"/>
              </w:rPr>
            </w:pPr>
            <w:r>
              <w:rPr>
                <w:rFonts w:ascii="Arial Narrow" w:eastAsia="Arial" w:hAnsi="Arial Narrow" w:cs="Arial"/>
                <w:b/>
                <w:sz w:val="22"/>
                <w:szCs w:val="22"/>
                <w:u w:val="single"/>
              </w:rPr>
              <w:t>8</w:t>
            </w:r>
            <w:r w:rsidR="00B74824" w:rsidRPr="00897800">
              <w:rPr>
                <w:rFonts w:ascii="Arial Narrow" w:eastAsia="Arial" w:hAnsi="Arial Narrow" w:cs="Arial"/>
                <w:b/>
                <w:sz w:val="22"/>
                <w:szCs w:val="22"/>
                <w:u w:val="single"/>
              </w:rPr>
              <w:t>.</w:t>
            </w:r>
            <w:r w:rsidR="00005793">
              <w:rPr>
                <w:rFonts w:ascii="Arial Narrow" w:eastAsia="Arial" w:hAnsi="Arial Narrow" w:cs="Arial"/>
                <w:b/>
                <w:sz w:val="22"/>
                <w:szCs w:val="22"/>
                <w:u w:val="single"/>
              </w:rPr>
              <w:t>4</w:t>
            </w:r>
            <w:r w:rsidR="00B74824" w:rsidRPr="00897800">
              <w:rPr>
                <w:rFonts w:ascii="Arial Narrow" w:eastAsia="Arial" w:hAnsi="Arial Narrow" w:cs="Arial"/>
                <w:b/>
                <w:sz w:val="22"/>
                <w:szCs w:val="22"/>
                <w:u w:val="single"/>
              </w:rPr>
              <w:t xml:space="preserve"> En los usos residenciales no se podrán realizar actividades de alto impacto, que en todo caso serán las definidas únicamente por ley de la República. </w:t>
            </w:r>
          </w:p>
          <w:p w14:paraId="15E91EA2" w14:textId="77777777" w:rsidR="00B74824" w:rsidRPr="00897800" w:rsidRDefault="00B74824" w:rsidP="00B74824">
            <w:pPr>
              <w:jc w:val="both"/>
              <w:rPr>
                <w:rFonts w:ascii="Arial Narrow" w:eastAsia="Arial" w:hAnsi="Arial Narrow" w:cs="Arial"/>
                <w:sz w:val="22"/>
                <w:szCs w:val="22"/>
                <w:highlight w:val="cyan"/>
              </w:rPr>
            </w:pPr>
          </w:p>
          <w:p w14:paraId="2B48E546" w14:textId="77777777" w:rsidR="00B74824" w:rsidRPr="00897800" w:rsidRDefault="00B74824" w:rsidP="00B74824">
            <w:pPr>
              <w:jc w:val="both"/>
              <w:rPr>
                <w:rFonts w:ascii="Arial Narrow" w:eastAsia="Arial" w:hAnsi="Arial Narrow" w:cs="Arial"/>
                <w:sz w:val="22"/>
                <w:szCs w:val="22"/>
              </w:rPr>
            </w:pPr>
          </w:p>
          <w:p w14:paraId="26907FA7" w14:textId="77777777" w:rsidR="00B74824" w:rsidRPr="00897800" w:rsidRDefault="00B74824" w:rsidP="00B74824">
            <w:pPr>
              <w:jc w:val="both"/>
              <w:rPr>
                <w:rFonts w:ascii="Arial Narrow" w:eastAsia="Arial" w:hAnsi="Arial Narrow" w:cs="Arial"/>
                <w:sz w:val="22"/>
                <w:szCs w:val="22"/>
              </w:rPr>
            </w:pPr>
          </w:p>
        </w:tc>
        <w:tc>
          <w:tcPr>
            <w:tcW w:w="3557" w:type="dxa"/>
          </w:tcPr>
          <w:p w14:paraId="107DFF9D"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El presente artículo se modifica para establecer una serie de reglas relacionadas con el ejercicio del comercio y las normas de uso del suelo, que buscan </w:t>
            </w:r>
            <w:r w:rsidRPr="00897800">
              <w:rPr>
                <w:rFonts w:ascii="Arial Narrow" w:eastAsia="Arial" w:hAnsi="Arial Narrow" w:cs="Arial"/>
                <w:sz w:val="22"/>
                <w:szCs w:val="22"/>
              </w:rPr>
              <w:lastRenderedPageBreak/>
              <w:t xml:space="preserve">dar claridad jurídica al desarrollo de las actividades económicas. </w:t>
            </w:r>
          </w:p>
          <w:p w14:paraId="4CC3EA9F"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Se elimina el inciso segundo para evitar permitir operar establecimientos de comercio que no cumplen con las normas de uso del suelo.</w:t>
            </w:r>
          </w:p>
          <w:p w14:paraId="130CC5A2"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Por su parte, el inciso primero del artículo 9 se vuelve la regla 9.1. donde se establece que si hay un cambio de uso del suelo que resulte arbitrario se podrá iniciar una reparación por el eventual daño antijurídico. La Corte Constitucional y el Consejo de Estado no han sido ajenos a esta discusión y han establecido en sentencia C-192 de 2016:</w:t>
            </w:r>
          </w:p>
          <w:p w14:paraId="6C069298" w14:textId="77777777" w:rsidR="00B74824" w:rsidRPr="00897800" w:rsidRDefault="00B74824" w:rsidP="00B74824">
            <w:pPr>
              <w:spacing w:before="100" w:after="280"/>
              <w:ind w:left="708"/>
              <w:jc w:val="both"/>
              <w:rPr>
                <w:rFonts w:ascii="Arial Narrow" w:eastAsia="Times New Roman" w:hAnsi="Arial Narrow"/>
                <w:color w:val="2D2D2D"/>
                <w:sz w:val="16"/>
                <w:szCs w:val="16"/>
                <w:bdr w:val="none" w:sz="0" w:space="0" w:color="auto" w:frame="1"/>
                <w:lang w:val="es-CO" w:eastAsia="es-CO"/>
              </w:rPr>
            </w:pPr>
            <w:r w:rsidRPr="00897800">
              <w:rPr>
                <w:rFonts w:ascii="Arial Narrow" w:eastAsia="Times New Roman" w:hAnsi="Arial Narrow"/>
                <w:color w:val="2D2D2D"/>
                <w:sz w:val="16"/>
                <w:szCs w:val="16"/>
                <w:bdr w:val="none" w:sz="0" w:space="0" w:color="auto" w:frame="1"/>
                <w:lang w:val="es-CO" w:eastAsia="es-CO"/>
              </w:rPr>
              <w:t>“</w:t>
            </w:r>
            <w:r w:rsidRPr="00A15612">
              <w:rPr>
                <w:rFonts w:ascii="Arial Narrow" w:eastAsia="Times New Roman" w:hAnsi="Arial Narrow"/>
                <w:color w:val="2D2D2D"/>
                <w:sz w:val="16"/>
                <w:szCs w:val="16"/>
                <w:bdr w:val="none" w:sz="0" w:space="0" w:color="auto" w:frame="1"/>
                <w:lang w:val="es-CO" w:eastAsia="es-CO"/>
              </w:rPr>
              <w:t>Sin embargo, a juicio de esta Corte la postura reseñada no puede desconocer que en casos en los cuales la modificación de los usos del suelo por parte de las autoridades públicas, en ejercicio de sus competencias normativas, resulte arbitraria, abusiva o discriminatoria o pueda significar un impacto desproporcionado en los intereses de los titulares de licencias o de los propietarios de inmuebles edificados al amparo de dichas licencias, el particular, tiene la posibilidad de formular una pretensión de reparación por el eventual daño antijurídico. Tal situación podría ocurrir, por ejemplo, cuando una intervención en esta materia afecta en tal medida el valor de cambio o de uso del inmueble, que para el titular de la licencia o el propietario de un inmueble edificado al amparo de esa licencia, su derecho pierde todo interés. Esta hipótesis, que en cada caso deberá evaluar la administración, encuentra su fundamento en los artíc</w:t>
            </w:r>
            <w:r w:rsidRPr="00897800">
              <w:rPr>
                <w:rFonts w:ascii="Arial Narrow" w:eastAsia="Times New Roman" w:hAnsi="Arial Narrow"/>
                <w:color w:val="2D2D2D"/>
                <w:sz w:val="16"/>
                <w:szCs w:val="16"/>
                <w:bdr w:val="none" w:sz="0" w:space="0" w:color="auto" w:frame="1"/>
                <w:lang w:val="es-CO" w:eastAsia="es-CO"/>
              </w:rPr>
              <w:t>ulos 58 y 90 de la Constitución.</w:t>
            </w:r>
          </w:p>
          <w:p w14:paraId="5332BAA4" w14:textId="77777777" w:rsidR="00B74824" w:rsidRPr="00897800" w:rsidRDefault="00B74824" w:rsidP="00B74824">
            <w:pPr>
              <w:spacing w:before="100" w:after="280"/>
              <w:ind w:left="708"/>
              <w:jc w:val="both"/>
              <w:rPr>
                <w:rFonts w:ascii="Arial Narrow" w:eastAsia="Arial" w:hAnsi="Arial Narrow" w:cs="Arial"/>
                <w:sz w:val="16"/>
                <w:szCs w:val="16"/>
              </w:rPr>
            </w:pPr>
            <w:r w:rsidRPr="00A15612">
              <w:rPr>
                <w:rFonts w:ascii="Arial Narrow" w:eastAsia="Times New Roman" w:hAnsi="Arial Narrow"/>
                <w:color w:val="2D2D2D"/>
                <w:sz w:val="16"/>
                <w:szCs w:val="16"/>
                <w:bdr w:val="none" w:sz="0" w:space="0" w:color="auto" w:frame="1"/>
                <w:lang w:val="es-CO" w:eastAsia="es-CO"/>
              </w:rPr>
              <w:t>8.15. Al respecto, el máximo tribunal de la jurisdicción contencioso administrativa ha sostenido que:</w:t>
            </w:r>
          </w:p>
          <w:p w14:paraId="5C2F154B" w14:textId="77777777" w:rsidR="00B74824" w:rsidRPr="00A15612" w:rsidRDefault="00B74824" w:rsidP="00B74824">
            <w:pPr>
              <w:spacing w:before="100" w:after="280"/>
              <w:ind w:left="708"/>
              <w:jc w:val="both"/>
              <w:rPr>
                <w:rFonts w:ascii="Arial Narrow" w:eastAsia="Arial" w:hAnsi="Arial Narrow" w:cs="Arial"/>
                <w:sz w:val="16"/>
                <w:szCs w:val="16"/>
              </w:rPr>
            </w:pPr>
            <w:r w:rsidRPr="00A15612">
              <w:rPr>
                <w:rFonts w:ascii="Arial Narrow" w:eastAsia="Times New Roman" w:hAnsi="Arial Narrow"/>
                <w:color w:val="2D2D2D"/>
                <w:sz w:val="16"/>
                <w:szCs w:val="16"/>
                <w:bdr w:val="none" w:sz="0" w:space="0" w:color="auto" w:frame="1"/>
                <w:lang w:val="es-CO" w:eastAsia="es-CO"/>
              </w:rPr>
              <w:t>“</w:t>
            </w:r>
            <w:r w:rsidRPr="00A15612">
              <w:rPr>
                <w:rFonts w:ascii="Arial Narrow" w:eastAsia="Times New Roman" w:hAnsi="Arial Narrow"/>
                <w:i/>
                <w:iCs/>
                <w:color w:val="2D2D2D"/>
                <w:sz w:val="16"/>
                <w:szCs w:val="16"/>
                <w:bdr w:val="none" w:sz="0" w:space="0" w:color="auto" w:frame="1"/>
                <w:lang w:val="es-CO" w:eastAsia="es-CO"/>
              </w:rPr>
              <w:t xml:space="preserve">el Estado debe responder patrimonialmente a pesar de la legalidad de su actuación, de manera excepcional y por equidad, cuando al obrar de tal modo, en beneficio de la comunidad, por razón de las circunstancias de hecho en que tal actividad se desarrolla, causa al particular un daño especial, anormal, </w:t>
            </w:r>
            <w:r w:rsidRPr="00A15612">
              <w:rPr>
                <w:rFonts w:ascii="Arial Narrow" w:eastAsia="Times New Roman" w:hAnsi="Arial Narrow"/>
                <w:i/>
                <w:iCs/>
                <w:color w:val="2D2D2D"/>
                <w:sz w:val="16"/>
                <w:szCs w:val="16"/>
                <w:bdr w:val="none" w:sz="0" w:space="0" w:color="auto" w:frame="1"/>
                <w:lang w:val="es-CO" w:eastAsia="es-CO"/>
              </w:rPr>
              <w:lastRenderedPageBreak/>
              <w:t>considerable, superior al que normalmente deben sufrir los ciudadanos en razón de la especial naturaleza de los poderes y actuaciones del Estado, rompiéndose así la igualdad de los mismos frente a las cargas públicas, o la equidad que debe reinar ante los sacrificios que importa para los particulares la existencia del Estado.</w:t>
            </w:r>
            <w:r w:rsidRPr="00A15612">
              <w:rPr>
                <w:rFonts w:ascii="Arial Narrow" w:eastAsia="Times New Roman" w:hAnsi="Arial Narrow"/>
                <w:color w:val="2D2D2D"/>
                <w:sz w:val="16"/>
                <w:szCs w:val="16"/>
                <w:bdr w:val="none" w:sz="0" w:space="0" w:color="auto" w:frame="1"/>
                <w:lang w:val="es-CO" w:eastAsia="es-CO"/>
              </w:rPr>
              <w:t>” El régimen de responsabilidad en estos eventos ha sido denominado como “daño especial”</w:t>
            </w:r>
            <w:r w:rsidRPr="00A15612">
              <w:rPr>
                <w:rFonts w:ascii="Arial Narrow" w:eastAsia="Times New Roman" w:hAnsi="Arial Narrow"/>
                <w:i/>
                <w:iCs/>
                <w:color w:val="2D2D2D"/>
                <w:sz w:val="16"/>
                <w:szCs w:val="16"/>
                <w:bdr w:val="none" w:sz="0" w:space="0" w:color="auto" w:frame="1"/>
                <w:lang w:val="es-CO" w:eastAsia="es-CO"/>
              </w:rPr>
              <w:t> </w:t>
            </w:r>
            <w:r w:rsidRPr="00A15612">
              <w:rPr>
                <w:rFonts w:ascii="Arial Narrow" w:eastAsia="Times New Roman" w:hAnsi="Arial Narrow"/>
                <w:color w:val="2D2D2D"/>
                <w:sz w:val="16"/>
                <w:szCs w:val="16"/>
                <w:bdr w:val="none" w:sz="0" w:space="0" w:color="auto" w:frame="1"/>
                <w:lang w:val="es-CO" w:eastAsia="es-CO"/>
              </w:rPr>
              <w:t>y comprende “</w:t>
            </w:r>
            <w:r w:rsidRPr="00A15612">
              <w:rPr>
                <w:rFonts w:ascii="Arial Narrow" w:eastAsia="Times New Roman" w:hAnsi="Arial Narrow"/>
                <w:i/>
                <w:iCs/>
                <w:color w:val="2D2D2D"/>
                <w:sz w:val="16"/>
                <w:szCs w:val="16"/>
                <w:bdr w:val="none" w:sz="0" w:space="0" w:color="auto" w:frame="1"/>
                <w:lang w:val="es-CO" w:eastAsia="es-CO"/>
              </w:rPr>
              <w:t>la responsabilidad por la expedición y aplicación de normas constitucionales, de preceptos legales, así como de actos administrativos, cuya “juridicidad” no es reprochada, y que no obstante su “licitud” o “legitimidad” pueden entrañar algún daño antijurídico que comprometa la responsabilidad del Estado</w:t>
            </w:r>
            <w:r w:rsidRPr="00A15612">
              <w:rPr>
                <w:rFonts w:ascii="Arial Narrow" w:eastAsia="Times New Roman" w:hAnsi="Arial Narrow"/>
                <w:color w:val="2D2D2D"/>
                <w:sz w:val="16"/>
                <w:szCs w:val="16"/>
                <w:bdr w:val="none" w:sz="0" w:space="0" w:color="auto" w:frame="1"/>
                <w:lang w:val="es-CO" w:eastAsia="es-CO"/>
              </w:rPr>
              <w:t> (…)”.</w:t>
            </w:r>
            <w:r w:rsidRPr="00897800">
              <w:rPr>
                <w:rFonts w:ascii="Arial Narrow" w:eastAsia="Times New Roman" w:hAnsi="Arial Narrow"/>
                <w:color w:val="2D2D2D"/>
                <w:sz w:val="16"/>
                <w:szCs w:val="16"/>
                <w:bdr w:val="none" w:sz="0" w:space="0" w:color="auto" w:frame="1"/>
                <w:lang w:val="es-CO" w:eastAsia="es-CO"/>
              </w:rPr>
              <w:t>”</w:t>
            </w:r>
          </w:p>
          <w:p w14:paraId="1550D7C8" w14:textId="77777777" w:rsidR="00B74824" w:rsidRPr="00897800" w:rsidRDefault="00B74824" w:rsidP="00B74824">
            <w:pPr>
              <w:spacing w:before="100"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Se incluye numeral 9.2 donde se busca que los concejos municipales o distritales cuando expidan normas de uso del suelo, que adopten planes, medidas progresivas y plazos para que los establecimientos de comercio puedan reubicarse cuando no cumplen con las normas de uso del suelo. Esta regla aplica para los establecimientos que funcionan pero no cuentan con uso del suelo. </w:t>
            </w:r>
          </w:p>
          <w:p w14:paraId="5972DEF5" w14:textId="77777777" w:rsidR="00B74824" w:rsidRPr="00897800" w:rsidRDefault="00B74824" w:rsidP="00B74824">
            <w:pPr>
              <w:spacing w:before="100"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El numeral 9.3. busca que las autoridades que expidan normas de uso del suelo tengan presente la realidad económica y el desarrollo del cual ha sido objeto el municipio. </w:t>
            </w:r>
          </w:p>
          <w:p w14:paraId="26E04BE6" w14:textId="77777777" w:rsidR="00B74824" w:rsidRPr="00897800" w:rsidRDefault="00B74824" w:rsidP="00B74824">
            <w:pPr>
              <w:spacing w:before="100"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Por su parte, el numeral 9.4 establece una regla mediante la cual se busca proteger a los establecimientos de comercio que se encuentran desarrollando su actividad de conformidad con el uso del suelo (cuentan con uso del suelo), pero se cambia el uso del suelo. Lo que se busca con esa regla es que el establecimiento de comercio independientemente de si tiene licencia de construcción o no, que pueda continuar operando porque cuanta con unas expectativas legítimas que deben ser </w:t>
            </w:r>
            <w:r w:rsidRPr="00897800">
              <w:rPr>
                <w:rFonts w:ascii="Arial Narrow" w:eastAsia="Arial" w:hAnsi="Arial Narrow" w:cs="Arial"/>
                <w:color w:val="000000"/>
                <w:sz w:val="22"/>
                <w:szCs w:val="22"/>
              </w:rPr>
              <w:lastRenderedPageBreak/>
              <w:t>protegidas.</w:t>
            </w:r>
          </w:p>
          <w:p w14:paraId="05CC89CE" w14:textId="77777777" w:rsidR="00B74824" w:rsidRPr="00897800" w:rsidRDefault="00B74824" w:rsidP="00B74824">
            <w:pPr>
              <w:spacing w:before="100"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El numeral 9.5. busca establecer que en los usos residenciales no se pueden desarrollar actividades de alto impacto, que son las que defina el legislador.     </w:t>
            </w:r>
          </w:p>
          <w:p w14:paraId="12CF4FBF" w14:textId="77777777" w:rsidR="00B74824" w:rsidRPr="00897800" w:rsidRDefault="00B74824" w:rsidP="00B74824">
            <w:pPr>
              <w:spacing w:before="100" w:after="280"/>
              <w:jc w:val="both"/>
              <w:rPr>
                <w:rFonts w:ascii="Arial Narrow" w:eastAsia="Arial" w:hAnsi="Arial Narrow" w:cs="Arial"/>
                <w:color w:val="000000"/>
                <w:sz w:val="22"/>
                <w:szCs w:val="22"/>
              </w:rPr>
            </w:pPr>
            <w:r w:rsidRPr="00897800">
              <w:rPr>
                <w:rFonts w:ascii="Arial Narrow" w:eastAsia="Arial" w:hAnsi="Arial Narrow" w:cs="Arial"/>
                <w:color w:val="000000"/>
                <w:sz w:val="22"/>
                <w:szCs w:val="22"/>
              </w:rPr>
              <w:t xml:space="preserve">Todas estas reglas buscan otorgarle seguridad jurídica a los comerciantes, y que se le de cumplimiento a las normas de uso de suelo. </w:t>
            </w:r>
            <w:r w:rsidRPr="00897800">
              <w:rPr>
                <w:rFonts w:ascii="Arial Narrow" w:eastAsia="Arial" w:hAnsi="Arial Narrow" w:cs="Arial"/>
                <w:sz w:val="22"/>
                <w:szCs w:val="22"/>
              </w:rPr>
              <w:t xml:space="preserve"> </w:t>
            </w:r>
          </w:p>
        </w:tc>
      </w:tr>
      <w:tr w:rsidR="00B74824" w:rsidRPr="00897800" w14:paraId="22458429" w14:textId="77777777" w:rsidTr="00FF45C9">
        <w:trPr>
          <w:trHeight w:val="555"/>
        </w:trPr>
        <w:tc>
          <w:tcPr>
            <w:tcW w:w="3402" w:type="dxa"/>
          </w:tcPr>
          <w:p w14:paraId="60FE63BA"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8°.</w:t>
            </w:r>
            <w:r w:rsidRPr="00897800">
              <w:rPr>
                <w:rFonts w:ascii="Arial Narrow" w:eastAsia="Arial" w:hAnsi="Arial Narrow" w:cs="Arial"/>
                <w:sz w:val="22"/>
                <w:szCs w:val="22"/>
              </w:rPr>
              <w:t xml:space="preserve"> Las actuaciones y procedimientos establecidos en la presente ley se rigen por la disposiciones específicas establecidas en esta norma y lo que no se encuentra regulado por esta ley, se regirá por lo dispuesto en el Código de Procedimiento Administrativo y de lo Contencioso Administrativo.</w:t>
            </w:r>
          </w:p>
          <w:p w14:paraId="1A44CBB0" w14:textId="77777777" w:rsidR="00B74824" w:rsidRPr="00897800" w:rsidRDefault="00B74824" w:rsidP="00B74824">
            <w:pPr>
              <w:spacing w:after="100"/>
              <w:jc w:val="both"/>
              <w:rPr>
                <w:rFonts w:ascii="Arial Narrow" w:eastAsia="Arial" w:hAnsi="Arial Narrow" w:cs="Arial"/>
                <w:b/>
                <w:sz w:val="22"/>
                <w:szCs w:val="22"/>
              </w:rPr>
            </w:pPr>
          </w:p>
        </w:tc>
        <w:tc>
          <w:tcPr>
            <w:tcW w:w="3557" w:type="dxa"/>
          </w:tcPr>
          <w:p w14:paraId="5C46CEBE" w14:textId="4C7BEBA1"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t>Artículo </w:t>
            </w:r>
            <w:r w:rsidR="00A9743D">
              <w:rPr>
                <w:rFonts w:ascii="Arial Narrow" w:eastAsia="Arial" w:hAnsi="Arial Narrow" w:cs="Arial"/>
                <w:b/>
                <w:sz w:val="22"/>
                <w:szCs w:val="22"/>
              </w:rPr>
              <w:t>9</w:t>
            </w:r>
            <w:r w:rsidRPr="00897800">
              <w:rPr>
                <w:rFonts w:ascii="Arial Narrow" w:eastAsia="Arial" w:hAnsi="Arial Narrow" w:cs="Arial"/>
                <w:b/>
                <w:sz w:val="22"/>
                <w:szCs w:val="22"/>
              </w:rPr>
              <w:t>°.</w:t>
            </w:r>
            <w:r w:rsidRPr="00897800">
              <w:rPr>
                <w:rFonts w:ascii="Arial Narrow" w:eastAsia="Arial" w:hAnsi="Arial Narrow" w:cs="Arial"/>
                <w:sz w:val="22"/>
                <w:szCs w:val="22"/>
              </w:rPr>
              <w:t xml:space="preserve"> Las actuaciones y procedimientos establecidos en la presente ley se rigen por la</w:t>
            </w:r>
            <w:r w:rsidRPr="00897800">
              <w:rPr>
                <w:rFonts w:ascii="Arial Narrow" w:eastAsia="Arial" w:hAnsi="Arial Narrow" w:cs="Arial"/>
                <w:b/>
                <w:sz w:val="22"/>
                <w:szCs w:val="22"/>
                <w:u w:val="single"/>
              </w:rPr>
              <w:t>s</w:t>
            </w:r>
            <w:r w:rsidRPr="00897800">
              <w:rPr>
                <w:rFonts w:ascii="Arial Narrow" w:eastAsia="Arial" w:hAnsi="Arial Narrow" w:cs="Arial"/>
                <w:sz w:val="22"/>
                <w:szCs w:val="22"/>
              </w:rPr>
              <w:t xml:space="preserve"> disposiciones específicas establecidas en esta norma y lo que no se encuentra regulado por esta ley, se regirá por lo dispuesto en el Código de Procedimiento Administrativo y de lo Contencioso Administrativo.</w:t>
            </w:r>
          </w:p>
          <w:p w14:paraId="23762485" w14:textId="77777777" w:rsidR="00B74824" w:rsidRPr="00897800" w:rsidRDefault="00B74824" w:rsidP="00B74824">
            <w:pPr>
              <w:spacing w:before="100" w:after="280"/>
              <w:jc w:val="both"/>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Solamente se podrá imponer a los comerciantes la sanción de multa o suspensión de actividad comercial, de conformidad con el procedimiento y lo dispuesto en la presente ley. </w:t>
            </w:r>
            <w:r w:rsidRPr="00897800">
              <w:rPr>
                <w:rFonts w:ascii="Arial Narrow" w:eastAsia="Arial" w:hAnsi="Arial Narrow" w:cs="Arial"/>
                <w:sz w:val="22"/>
                <w:szCs w:val="22"/>
              </w:rPr>
              <w:t xml:space="preserve"> </w:t>
            </w:r>
          </w:p>
        </w:tc>
        <w:tc>
          <w:tcPr>
            <w:tcW w:w="3557" w:type="dxa"/>
          </w:tcPr>
          <w:p w14:paraId="0663BF76"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Se incluye un inciso segundo en el cual se deja claro que cualquier sanción relacionada con el ejercicio de la actividad económica se regula por la presente norma, y no por otras. Lo que se busca es evitar duplicidad de procedimientos y de funciones.</w:t>
            </w:r>
          </w:p>
          <w:p w14:paraId="3BB4CDBC" w14:textId="77777777" w:rsidR="00B74824" w:rsidRPr="00897800" w:rsidRDefault="00B74824" w:rsidP="00B74824">
            <w:pPr>
              <w:spacing w:before="100" w:after="280"/>
              <w:jc w:val="both"/>
              <w:rPr>
                <w:rFonts w:ascii="Arial Narrow" w:eastAsia="Arial" w:hAnsi="Arial Narrow" w:cs="Arial"/>
                <w:b/>
                <w:sz w:val="22"/>
                <w:szCs w:val="22"/>
              </w:rPr>
            </w:pPr>
            <w:r w:rsidRPr="00897800">
              <w:rPr>
                <w:rFonts w:ascii="Arial Narrow" w:eastAsia="Arial" w:hAnsi="Arial Narrow" w:cs="Arial"/>
                <w:sz w:val="22"/>
                <w:szCs w:val="22"/>
              </w:rPr>
              <w:t xml:space="preserve">En resumen se busca que al comerciante solamente se le pueda imponer una multa o cierre definitivo cuando ejerce la actividad económica, bajo la presente ley. </w:t>
            </w:r>
          </w:p>
        </w:tc>
      </w:tr>
      <w:tr w:rsidR="00B74824" w:rsidRPr="00897800" w14:paraId="23AF9B6D" w14:textId="77777777" w:rsidTr="00FF45C9">
        <w:trPr>
          <w:trHeight w:val="555"/>
        </w:trPr>
        <w:tc>
          <w:tcPr>
            <w:tcW w:w="3402" w:type="dxa"/>
          </w:tcPr>
          <w:p w14:paraId="5FEBCAB8"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t>Artículo 9°.</w:t>
            </w:r>
            <w:r w:rsidRPr="00897800">
              <w:rPr>
                <w:rFonts w:ascii="Arial Narrow" w:eastAsia="Arial" w:hAnsi="Arial Narrow" w:cs="Arial"/>
                <w:sz w:val="22"/>
                <w:szCs w:val="22"/>
              </w:rPr>
              <w:t> Las definiciones de espacio público previstas en la Ley 9 de 1989 o norma que la sustituya, tendrán aplicación directa y exclusiva para efectos urbanísticos y la construcción de los Planes de Ordenamiento Territorial, de esta forma no serán extensivas a las normas que tengan por objeto prohibir actividades comerciales lícitas.</w:t>
            </w:r>
          </w:p>
          <w:p w14:paraId="73CCED07" w14:textId="77777777" w:rsidR="00B74824" w:rsidRPr="00897800" w:rsidRDefault="00B74824" w:rsidP="00B74824">
            <w:pPr>
              <w:spacing w:after="100"/>
              <w:jc w:val="both"/>
              <w:rPr>
                <w:rFonts w:ascii="Arial Narrow" w:eastAsia="Arial" w:hAnsi="Arial Narrow" w:cs="Arial"/>
                <w:sz w:val="22"/>
                <w:szCs w:val="22"/>
              </w:rPr>
            </w:pPr>
            <w:r w:rsidRPr="00897800">
              <w:rPr>
                <w:rFonts w:ascii="Arial Narrow" w:eastAsia="Arial" w:hAnsi="Arial Narrow" w:cs="Arial"/>
                <w:sz w:val="22"/>
                <w:szCs w:val="22"/>
              </w:rPr>
              <w:t xml:space="preserve">Los concejos municipales y distritales en ejercicio de las competencias constitucionales y legales para reglamentar el uso del suelo en sus jurisdicciones no podrán limitar o </w:t>
            </w:r>
            <w:r w:rsidRPr="00897800">
              <w:rPr>
                <w:rFonts w:ascii="Arial Narrow" w:eastAsia="Arial" w:hAnsi="Arial Narrow" w:cs="Arial"/>
                <w:sz w:val="22"/>
                <w:szCs w:val="22"/>
              </w:rPr>
              <w:lastRenderedPageBreak/>
              <w:t xml:space="preserve">restringir las actividades económicas.  </w:t>
            </w:r>
          </w:p>
        </w:tc>
        <w:tc>
          <w:tcPr>
            <w:tcW w:w="3557" w:type="dxa"/>
          </w:tcPr>
          <w:p w14:paraId="17AE0CDF" w14:textId="116F7058" w:rsidR="00B74824" w:rsidRPr="00897800" w:rsidRDefault="00B74824" w:rsidP="00B74824">
            <w:pPr>
              <w:spacing w:before="100" w:after="280"/>
              <w:jc w:val="both"/>
              <w:rPr>
                <w:rFonts w:ascii="Arial Narrow" w:eastAsia="Arial" w:hAnsi="Arial Narrow" w:cs="Arial"/>
                <w:b/>
                <w:sz w:val="22"/>
                <w:szCs w:val="22"/>
              </w:rPr>
            </w:pPr>
            <w:r w:rsidRPr="00897800">
              <w:rPr>
                <w:rFonts w:ascii="Arial Narrow" w:eastAsia="Arial" w:hAnsi="Arial Narrow" w:cs="Arial"/>
                <w:b/>
                <w:sz w:val="22"/>
                <w:szCs w:val="22"/>
              </w:rPr>
              <w:lastRenderedPageBreak/>
              <w:t>Artículo 1</w:t>
            </w:r>
            <w:r w:rsidR="00A9743D">
              <w:rPr>
                <w:rFonts w:ascii="Arial Narrow" w:eastAsia="Arial" w:hAnsi="Arial Narrow" w:cs="Arial"/>
                <w:b/>
                <w:sz w:val="22"/>
                <w:szCs w:val="22"/>
              </w:rPr>
              <w:t>0</w:t>
            </w:r>
            <w:r w:rsidRPr="00897800">
              <w:rPr>
                <w:rFonts w:ascii="Arial Narrow" w:eastAsia="Arial" w:hAnsi="Arial Narrow" w:cs="Arial"/>
                <w:b/>
                <w:sz w:val="22"/>
                <w:szCs w:val="22"/>
              </w:rPr>
              <w:t>°.</w:t>
            </w:r>
            <w:r w:rsidRPr="00897800">
              <w:rPr>
                <w:rFonts w:ascii="Arial Narrow" w:eastAsia="Arial" w:hAnsi="Arial Narrow" w:cs="Arial"/>
                <w:sz w:val="22"/>
                <w:szCs w:val="22"/>
              </w:rPr>
              <w:t> Las definiciones de espacio público previstas en la Ley 9 de 1989 o norma que la sustituya, tendrán aplicación directa y exclusiva para efectos urbanísticos</w:t>
            </w:r>
            <w:r w:rsidRPr="00897800">
              <w:rPr>
                <w:rFonts w:ascii="Arial Narrow" w:eastAsia="Arial" w:hAnsi="Arial Narrow" w:cs="Arial"/>
                <w:b/>
                <w:sz w:val="22"/>
                <w:szCs w:val="22"/>
                <w:u w:val="single"/>
              </w:rPr>
              <w:t>, arquitectónicos y paisajísticos.</w:t>
            </w:r>
            <w:r w:rsidRPr="00897800">
              <w:rPr>
                <w:rFonts w:ascii="Arial Narrow" w:eastAsia="Arial" w:hAnsi="Arial Narrow" w:cs="Arial"/>
                <w:sz w:val="22"/>
                <w:szCs w:val="22"/>
              </w:rPr>
              <w:t xml:space="preserve"> </w:t>
            </w:r>
            <w:r w:rsidRPr="00897800">
              <w:rPr>
                <w:rFonts w:ascii="Arial Narrow" w:eastAsia="Arial" w:hAnsi="Arial Narrow" w:cs="Arial"/>
                <w:strike/>
                <w:sz w:val="22"/>
                <w:szCs w:val="22"/>
              </w:rPr>
              <w:t>y la construcción de los Planes de Ordenamiento Territorial., de esta forma no serán extensivas a las normas que tengan por objeto prohibir actividades comerciales lícitas.</w:t>
            </w:r>
          </w:p>
          <w:p w14:paraId="0B308D13"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 xml:space="preserve">Los concejos municipales y distritales en ejercicio de las competencias constitucionales y legales para reglamentar el uso del suelo en sus jurisdicciones no podrán limitar o restringir </w:t>
            </w:r>
            <w:r w:rsidRPr="00897800">
              <w:rPr>
                <w:rFonts w:ascii="Arial Narrow" w:eastAsia="Arial" w:hAnsi="Arial Narrow" w:cs="Arial"/>
                <w:strike/>
                <w:sz w:val="22"/>
                <w:szCs w:val="22"/>
              </w:rPr>
              <w:lastRenderedPageBreak/>
              <w:t xml:space="preserve">las actividades económicas. </w:t>
            </w:r>
          </w:p>
          <w:p w14:paraId="60A0BF02" w14:textId="77777777" w:rsidR="00B74824" w:rsidRPr="00897800" w:rsidRDefault="00B74824" w:rsidP="00B74824">
            <w:pPr>
              <w:jc w:val="both"/>
              <w:rPr>
                <w:rFonts w:ascii="Arial Narrow" w:eastAsia="Arial" w:hAnsi="Arial Narrow" w:cs="Arial"/>
                <w:sz w:val="22"/>
                <w:szCs w:val="22"/>
              </w:rPr>
            </w:pPr>
          </w:p>
          <w:p w14:paraId="11CC96E8" w14:textId="77777777" w:rsidR="00B74824" w:rsidRPr="00897800" w:rsidRDefault="00B74824" w:rsidP="00B74824">
            <w:pPr>
              <w:jc w:val="both"/>
              <w:rPr>
                <w:rFonts w:ascii="Arial Narrow" w:eastAsia="Arial" w:hAnsi="Arial Narrow" w:cs="Arial"/>
                <w:b/>
                <w:color w:val="4F6228" w:themeColor="accent3" w:themeShade="80"/>
                <w:sz w:val="22"/>
                <w:szCs w:val="22"/>
              </w:rPr>
            </w:pPr>
            <w:r w:rsidRPr="00897800">
              <w:rPr>
                <w:rFonts w:ascii="Arial Narrow" w:eastAsia="Arial" w:hAnsi="Arial Narrow" w:cs="Arial"/>
                <w:b/>
                <w:sz w:val="22"/>
                <w:szCs w:val="22"/>
                <w:u w:val="single"/>
              </w:rPr>
              <w:t xml:space="preserve">Parágrafo. La aplicación de las normas de policía relacionadas con los comportamientos de convivencia en el espacio público establecidas en el artículo 140 de la Ley 1801 de 2016, no serán extensivas a la propiedad privada, así las normas de usos del suelo y los Planes de Ordenamiento Territorial incluyan ciertas definiciones de espacio público para efectos urbanísticos, arquitectónicos y paisajísticos. </w:t>
            </w:r>
          </w:p>
          <w:p w14:paraId="70C5FA53" w14:textId="77777777" w:rsidR="00B74824" w:rsidRPr="00897800" w:rsidRDefault="00B74824" w:rsidP="00B74824">
            <w:pPr>
              <w:jc w:val="both"/>
              <w:rPr>
                <w:rFonts w:ascii="Arial Narrow" w:eastAsia="Arial" w:hAnsi="Arial Narrow" w:cs="Arial"/>
                <w:b/>
                <w:color w:val="4F6228" w:themeColor="accent3" w:themeShade="80"/>
                <w:sz w:val="22"/>
                <w:szCs w:val="22"/>
              </w:rPr>
            </w:pPr>
          </w:p>
        </w:tc>
        <w:tc>
          <w:tcPr>
            <w:tcW w:w="3557" w:type="dxa"/>
          </w:tcPr>
          <w:p w14:paraId="76213D42"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modifica el artículo para dar claridad que los comportamientos contrarios a la convivencia en el espacio público que se establecen en el Código de Policía, Ley 1801 de 2016, no son extensivos a los espacios o inmuebles privados. </w:t>
            </w:r>
          </w:p>
          <w:p w14:paraId="7437F799"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 xml:space="preserve">Se incluye un parágrafo nuevo en el cual se establece que las definiciones que incluyan los POT y demás normas de uso del suelo, son solamente para efectos urbanísticos, arquitectónicos y paisajísticos, pero que en ningún momento modifican la naturaleza privada de los inmuebles.   </w:t>
            </w:r>
          </w:p>
          <w:p w14:paraId="222294B5" w14:textId="77777777" w:rsidR="00B74824" w:rsidRPr="00897800" w:rsidRDefault="00B74824" w:rsidP="00B74824">
            <w:pPr>
              <w:spacing w:before="100" w:after="280"/>
              <w:jc w:val="both"/>
              <w:rPr>
                <w:rFonts w:ascii="Arial Narrow" w:eastAsia="Arial" w:hAnsi="Arial Narrow" w:cs="Arial"/>
                <w:b/>
                <w:sz w:val="22"/>
                <w:szCs w:val="22"/>
              </w:rPr>
            </w:pPr>
          </w:p>
        </w:tc>
      </w:tr>
      <w:tr w:rsidR="00B74824" w:rsidRPr="00897800" w14:paraId="13EACD15" w14:textId="77777777" w:rsidTr="00FF45C9">
        <w:trPr>
          <w:trHeight w:val="555"/>
        </w:trPr>
        <w:tc>
          <w:tcPr>
            <w:tcW w:w="3402" w:type="dxa"/>
          </w:tcPr>
          <w:p w14:paraId="22EA7CDE"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lastRenderedPageBreak/>
              <w:t xml:space="preserve">Artículo 10°. Antejardines. </w:t>
            </w:r>
            <w:r w:rsidRPr="00897800">
              <w:rPr>
                <w:rFonts w:ascii="Arial Narrow" w:eastAsia="Arial" w:hAnsi="Arial Narrow" w:cs="Arial"/>
                <w:sz w:val="22"/>
                <w:szCs w:val="22"/>
              </w:rPr>
              <w:t xml:space="preserve">De conformidad con la definición de espacio público contenida en el artículo 139 de la Ley 1801 de 2016, el antejardín no es considerado espacio público, por ende no le son extensivas las normas de policía y prohibiciones relacionadas con espacio público contenidas en dicha ley.  </w:t>
            </w:r>
          </w:p>
          <w:p w14:paraId="18C50314" w14:textId="77777777" w:rsidR="00B74824" w:rsidRPr="00897800" w:rsidRDefault="00B74824" w:rsidP="00B74824">
            <w:pPr>
              <w:spacing w:after="100"/>
              <w:jc w:val="both"/>
              <w:rPr>
                <w:rFonts w:ascii="Arial Narrow" w:eastAsia="Arial" w:hAnsi="Arial Narrow" w:cs="Arial"/>
                <w:b/>
                <w:sz w:val="22"/>
                <w:szCs w:val="22"/>
              </w:rPr>
            </w:pPr>
          </w:p>
        </w:tc>
        <w:tc>
          <w:tcPr>
            <w:tcW w:w="3557" w:type="dxa"/>
          </w:tcPr>
          <w:p w14:paraId="5913D31B" w14:textId="77777777" w:rsidR="00B74824" w:rsidRPr="00897800" w:rsidRDefault="00B74824" w:rsidP="00B74824">
            <w:pPr>
              <w:rPr>
                <w:rFonts w:ascii="Arial Narrow" w:eastAsia="Arial" w:hAnsi="Arial Narrow" w:cs="Arial"/>
                <w:sz w:val="22"/>
                <w:szCs w:val="22"/>
              </w:rPr>
            </w:pPr>
            <w:r w:rsidRPr="00897800">
              <w:rPr>
                <w:rFonts w:ascii="Arial Narrow" w:eastAsia="Arial" w:hAnsi="Arial Narrow" w:cs="Arial"/>
                <w:sz w:val="22"/>
                <w:szCs w:val="22"/>
              </w:rPr>
              <w:t>No se hacen cambios.</w:t>
            </w:r>
          </w:p>
          <w:p w14:paraId="68969F87" w14:textId="77777777" w:rsidR="00B74824" w:rsidRPr="00897800" w:rsidRDefault="00B74824" w:rsidP="00B74824">
            <w:pPr>
              <w:rPr>
                <w:rFonts w:ascii="Arial Narrow" w:eastAsia="Arial" w:hAnsi="Arial Narrow" w:cs="Arial"/>
                <w:b/>
                <w:color w:val="4F6228" w:themeColor="accent3" w:themeShade="80"/>
                <w:sz w:val="22"/>
                <w:szCs w:val="22"/>
              </w:rPr>
            </w:pPr>
          </w:p>
          <w:p w14:paraId="7572ED62" w14:textId="77777777" w:rsidR="00B74824" w:rsidRPr="00897800" w:rsidRDefault="00B74824" w:rsidP="00B74824">
            <w:pPr>
              <w:rPr>
                <w:rFonts w:ascii="Arial Narrow" w:eastAsia="Arial" w:hAnsi="Arial Narrow" w:cs="Arial"/>
                <w:sz w:val="22"/>
                <w:szCs w:val="22"/>
              </w:rPr>
            </w:pPr>
          </w:p>
        </w:tc>
        <w:tc>
          <w:tcPr>
            <w:tcW w:w="3557" w:type="dxa"/>
          </w:tcPr>
          <w:p w14:paraId="5509C5A8" w14:textId="77777777" w:rsidR="00B74824" w:rsidRPr="00897800" w:rsidRDefault="00B74824" w:rsidP="00B74824">
            <w:pPr>
              <w:rPr>
                <w:rFonts w:ascii="Arial Narrow" w:eastAsia="Arial" w:hAnsi="Arial Narrow" w:cs="Arial"/>
                <w:sz w:val="22"/>
                <w:szCs w:val="22"/>
              </w:rPr>
            </w:pPr>
            <w:r w:rsidRPr="00897800">
              <w:rPr>
                <w:rFonts w:ascii="Arial Narrow" w:eastAsia="Arial" w:hAnsi="Arial Narrow" w:cs="Arial"/>
                <w:sz w:val="22"/>
                <w:szCs w:val="22"/>
              </w:rPr>
              <w:t>No se hacen cambios.</w:t>
            </w:r>
          </w:p>
          <w:p w14:paraId="72F09E03" w14:textId="77777777" w:rsidR="00B74824" w:rsidRPr="00897800" w:rsidRDefault="00B74824" w:rsidP="00B74824">
            <w:pPr>
              <w:rPr>
                <w:rFonts w:ascii="Arial Narrow" w:eastAsia="Arial" w:hAnsi="Arial Narrow" w:cs="Arial"/>
                <w:sz w:val="22"/>
                <w:szCs w:val="22"/>
              </w:rPr>
            </w:pPr>
          </w:p>
        </w:tc>
      </w:tr>
      <w:tr w:rsidR="00B74824" w:rsidRPr="00897800" w14:paraId="2A15499D" w14:textId="77777777" w:rsidTr="00FF45C9">
        <w:trPr>
          <w:trHeight w:val="555"/>
        </w:trPr>
        <w:tc>
          <w:tcPr>
            <w:tcW w:w="3402" w:type="dxa"/>
          </w:tcPr>
          <w:p w14:paraId="31CA590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Artículo 11°. Fijación de horarios para el ejercicio de las actividades económicas.</w:t>
            </w:r>
            <w:r w:rsidRPr="00897800">
              <w:rPr>
                <w:rFonts w:ascii="Arial Narrow" w:eastAsia="Arial" w:hAnsi="Arial Narrow" w:cs="Arial"/>
                <w:b/>
                <w:i/>
                <w:sz w:val="22"/>
                <w:szCs w:val="22"/>
              </w:rPr>
              <w:t xml:space="preserve"> </w:t>
            </w:r>
            <w:r w:rsidRPr="00897800">
              <w:rPr>
                <w:rFonts w:ascii="Arial Narrow" w:eastAsia="Arial" w:hAnsi="Arial Narrow" w:cs="Arial"/>
                <w:sz w:val="22"/>
                <w:szCs w:val="22"/>
              </w:rPr>
              <w:t xml:space="preserve">Los actos administrativos que expidan los alcaldes y gobernadores, por los cuales se fijan horarios para el ejercicio de la actividad económica, en desarrollo de la función de policía determinada en el parágrafo del artículo 83 de la Ley 1801 de 2016, deberán ser lo más amplios posibles para fomentar la libre empresa y la creación de empleo. </w:t>
            </w:r>
          </w:p>
          <w:p w14:paraId="3AC51B95" w14:textId="77777777" w:rsidR="00B74824" w:rsidRPr="00897800" w:rsidRDefault="00B74824" w:rsidP="00B74824">
            <w:pPr>
              <w:jc w:val="both"/>
              <w:rPr>
                <w:rFonts w:ascii="Arial Narrow" w:eastAsia="Arial" w:hAnsi="Arial Narrow" w:cs="Arial"/>
                <w:sz w:val="22"/>
                <w:szCs w:val="22"/>
              </w:rPr>
            </w:pPr>
          </w:p>
          <w:p w14:paraId="36C00104"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Por lo anterior, estos actos administrativos de carácter general deberán cumplir con los siguientes criterios y requisitos: </w:t>
            </w:r>
          </w:p>
          <w:p w14:paraId="7EF3C0C7" w14:textId="77777777" w:rsidR="00B74824" w:rsidRPr="00897800" w:rsidRDefault="00B74824" w:rsidP="00B74824">
            <w:pPr>
              <w:jc w:val="both"/>
              <w:rPr>
                <w:rFonts w:ascii="Arial Narrow" w:eastAsia="Arial" w:hAnsi="Arial Narrow" w:cs="Arial"/>
                <w:sz w:val="22"/>
                <w:szCs w:val="22"/>
              </w:rPr>
            </w:pPr>
          </w:p>
          <w:p w14:paraId="683799B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a) Estar suficientemente motivados, en obedecimiento a los principios constitucionales de participación democrática, moralidad, eficacia, economía, imparcialidad, publicidad y transparencia. </w:t>
            </w:r>
          </w:p>
          <w:p w14:paraId="380FD778"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b) En desarrollo del principio de necesidad, los horarios se pueden establecer en ciertas zonas o sectores del municipio, o en toda la jurisdicción del municipio, para lo cual deberá tener en cuenta el mínimo de afectación.</w:t>
            </w:r>
          </w:p>
          <w:p w14:paraId="52C9EAF6"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c) Las medidas adoptadas no pueden ser discriminatorias.</w:t>
            </w:r>
          </w:p>
          <w:p w14:paraId="2747CD7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d) Todo acto administrativo de carácter general deberá ser publicado.</w:t>
            </w:r>
          </w:p>
          <w:p w14:paraId="08A11503" w14:textId="77777777" w:rsidR="00B74824" w:rsidRPr="00897800" w:rsidRDefault="00B74824" w:rsidP="00B74824">
            <w:pPr>
              <w:jc w:val="both"/>
              <w:rPr>
                <w:rFonts w:ascii="Arial Narrow" w:eastAsia="Arial" w:hAnsi="Arial Narrow" w:cs="Arial"/>
                <w:sz w:val="22"/>
                <w:szCs w:val="22"/>
              </w:rPr>
            </w:pPr>
          </w:p>
          <w:p w14:paraId="26AFC6F8"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Parágrafo</w:t>
            </w:r>
            <w:r w:rsidRPr="00897800">
              <w:rPr>
                <w:rFonts w:ascii="Arial Narrow" w:eastAsia="Arial" w:hAnsi="Arial Narrow" w:cs="Arial"/>
                <w:sz w:val="22"/>
                <w:szCs w:val="22"/>
              </w:rPr>
              <w:t>. En los casos excepcionales en que se adopten horarios de funcionamiento que afecten el normal desarrollo y operación de los establecimientos por motivos de orden público, se deberán cumplir con los siguientes requisitos:</w:t>
            </w:r>
          </w:p>
          <w:p w14:paraId="4070D862" w14:textId="77777777" w:rsidR="00B74824" w:rsidRPr="00897800" w:rsidRDefault="00B74824" w:rsidP="00B74824">
            <w:pPr>
              <w:jc w:val="both"/>
              <w:rPr>
                <w:rFonts w:ascii="Arial Narrow" w:eastAsia="Arial" w:hAnsi="Arial Narrow" w:cs="Arial"/>
                <w:sz w:val="22"/>
                <w:szCs w:val="22"/>
              </w:rPr>
            </w:pPr>
          </w:p>
          <w:p w14:paraId="4429FB99"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19A5E7D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b) Toda medida temporal debe ser revisada anualmente, cuando se restrinja el ejercicio de libertades. Para efectos de lo anterior, deberá realizarse un análisis comparativo del orden público, entre el momento en que se adoptó la medida de horario y la fecha en que se realiza la revisión.</w:t>
            </w:r>
          </w:p>
          <w:p w14:paraId="0CBAD821"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c) La medida no puede traducirse en la supresión absoluta o ilimitada de </w:t>
            </w:r>
            <w:r w:rsidRPr="00897800">
              <w:rPr>
                <w:rFonts w:ascii="Arial Narrow" w:eastAsia="Arial" w:hAnsi="Arial Narrow" w:cs="Arial"/>
                <w:sz w:val="22"/>
                <w:szCs w:val="22"/>
              </w:rPr>
              <w:lastRenderedPageBreak/>
              <w:t xml:space="preserve">libertades públicas o privadas. </w:t>
            </w:r>
          </w:p>
          <w:p w14:paraId="77021AFD"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d) La medida debe ser indispensable y su única finalidad debe ser la conservación o restablecimiento del orden público, y no podrá motivarse por razones ajenas a éste.</w:t>
            </w:r>
          </w:p>
          <w:p w14:paraId="26D2542C"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e) Se debe determinar el tiempo por el que se adopta la medida de horario, el cual debe corresponder al estrictamente necesario para conservar o restablecer el orden público.</w:t>
            </w:r>
          </w:p>
          <w:p w14:paraId="6DF3E3FD" w14:textId="77777777"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sz w:val="22"/>
                <w:szCs w:val="22"/>
              </w:rPr>
              <w:t xml:space="preserve">    </w:t>
            </w:r>
          </w:p>
        </w:tc>
        <w:tc>
          <w:tcPr>
            <w:tcW w:w="3557" w:type="dxa"/>
          </w:tcPr>
          <w:p w14:paraId="407E501B" w14:textId="738A7B86" w:rsidR="00B74824" w:rsidRPr="00897800" w:rsidRDefault="00B74824" w:rsidP="00B74824">
            <w:pPr>
              <w:jc w:val="both"/>
              <w:rPr>
                <w:rFonts w:ascii="Arial Narrow" w:eastAsia="Arial" w:hAnsi="Arial Narrow" w:cs="Arial"/>
                <w:b/>
                <w:color w:val="4F6228" w:themeColor="accent3" w:themeShade="80"/>
                <w:sz w:val="22"/>
                <w:szCs w:val="22"/>
              </w:rPr>
            </w:pPr>
            <w:r w:rsidRPr="00897800">
              <w:rPr>
                <w:rFonts w:ascii="Arial Narrow" w:eastAsia="Arial" w:hAnsi="Arial Narrow" w:cs="Arial"/>
                <w:sz w:val="22"/>
                <w:szCs w:val="22"/>
              </w:rPr>
              <w:lastRenderedPageBreak/>
              <w:t>Se reubica a artículo 1</w:t>
            </w:r>
            <w:r w:rsidR="00E45DD5">
              <w:rPr>
                <w:rFonts w:ascii="Arial Narrow" w:eastAsia="Arial" w:hAnsi="Arial Narrow" w:cs="Arial"/>
                <w:sz w:val="22"/>
                <w:szCs w:val="22"/>
              </w:rPr>
              <w:t>2</w:t>
            </w:r>
            <w:r w:rsidRPr="00897800">
              <w:rPr>
                <w:rFonts w:ascii="Arial Narrow" w:eastAsia="Arial" w:hAnsi="Arial Narrow" w:cs="Arial"/>
                <w:sz w:val="22"/>
                <w:szCs w:val="22"/>
              </w:rPr>
              <w:t>.</w:t>
            </w:r>
          </w:p>
          <w:p w14:paraId="48D3E490" w14:textId="77777777" w:rsidR="00B74824" w:rsidRPr="00897800" w:rsidRDefault="00B74824" w:rsidP="00B74824">
            <w:pPr>
              <w:jc w:val="both"/>
              <w:rPr>
                <w:rFonts w:ascii="Arial Narrow" w:eastAsia="Arial" w:hAnsi="Arial Narrow" w:cs="Arial"/>
                <w:sz w:val="22"/>
                <w:szCs w:val="22"/>
              </w:rPr>
            </w:pPr>
          </w:p>
        </w:tc>
        <w:tc>
          <w:tcPr>
            <w:tcW w:w="3557" w:type="dxa"/>
          </w:tcPr>
          <w:p w14:paraId="03F45078" w14:textId="77777777" w:rsidR="00B74824" w:rsidRPr="00897800" w:rsidRDefault="00B74824" w:rsidP="00B74824">
            <w:pPr>
              <w:jc w:val="both"/>
              <w:rPr>
                <w:rFonts w:ascii="Arial Narrow" w:eastAsia="Arial" w:hAnsi="Arial Narrow" w:cs="Arial"/>
                <w:b/>
                <w:color w:val="4F6228" w:themeColor="accent3" w:themeShade="80"/>
                <w:sz w:val="22"/>
                <w:szCs w:val="22"/>
              </w:rPr>
            </w:pPr>
            <w:r w:rsidRPr="00897800">
              <w:rPr>
                <w:rFonts w:ascii="Arial Narrow" w:eastAsia="Arial" w:hAnsi="Arial Narrow" w:cs="Arial"/>
                <w:sz w:val="22"/>
                <w:szCs w:val="22"/>
              </w:rPr>
              <w:t>Se reubica a artículo 15.</w:t>
            </w:r>
          </w:p>
          <w:p w14:paraId="4EBFAB23" w14:textId="77777777" w:rsidR="00B74824" w:rsidRPr="00897800" w:rsidRDefault="00B74824" w:rsidP="00B74824">
            <w:pPr>
              <w:jc w:val="both"/>
              <w:rPr>
                <w:rFonts w:ascii="Arial Narrow" w:eastAsia="Arial" w:hAnsi="Arial Narrow" w:cs="Arial"/>
                <w:sz w:val="22"/>
                <w:szCs w:val="22"/>
              </w:rPr>
            </w:pPr>
          </w:p>
        </w:tc>
      </w:tr>
      <w:tr w:rsidR="00B74824" w:rsidRPr="00897800" w14:paraId="40FC4396" w14:textId="77777777" w:rsidTr="00FF45C9">
        <w:trPr>
          <w:trHeight w:val="555"/>
        </w:trPr>
        <w:tc>
          <w:tcPr>
            <w:tcW w:w="3402" w:type="dxa"/>
          </w:tcPr>
          <w:p w14:paraId="0DB5D518"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12°.</w:t>
            </w:r>
            <w:r w:rsidRPr="00897800">
              <w:rPr>
                <w:rFonts w:ascii="Arial Narrow" w:eastAsia="Arial" w:hAnsi="Arial Narrow" w:cs="Arial"/>
                <w:sz w:val="22"/>
                <w:szCs w:val="22"/>
              </w:rPr>
              <w:t> </w:t>
            </w:r>
            <w:r w:rsidRPr="00897800">
              <w:rPr>
                <w:rFonts w:ascii="Arial Narrow" w:eastAsia="Arial" w:hAnsi="Arial Narrow" w:cs="Arial"/>
                <w:b/>
                <w:sz w:val="22"/>
                <w:szCs w:val="22"/>
              </w:rPr>
              <w:t>Tienda o Cigarrería.</w:t>
            </w:r>
            <w:r w:rsidRPr="00897800">
              <w:rPr>
                <w:rFonts w:ascii="Arial Narrow" w:eastAsia="Arial" w:hAnsi="Arial Narrow" w:cs="Arial"/>
                <w:sz w:val="22"/>
                <w:szCs w:val="22"/>
              </w:rPr>
              <w:t xml:space="preserve"> Son los establecimientos de comercio de escala vecinal, cuya actividad económica consiste en la venta al público de artículos de primera necesidad, alimentos, bebidas, bebidas alcohólicas, confitería, lácteos, salsamentaría, rancho y miscelánea, así como también el servicio a la mesa de alimentos, bebidas y licores. </w:t>
            </w:r>
          </w:p>
          <w:p w14:paraId="13BCB105" w14:textId="77777777" w:rsidR="00B74824" w:rsidRPr="00897800" w:rsidRDefault="00B74824" w:rsidP="00B74824">
            <w:pPr>
              <w:jc w:val="both"/>
              <w:rPr>
                <w:rFonts w:ascii="Arial Narrow" w:eastAsia="Arial" w:hAnsi="Arial Narrow" w:cs="Arial"/>
                <w:sz w:val="22"/>
                <w:szCs w:val="22"/>
              </w:rPr>
            </w:pPr>
          </w:p>
          <w:p w14:paraId="48DFC23D"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La actividad de las tiendas es inherente a la dinámica de las zonas y áreas que tienen permitido el uso residencial y comercial, porque son actividades de escala vecinal. </w:t>
            </w:r>
          </w:p>
          <w:p w14:paraId="4B2B8B8E" w14:textId="77777777" w:rsidR="00B74824" w:rsidRPr="00897800" w:rsidRDefault="00B74824" w:rsidP="00B74824">
            <w:pPr>
              <w:jc w:val="both"/>
              <w:rPr>
                <w:rFonts w:ascii="Arial Narrow" w:eastAsia="Arial" w:hAnsi="Arial Narrow" w:cs="Arial"/>
                <w:b/>
                <w:sz w:val="22"/>
                <w:szCs w:val="22"/>
              </w:rPr>
            </w:pPr>
          </w:p>
        </w:tc>
        <w:tc>
          <w:tcPr>
            <w:tcW w:w="3557" w:type="dxa"/>
          </w:tcPr>
          <w:p w14:paraId="6095A7EB" w14:textId="6395C513"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sz w:val="22"/>
                <w:szCs w:val="22"/>
              </w:rPr>
              <w:t xml:space="preserve">Se reubica en el artículo </w:t>
            </w:r>
            <w:r w:rsidR="00A9743D">
              <w:rPr>
                <w:rFonts w:ascii="Arial Narrow" w:eastAsia="Arial" w:hAnsi="Arial Narrow" w:cs="Arial"/>
                <w:sz w:val="22"/>
                <w:szCs w:val="22"/>
              </w:rPr>
              <w:t>5</w:t>
            </w:r>
            <w:r w:rsidRPr="00897800">
              <w:rPr>
                <w:rFonts w:ascii="Arial Narrow" w:eastAsia="Arial" w:hAnsi="Arial Narrow" w:cs="Arial"/>
                <w:sz w:val="22"/>
                <w:szCs w:val="22"/>
              </w:rPr>
              <w:t xml:space="preserve">. </w:t>
            </w:r>
          </w:p>
          <w:p w14:paraId="6857BA56" w14:textId="77777777" w:rsidR="00B74824" w:rsidRPr="00897800" w:rsidRDefault="00B74824" w:rsidP="00B74824">
            <w:pPr>
              <w:jc w:val="both"/>
              <w:rPr>
                <w:rFonts w:ascii="Arial Narrow" w:eastAsia="Arial" w:hAnsi="Arial Narrow" w:cs="Arial"/>
                <w:b/>
                <w:sz w:val="22"/>
                <w:szCs w:val="22"/>
              </w:rPr>
            </w:pPr>
          </w:p>
        </w:tc>
        <w:tc>
          <w:tcPr>
            <w:tcW w:w="3557" w:type="dxa"/>
          </w:tcPr>
          <w:p w14:paraId="08945887" w14:textId="77777777"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sz w:val="22"/>
                <w:szCs w:val="22"/>
              </w:rPr>
              <w:t xml:space="preserve">Se reubica en el artículo 6. </w:t>
            </w:r>
          </w:p>
          <w:p w14:paraId="3E14DA02" w14:textId="77777777" w:rsidR="00B74824" w:rsidRPr="00897800" w:rsidRDefault="00B74824" w:rsidP="00B74824">
            <w:pPr>
              <w:jc w:val="both"/>
              <w:rPr>
                <w:rFonts w:ascii="Arial Narrow" w:eastAsia="Arial" w:hAnsi="Arial Narrow" w:cs="Arial"/>
                <w:sz w:val="22"/>
                <w:szCs w:val="22"/>
              </w:rPr>
            </w:pPr>
          </w:p>
        </w:tc>
      </w:tr>
      <w:tr w:rsidR="00B74824" w:rsidRPr="00897800" w14:paraId="649977B8" w14:textId="77777777" w:rsidTr="00FF45C9">
        <w:trPr>
          <w:trHeight w:val="555"/>
        </w:trPr>
        <w:tc>
          <w:tcPr>
            <w:tcW w:w="3402" w:type="dxa"/>
          </w:tcPr>
          <w:p w14:paraId="28B9A890"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TÍTULO IV</w:t>
            </w:r>
          </w:p>
          <w:p w14:paraId="75845255"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 xml:space="preserve">CONSUMO CONTROLADO DE BEBIDAS ALCOHÓLICAS </w:t>
            </w:r>
          </w:p>
          <w:p w14:paraId="705785A8" w14:textId="77777777" w:rsidR="00B74824" w:rsidRPr="00897800" w:rsidRDefault="00B74824" w:rsidP="00B74824">
            <w:pPr>
              <w:jc w:val="both"/>
              <w:rPr>
                <w:rFonts w:ascii="Arial Narrow" w:eastAsia="Arial" w:hAnsi="Arial Narrow" w:cs="Arial"/>
                <w:b/>
                <w:sz w:val="22"/>
                <w:szCs w:val="22"/>
              </w:rPr>
            </w:pPr>
          </w:p>
        </w:tc>
        <w:tc>
          <w:tcPr>
            <w:tcW w:w="3557" w:type="dxa"/>
          </w:tcPr>
          <w:p w14:paraId="68AF64C1" w14:textId="1F39F8B9" w:rsidR="00B74824" w:rsidRPr="00897800" w:rsidRDefault="003F510C" w:rsidP="00B74824">
            <w:pPr>
              <w:rPr>
                <w:rFonts w:ascii="Arial Narrow" w:eastAsia="Arial" w:hAnsi="Arial Narrow" w:cs="Arial"/>
                <w:sz w:val="22"/>
                <w:szCs w:val="22"/>
              </w:rPr>
            </w:pPr>
            <w:r>
              <w:rPr>
                <w:rFonts w:ascii="Arial Narrow" w:eastAsia="Arial" w:hAnsi="Arial Narrow" w:cs="Arial"/>
                <w:sz w:val="22"/>
                <w:szCs w:val="22"/>
              </w:rPr>
              <w:t>Se elimina</w:t>
            </w:r>
          </w:p>
          <w:p w14:paraId="2BB94184" w14:textId="77777777" w:rsidR="00B74824" w:rsidRPr="00897800" w:rsidRDefault="00B74824" w:rsidP="00B74824">
            <w:pPr>
              <w:rPr>
                <w:rFonts w:ascii="Arial Narrow" w:eastAsia="Arial" w:hAnsi="Arial Narrow" w:cs="Arial"/>
                <w:sz w:val="22"/>
                <w:szCs w:val="22"/>
              </w:rPr>
            </w:pPr>
          </w:p>
        </w:tc>
        <w:tc>
          <w:tcPr>
            <w:tcW w:w="3557" w:type="dxa"/>
          </w:tcPr>
          <w:p w14:paraId="7D133306" w14:textId="77777777" w:rsidR="00B74824" w:rsidRPr="00897800" w:rsidRDefault="00B74824" w:rsidP="00B74824">
            <w:pPr>
              <w:rPr>
                <w:rFonts w:ascii="Arial Narrow" w:eastAsia="Arial" w:hAnsi="Arial Narrow" w:cs="Arial"/>
                <w:sz w:val="22"/>
                <w:szCs w:val="22"/>
              </w:rPr>
            </w:pPr>
          </w:p>
        </w:tc>
      </w:tr>
      <w:tr w:rsidR="00B74824" w:rsidRPr="00897800" w14:paraId="4EB45236" w14:textId="77777777" w:rsidTr="00FF45C9">
        <w:trPr>
          <w:trHeight w:val="555"/>
        </w:trPr>
        <w:tc>
          <w:tcPr>
            <w:tcW w:w="3402" w:type="dxa"/>
          </w:tcPr>
          <w:p w14:paraId="6E92C88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Artículo 13. Consumo controlado de bebidas alcohólicas en escenarios habilitados y en espectáculos deportivos. </w:t>
            </w:r>
            <w:r w:rsidRPr="00897800">
              <w:rPr>
                <w:rFonts w:ascii="Arial Narrow" w:eastAsia="Arial" w:hAnsi="Arial Narrow" w:cs="Arial"/>
                <w:sz w:val="22"/>
                <w:szCs w:val="22"/>
              </w:rPr>
              <w:t>Se autoriza el consumo de bebidas alcohólicas en los escenarios habilitados definidos en el artículo 3 de la Ley 1493 de 2011 y en espectáculos deportivos desarrollados en estadios, coliseos, centros deportivos y similares, de acuerdo con las siguientes disposiciones:</w:t>
            </w:r>
          </w:p>
          <w:p w14:paraId="1022BD9B" w14:textId="77777777" w:rsidR="00B74824" w:rsidRPr="00897800" w:rsidRDefault="00B74824" w:rsidP="00B74824">
            <w:pPr>
              <w:jc w:val="both"/>
              <w:rPr>
                <w:rFonts w:ascii="Arial Narrow" w:eastAsia="Arial" w:hAnsi="Arial Narrow" w:cs="Arial"/>
                <w:sz w:val="22"/>
                <w:szCs w:val="22"/>
              </w:rPr>
            </w:pPr>
          </w:p>
          <w:p w14:paraId="1FD09464"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1. El expendio de alcohol se realizará únicamente en las áreas especialmente dispuestas para tales efectos.</w:t>
            </w:r>
          </w:p>
          <w:p w14:paraId="1FD972D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2. Las ventas se interrumpirán veinte (20) minutos antes de la finalización del evento cultural o deportivo.</w:t>
            </w:r>
          </w:p>
          <w:p w14:paraId="7417193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3. Estará prohibido el porte y consumo de bebidas alcohólicas, durante el ingreso, salida o evacuación de los eventos.</w:t>
            </w:r>
          </w:p>
          <w:p w14:paraId="352E2F0A"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4. El organizador del evento deberá establecer zonas en las que no se permita el consumo de alcohol, para que los espectadores decidan en qué área desean presenciar el espectáculo público.</w:t>
            </w:r>
          </w:p>
          <w:p w14:paraId="47CF5BFD"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5. El organizador se abstendrá de vender alcohol a personas que presenten comportamientos o síntomas de intoxicación etílica.</w:t>
            </w:r>
          </w:p>
          <w:p w14:paraId="7908CC14" w14:textId="77777777" w:rsidR="00B74824" w:rsidRPr="00897800" w:rsidRDefault="00B74824" w:rsidP="00B74824">
            <w:pPr>
              <w:jc w:val="both"/>
              <w:rPr>
                <w:rFonts w:ascii="Arial Narrow" w:eastAsia="Arial" w:hAnsi="Arial Narrow" w:cs="Arial"/>
                <w:sz w:val="22"/>
                <w:szCs w:val="22"/>
              </w:rPr>
            </w:pPr>
          </w:p>
          <w:p w14:paraId="618A0CEE"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Parágrafo 1º.</w:t>
            </w:r>
            <w:r w:rsidRPr="00897800">
              <w:rPr>
                <w:rFonts w:ascii="Arial Narrow" w:eastAsia="Arial" w:hAnsi="Arial Narrow" w:cs="Arial"/>
                <w:sz w:val="22"/>
                <w:szCs w:val="22"/>
              </w:rPr>
              <w:t xml:space="preserve"> Se prohíbe el expendio y/o consumo de bebidas alcohólicas en el espacio público que esté alrededor del recinto donde se lleva a cabo el espectáculo, sin que la prohibición se extienda a los espacios privados, situados dentro del área mencionada, en los cuales operen establecimientos de comercio que expendan bebidas alcohólicas, conforme las reglas que regulan dicha actividad. </w:t>
            </w:r>
          </w:p>
          <w:p w14:paraId="081EF56F" w14:textId="77777777" w:rsidR="00B74824" w:rsidRPr="00897800" w:rsidRDefault="00B74824" w:rsidP="00B74824">
            <w:pPr>
              <w:jc w:val="both"/>
              <w:rPr>
                <w:rFonts w:ascii="Arial Narrow" w:eastAsia="Arial" w:hAnsi="Arial Narrow" w:cs="Arial"/>
                <w:sz w:val="22"/>
                <w:szCs w:val="22"/>
              </w:rPr>
            </w:pPr>
          </w:p>
          <w:p w14:paraId="26BA572D"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La respectiva administración municipal determinará el perímetro de prohibición.</w:t>
            </w:r>
          </w:p>
          <w:p w14:paraId="55AF277F" w14:textId="77777777" w:rsidR="00B74824" w:rsidRPr="00897800" w:rsidRDefault="00B74824" w:rsidP="00B74824">
            <w:pPr>
              <w:jc w:val="both"/>
              <w:rPr>
                <w:rFonts w:ascii="Arial Narrow" w:eastAsia="Arial" w:hAnsi="Arial Narrow" w:cs="Arial"/>
                <w:b/>
                <w:sz w:val="22"/>
                <w:szCs w:val="22"/>
              </w:rPr>
            </w:pPr>
          </w:p>
          <w:p w14:paraId="3B8B1E49"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Parágrafo 2º.</w:t>
            </w:r>
            <w:r w:rsidRPr="00897800">
              <w:rPr>
                <w:rFonts w:ascii="Arial Narrow" w:eastAsia="Arial" w:hAnsi="Arial Narrow" w:cs="Arial"/>
                <w:sz w:val="22"/>
                <w:szCs w:val="22"/>
              </w:rPr>
              <w:t xml:space="preserve"> Los alcaldes podrán prohibir el consumo de bebidas embriagantes en los espectáculos, cuando existan antecedentes de comportamientos que afectaron la convivencia en eventos similares realizados por los mismos </w:t>
            </w:r>
            <w:r w:rsidRPr="00897800">
              <w:rPr>
                <w:rFonts w:ascii="Arial Narrow" w:eastAsia="Arial" w:hAnsi="Arial Narrow" w:cs="Arial"/>
                <w:sz w:val="22"/>
                <w:szCs w:val="22"/>
              </w:rPr>
              <w:lastRenderedPageBreak/>
              <w:t>organizadores.</w:t>
            </w:r>
          </w:p>
          <w:p w14:paraId="6315A69E" w14:textId="77777777" w:rsidR="00B74824" w:rsidRPr="00897800" w:rsidRDefault="00B74824" w:rsidP="00B74824">
            <w:pPr>
              <w:jc w:val="both"/>
              <w:rPr>
                <w:rFonts w:ascii="Arial Narrow" w:eastAsia="Arial" w:hAnsi="Arial Narrow" w:cs="Arial"/>
                <w:b/>
                <w:sz w:val="22"/>
                <w:szCs w:val="22"/>
              </w:rPr>
            </w:pPr>
          </w:p>
        </w:tc>
        <w:tc>
          <w:tcPr>
            <w:tcW w:w="3557" w:type="dxa"/>
          </w:tcPr>
          <w:p w14:paraId="50A5DBE8" w14:textId="0CEFDB79"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1</w:t>
            </w:r>
            <w:r w:rsidR="00571C4F">
              <w:rPr>
                <w:rFonts w:ascii="Arial Narrow" w:eastAsia="Arial" w:hAnsi="Arial Narrow" w:cs="Arial"/>
                <w:b/>
                <w:sz w:val="22"/>
                <w:szCs w:val="22"/>
              </w:rPr>
              <w:t>2</w:t>
            </w:r>
            <w:r w:rsidRPr="00897800">
              <w:rPr>
                <w:rFonts w:ascii="Arial Narrow" w:eastAsia="Arial" w:hAnsi="Arial Narrow" w:cs="Arial"/>
                <w:b/>
                <w:sz w:val="22"/>
                <w:szCs w:val="22"/>
              </w:rPr>
              <w:t>. Consumo controlado de bebidas alcohólicas en escenarios habilitados y en espectáculos deportivos. </w:t>
            </w:r>
            <w:r w:rsidRPr="00897800">
              <w:rPr>
                <w:rFonts w:ascii="Arial Narrow" w:eastAsia="Arial" w:hAnsi="Arial Narrow" w:cs="Arial"/>
                <w:sz w:val="22"/>
                <w:szCs w:val="22"/>
              </w:rPr>
              <w:t xml:space="preserve">Se autoriza el consumo de bebidas alcohólicas en los escenarios habilitados definidos en el artículo 3 de la Ley 1493 de 2011 y en espectáculos deportivos desarrollados en estadios, coliseos, centros deportivos, </w:t>
            </w:r>
            <w:r w:rsidRPr="00897800">
              <w:rPr>
                <w:rFonts w:ascii="Arial Narrow" w:eastAsia="Arial" w:hAnsi="Arial Narrow" w:cs="Arial"/>
                <w:b/>
                <w:sz w:val="22"/>
                <w:szCs w:val="22"/>
                <w:u w:val="single"/>
              </w:rPr>
              <w:t>arenas</w:t>
            </w:r>
            <w:r w:rsidRPr="00897800">
              <w:rPr>
                <w:rFonts w:ascii="Arial Narrow" w:eastAsia="Arial" w:hAnsi="Arial Narrow" w:cs="Arial"/>
                <w:sz w:val="22"/>
                <w:szCs w:val="22"/>
              </w:rPr>
              <w:t xml:space="preserve"> y similares, de acuerdo con las siguientes disposiciones:</w:t>
            </w:r>
          </w:p>
          <w:p w14:paraId="05F22B53" w14:textId="77777777" w:rsidR="00B74824" w:rsidRPr="00897800" w:rsidRDefault="00B74824" w:rsidP="00B74824">
            <w:pPr>
              <w:jc w:val="both"/>
              <w:rPr>
                <w:rFonts w:ascii="Arial Narrow" w:eastAsia="Arial" w:hAnsi="Arial Narrow" w:cs="Arial"/>
                <w:sz w:val="22"/>
                <w:szCs w:val="22"/>
              </w:rPr>
            </w:pPr>
          </w:p>
          <w:p w14:paraId="3674D30A" w14:textId="4C5CBC57" w:rsidR="00B74824" w:rsidRPr="00897800" w:rsidRDefault="001A707A" w:rsidP="00B74824">
            <w:pPr>
              <w:jc w:val="both"/>
              <w:rPr>
                <w:rFonts w:ascii="Arial Narrow" w:eastAsia="Arial" w:hAnsi="Arial Narrow" w:cs="Arial"/>
                <w:sz w:val="22"/>
                <w:szCs w:val="22"/>
              </w:rPr>
            </w:pPr>
            <w:r>
              <w:rPr>
                <w:rFonts w:ascii="Arial Narrow" w:eastAsia="Arial" w:hAnsi="Arial Narrow" w:cs="Arial"/>
                <w:sz w:val="22"/>
                <w:szCs w:val="22"/>
              </w:rPr>
              <w:t>1</w:t>
            </w:r>
            <w:r w:rsidR="00571C4F">
              <w:rPr>
                <w:rFonts w:ascii="Arial Narrow" w:eastAsia="Arial" w:hAnsi="Arial Narrow" w:cs="Arial"/>
                <w:sz w:val="22"/>
                <w:szCs w:val="22"/>
              </w:rPr>
              <w:t>2</w:t>
            </w:r>
            <w:r>
              <w:rPr>
                <w:rFonts w:ascii="Arial Narrow" w:eastAsia="Arial" w:hAnsi="Arial Narrow" w:cs="Arial"/>
                <w:sz w:val="22"/>
                <w:szCs w:val="22"/>
              </w:rPr>
              <w:t>.</w:t>
            </w:r>
            <w:r w:rsidR="00B74824" w:rsidRPr="00897800">
              <w:rPr>
                <w:rFonts w:ascii="Arial Narrow" w:eastAsia="Arial" w:hAnsi="Arial Narrow" w:cs="Arial"/>
                <w:sz w:val="22"/>
                <w:szCs w:val="22"/>
              </w:rPr>
              <w:t>1. El expendio de alcohol se realizará únicamente en las áreas especialmente dispuestas para tales efectos.</w:t>
            </w:r>
          </w:p>
          <w:p w14:paraId="3AD0EFD7" w14:textId="0AA495EB" w:rsidR="00B74824" w:rsidRPr="00897800" w:rsidRDefault="001A707A" w:rsidP="00B74824">
            <w:pPr>
              <w:jc w:val="both"/>
              <w:rPr>
                <w:rFonts w:ascii="Arial Narrow" w:eastAsia="Arial" w:hAnsi="Arial Narrow" w:cs="Arial"/>
                <w:sz w:val="22"/>
                <w:szCs w:val="22"/>
              </w:rPr>
            </w:pPr>
            <w:r>
              <w:rPr>
                <w:rFonts w:ascii="Arial Narrow" w:eastAsia="Arial" w:hAnsi="Arial Narrow" w:cs="Arial"/>
                <w:sz w:val="22"/>
                <w:szCs w:val="22"/>
              </w:rPr>
              <w:t>1</w:t>
            </w:r>
            <w:r w:rsidR="00571C4F">
              <w:rPr>
                <w:rFonts w:ascii="Arial Narrow" w:eastAsia="Arial" w:hAnsi="Arial Narrow" w:cs="Arial"/>
                <w:sz w:val="22"/>
                <w:szCs w:val="22"/>
              </w:rPr>
              <w:t>2</w:t>
            </w:r>
            <w:r>
              <w:rPr>
                <w:rFonts w:ascii="Arial Narrow" w:eastAsia="Arial" w:hAnsi="Arial Narrow" w:cs="Arial"/>
                <w:sz w:val="22"/>
                <w:szCs w:val="22"/>
              </w:rPr>
              <w:t>.</w:t>
            </w:r>
            <w:r w:rsidR="00B74824" w:rsidRPr="00897800">
              <w:rPr>
                <w:rFonts w:ascii="Arial Narrow" w:eastAsia="Arial" w:hAnsi="Arial Narrow" w:cs="Arial"/>
                <w:sz w:val="22"/>
                <w:szCs w:val="22"/>
              </w:rPr>
              <w:t>2. Las ventas se interrumpirán veinte (20) minutos antes de la finalización del evento cultural o deportivo.</w:t>
            </w:r>
          </w:p>
          <w:p w14:paraId="7C8DD056" w14:textId="179575B1" w:rsidR="00B74824" w:rsidRPr="00897800" w:rsidRDefault="001A707A" w:rsidP="00B74824">
            <w:pPr>
              <w:jc w:val="both"/>
              <w:rPr>
                <w:rFonts w:ascii="Arial Narrow" w:eastAsia="Arial" w:hAnsi="Arial Narrow" w:cs="Arial"/>
                <w:sz w:val="22"/>
                <w:szCs w:val="22"/>
              </w:rPr>
            </w:pPr>
            <w:r>
              <w:rPr>
                <w:rFonts w:ascii="Arial Narrow" w:eastAsia="Arial" w:hAnsi="Arial Narrow" w:cs="Arial"/>
                <w:sz w:val="22"/>
                <w:szCs w:val="22"/>
              </w:rPr>
              <w:t>1</w:t>
            </w:r>
            <w:r w:rsidR="00571C4F">
              <w:rPr>
                <w:rFonts w:ascii="Arial Narrow" w:eastAsia="Arial" w:hAnsi="Arial Narrow" w:cs="Arial"/>
                <w:sz w:val="22"/>
                <w:szCs w:val="22"/>
              </w:rPr>
              <w:t>2</w:t>
            </w:r>
            <w:r>
              <w:rPr>
                <w:rFonts w:ascii="Arial Narrow" w:eastAsia="Arial" w:hAnsi="Arial Narrow" w:cs="Arial"/>
                <w:sz w:val="22"/>
                <w:szCs w:val="22"/>
              </w:rPr>
              <w:t>.</w:t>
            </w:r>
            <w:r w:rsidR="00B74824" w:rsidRPr="00897800">
              <w:rPr>
                <w:rFonts w:ascii="Arial Narrow" w:eastAsia="Arial" w:hAnsi="Arial Narrow" w:cs="Arial"/>
                <w:sz w:val="22"/>
                <w:szCs w:val="22"/>
              </w:rPr>
              <w:t>3. Estará prohibido el porte y consumo de bebidas alcohólicas, durante el ingreso, salida o evacuación de los eventos.</w:t>
            </w:r>
          </w:p>
          <w:p w14:paraId="677E6D26" w14:textId="084E3A74" w:rsidR="00B74824" w:rsidRPr="00897800" w:rsidRDefault="001A707A" w:rsidP="00B74824">
            <w:pPr>
              <w:jc w:val="both"/>
              <w:rPr>
                <w:rFonts w:ascii="Arial Narrow" w:eastAsia="Arial" w:hAnsi="Arial Narrow" w:cs="Arial"/>
                <w:sz w:val="22"/>
                <w:szCs w:val="22"/>
              </w:rPr>
            </w:pPr>
            <w:r>
              <w:rPr>
                <w:rFonts w:ascii="Arial Narrow" w:eastAsia="Arial" w:hAnsi="Arial Narrow" w:cs="Arial"/>
                <w:sz w:val="22"/>
                <w:szCs w:val="22"/>
              </w:rPr>
              <w:t>1</w:t>
            </w:r>
            <w:r w:rsidR="00571C4F">
              <w:rPr>
                <w:rFonts w:ascii="Arial Narrow" w:eastAsia="Arial" w:hAnsi="Arial Narrow" w:cs="Arial"/>
                <w:sz w:val="22"/>
                <w:szCs w:val="22"/>
              </w:rPr>
              <w:t>2</w:t>
            </w:r>
            <w:r>
              <w:rPr>
                <w:rFonts w:ascii="Arial Narrow" w:eastAsia="Arial" w:hAnsi="Arial Narrow" w:cs="Arial"/>
                <w:sz w:val="22"/>
                <w:szCs w:val="22"/>
              </w:rPr>
              <w:t>.</w:t>
            </w:r>
            <w:r w:rsidR="00B74824" w:rsidRPr="00897800">
              <w:rPr>
                <w:rFonts w:ascii="Arial Narrow" w:eastAsia="Arial" w:hAnsi="Arial Narrow" w:cs="Arial"/>
                <w:sz w:val="22"/>
                <w:szCs w:val="22"/>
              </w:rPr>
              <w:t>4. El organizador del evento deberá establecer zonas en las que no se permita el consumo de alcohol, para que los espectadores decidan en qué área desean presenciar el espectáculo público.</w:t>
            </w:r>
          </w:p>
          <w:p w14:paraId="782E3905" w14:textId="7CDE3D7E" w:rsidR="00B74824" w:rsidRPr="00897800" w:rsidRDefault="001A707A" w:rsidP="00B74824">
            <w:pPr>
              <w:jc w:val="both"/>
              <w:rPr>
                <w:rFonts w:ascii="Arial Narrow" w:eastAsia="Arial" w:hAnsi="Arial Narrow" w:cs="Arial"/>
                <w:sz w:val="22"/>
                <w:szCs w:val="22"/>
              </w:rPr>
            </w:pPr>
            <w:r>
              <w:rPr>
                <w:rFonts w:ascii="Arial Narrow" w:eastAsia="Arial" w:hAnsi="Arial Narrow" w:cs="Arial"/>
                <w:sz w:val="22"/>
                <w:szCs w:val="22"/>
              </w:rPr>
              <w:t>1</w:t>
            </w:r>
            <w:r w:rsidR="00571C4F">
              <w:rPr>
                <w:rFonts w:ascii="Arial Narrow" w:eastAsia="Arial" w:hAnsi="Arial Narrow" w:cs="Arial"/>
                <w:sz w:val="22"/>
                <w:szCs w:val="22"/>
              </w:rPr>
              <w:t>2</w:t>
            </w:r>
            <w:r>
              <w:rPr>
                <w:rFonts w:ascii="Arial Narrow" w:eastAsia="Arial" w:hAnsi="Arial Narrow" w:cs="Arial"/>
                <w:sz w:val="22"/>
                <w:szCs w:val="22"/>
              </w:rPr>
              <w:t>.</w:t>
            </w:r>
            <w:r w:rsidR="00B74824" w:rsidRPr="00897800">
              <w:rPr>
                <w:rFonts w:ascii="Arial Narrow" w:eastAsia="Arial" w:hAnsi="Arial Narrow" w:cs="Arial"/>
                <w:sz w:val="22"/>
                <w:szCs w:val="22"/>
              </w:rPr>
              <w:t>5. El organizador se abstendrá de vender alcohol a personas que presenten comportamientos o síntomas de intoxicación etílica.</w:t>
            </w:r>
          </w:p>
          <w:p w14:paraId="204E7C70" w14:textId="77777777" w:rsidR="00B74824" w:rsidRPr="00897800" w:rsidRDefault="00B74824" w:rsidP="00B74824">
            <w:pPr>
              <w:jc w:val="both"/>
              <w:rPr>
                <w:rFonts w:ascii="Arial Narrow" w:eastAsia="Arial" w:hAnsi="Arial Narrow" w:cs="Arial"/>
                <w:sz w:val="22"/>
                <w:szCs w:val="22"/>
              </w:rPr>
            </w:pPr>
          </w:p>
          <w:p w14:paraId="7E08A5D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Parágrafo 1º.</w:t>
            </w:r>
            <w:r w:rsidRPr="00897800">
              <w:rPr>
                <w:rFonts w:ascii="Arial Narrow" w:eastAsia="Arial" w:hAnsi="Arial Narrow" w:cs="Arial"/>
                <w:sz w:val="22"/>
                <w:szCs w:val="22"/>
              </w:rPr>
              <w:t xml:space="preserve"> Se prohíbe el expendio y/o consumo de bebidas alcohólicas en el espacio público que esté alrededor del recinto donde se lleva a cabo el espectáculo, sin que la prohibición se extienda a los espacios privados, situados dentro del área mencionada, en los cuales operen establecimientos de comercio que expendan bebidas alcohólicas, conforme las reglas que regulan dicha actividad. </w:t>
            </w:r>
          </w:p>
          <w:p w14:paraId="2CCED1B8" w14:textId="77777777" w:rsidR="00B74824" w:rsidRPr="00897800" w:rsidRDefault="00B74824" w:rsidP="00B74824">
            <w:pPr>
              <w:jc w:val="both"/>
              <w:rPr>
                <w:rFonts w:ascii="Arial Narrow" w:eastAsia="Arial" w:hAnsi="Arial Narrow" w:cs="Arial"/>
                <w:sz w:val="22"/>
                <w:szCs w:val="22"/>
              </w:rPr>
            </w:pPr>
          </w:p>
          <w:p w14:paraId="155044B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La respectiva administración municipal determinará el perímetro de prohibición.</w:t>
            </w:r>
          </w:p>
          <w:p w14:paraId="43688475" w14:textId="77777777" w:rsidR="00B74824" w:rsidRPr="00897800" w:rsidRDefault="00B74824" w:rsidP="00B74824">
            <w:pPr>
              <w:jc w:val="both"/>
              <w:rPr>
                <w:rFonts w:ascii="Arial Narrow" w:eastAsia="Arial" w:hAnsi="Arial Narrow" w:cs="Arial"/>
                <w:b/>
                <w:color w:val="4F6228" w:themeColor="accent3" w:themeShade="80"/>
                <w:sz w:val="22"/>
                <w:szCs w:val="22"/>
              </w:rPr>
            </w:pPr>
          </w:p>
          <w:p w14:paraId="1BAE58E5"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z w:val="22"/>
                <w:szCs w:val="22"/>
              </w:rPr>
              <w:t>Parágrafo 2º.</w:t>
            </w:r>
            <w:r w:rsidRPr="00897800">
              <w:rPr>
                <w:rFonts w:ascii="Arial Narrow" w:eastAsia="Arial" w:hAnsi="Arial Narrow" w:cs="Arial"/>
                <w:sz w:val="22"/>
                <w:szCs w:val="22"/>
              </w:rPr>
              <w:t> Los alcaldes podrán prohibir el consumo de bebidas embriagantes en los espectáculos, cuando existan antecedentes de comportamientos que afectaron la convivencia en eventos similares realizados por los mismos organizadores.</w:t>
            </w:r>
          </w:p>
          <w:p w14:paraId="0A94FB3F" w14:textId="77777777" w:rsidR="00B74824" w:rsidRPr="00897800" w:rsidRDefault="00B74824" w:rsidP="00B74824">
            <w:pPr>
              <w:jc w:val="both"/>
              <w:rPr>
                <w:rFonts w:ascii="Arial Narrow" w:eastAsia="Arial" w:hAnsi="Arial Narrow" w:cs="Arial"/>
                <w:sz w:val="22"/>
                <w:szCs w:val="22"/>
              </w:rPr>
            </w:pPr>
          </w:p>
        </w:tc>
        <w:tc>
          <w:tcPr>
            <w:tcW w:w="3557" w:type="dxa"/>
          </w:tcPr>
          <w:p w14:paraId="10776041"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incluye las Arenas como lugares donde se pueden desarrollar eventos deportivos. </w:t>
            </w:r>
          </w:p>
        </w:tc>
      </w:tr>
      <w:tr w:rsidR="00B74824" w:rsidRPr="00897800" w14:paraId="142C0F24" w14:textId="77777777" w:rsidTr="00FF45C9">
        <w:trPr>
          <w:trHeight w:val="555"/>
        </w:trPr>
        <w:tc>
          <w:tcPr>
            <w:tcW w:w="3402" w:type="dxa"/>
          </w:tcPr>
          <w:p w14:paraId="76C2CF16" w14:textId="77777777" w:rsidR="00B74824" w:rsidRPr="00897800" w:rsidRDefault="00B74824" w:rsidP="00B74824">
            <w:pPr>
              <w:jc w:val="both"/>
              <w:rPr>
                <w:rFonts w:ascii="Arial Narrow" w:eastAsia="Arial" w:hAnsi="Arial Narrow" w:cs="Arial"/>
                <w:b/>
                <w:sz w:val="22"/>
                <w:szCs w:val="22"/>
              </w:rPr>
            </w:pPr>
            <w:r w:rsidRPr="00897800">
              <w:rPr>
                <w:rFonts w:ascii="Arial Narrow" w:eastAsia="Arial" w:hAnsi="Arial Narrow" w:cs="Arial"/>
                <w:b/>
                <w:sz w:val="22"/>
                <w:szCs w:val="22"/>
              </w:rPr>
              <w:lastRenderedPageBreak/>
              <w:t xml:space="preserve">Artículo 14. </w:t>
            </w:r>
            <w:r w:rsidRPr="00897800">
              <w:rPr>
                <w:rFonts w:ascii="Arial Narrow" w:eastAsia="Arial" w:hAnsi="Arial Narrow" w:cs="Arial"/>
                <w:sz w:val="22"/>
                <w:szCs w:val="22"/>
              </w:rPr>
              <w:t>Los espectáculos deportivos y otros similares seguirán rigiéndose por su legislación y reglamentación respectivas,</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en cuanto no se opongan a la presente ley.</w:t>
            </w:r>
            <w:r w:rsidRPr="00897800">
              <w:rPr>
                <w:rFonts w:ascii="Arial Narrow" w:eastAsia="Arial" w:hAnsi="Arial Narrow" w:cs="Arial"/>
                <w:b/>
                <w:sz w:val="22"/>
                <w:szCs w:val="22"/>
              </w:rPr>
              <w:t xml:space="preserve">    </w:t>
            </w:r>
          </w:p>
          <w:p w14:paraId="2A8F674B" w14:textId="77777777" w:rsidR="00B74824" w:rsidRPr="00897800" w:rsidRDefault="00B74824" w:rsidP="00B74824">
            <w:pPr>
              <w:jc w:val="both"/>
              <w:rPr>
                <w:rFonts w:ascii="Arial Narrow" w:eastAsia="Arial" w:hAnsi="Arial Narrow" w:cs="Arial"/>
                <w:b/>
                <w:sz w:val="22"/>
                <w:szCs w:val="22"/>
              </w:rPr>
            </w:pPr>
          </w:p>
        </w:tc>
        <w:tc>
          <w:tcPr>
            <w:tcW w:w="3557" w:type="dxa"/>
          </w:tcPr>
          <w:p w14:paraId="5A7A7C17" w14:textId="77777777" w:rsidR="00B74824" w:rsidRPr="00897800" w:rsidRDefault="00B74824" w:rsidP="00B74824">
            <w:pPr>
              <w:rPr>
                <w:rFonts w:ascii="Arial Narrow" w:eastAsia="Arial" w:hAnsi="Arial Narrow" w:cs="Arial"/>
                <w:b/>
                <w:color w:val="4F6228" w:themeColor="accent3" w:themeShade="80"/>
                <w:sz w:val="22"/>
                <w:szCs w:val="22"/>
                <w:shd w:val="clear" w:color="auto" w:fill="92D050"/>
              </w:rPr>
            </w:pPr>
            <w:r w:rsidRPr="00897800">
              <w:rPr>
                <w:rFonts w:ascii="Arial Narrow" w:eastAsia="Arial" w:hAnsi="Arial Narrow" w:cs="Arial"/>
                <w:sz w:val="22"/>
                <w:szCs w:val="22"/>
              </w:rPr>
              <w:t>No se hacen cambios.</w:t>
            </w:r>
          </w:p>
          <w:p w14:paraId="27F76203" w14:textId="77777777" w:rsidR="00B74824" w:rsidRPr="00897800" w:rsidRDefault="00B74824" w:rsidP="00B74824">
            <w:pPr>
              <w:rPr>
                <w:rFonts w:ascii="Arial Narrow" w:eastAsia="Arial" w:hAnsi="Arial Narrow" w:cs="Arial"/>
                <w:sz w:val="22"/>
                <w:szCs w:val="22"/>
              </w:rPr>
            </w:pPr>
          </w:p>
        </w:tc>
        <w:tc>
          <w:tcPr>
            <w:tcW w:w="3557" w:type="dxa"/>
          </w:tcPr>
          <w:p w14:paraId="5877D6E5" w14:textId="77777777" w:rsidR="00B74824" w:rsidRPr="00897800" w:rsidRDefault="00B74824" w:rsidP="00B74824">
            <w:pPr>
              <w:rPr>
                <w:rFonts w:ascii="Arial Narrow" w:eastAsia="Arial" w:hAnsi="Arial Narrow" w:cs="Arial"/>
                <w:b/>
                <w:color w:val="4F6228" w:themeColor="accent3" w:themeShade="80"/>
                <w:sz w:val="22"/>
                <w:szCs w:val="22"/>
                <w:shd w:val="clear" w:color="auto" w:fill="92D050"/>
              </w:rPr>
            </w:pPr>
            <w:r w:rsidRPr="00897800">
              <w:rPr>
                <w:rFonts w:ascii="Arial Narrow" w:eastAsia="Arial" w:hAnsi="Arial Narrow" w:cs="Arial"/>
                <w:sz w:val="22"/>
                <w:szCs w:val="22"/>
              </w:rPr>
              <w:t>No se hacen cambios.</w:t>
            </w:r>
          </w:p>
          <w:p w14:paraId="087BE5D0" w14:textId="77777777" w:rsidR="00B74824" w:rsidRPr="00897800" w:rsidRDefault="00B74824" w:rsidP="00B74824">
            <w:pPr>
              <w:rPr>
                <w:rFonts w:ascii="Arial Narrow" w:eastAsia="Arial" w:hAnsi="Arial Narrow" w:cs="Arial"/>
                <w:sz w:val="22"/>
                <w:szCs w:val="22"/>
              </w:rPr>
            </w:pPr>
          </w:p>
        </w:tc>
      </w:tr>
      <w:tr w:rsidR="00B74824" w:rsidRPr="00897800" w14:paraId="732F53F3" w14:textId="77777777" w:rsidTr="00FF45C9">
        <w:trPr>
          <w:trHeight w:val="555"/>
        </w:trPr>
        <w:tc>
          <w:tcPr>
            <w:tcW w:w="3402" w:type="dxa"/>
          </w:tcPr>
          <w:p w14:paraId="794DA2DA"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TÍTULO V</w:t>
            </w:r>
          </w:p>
          <w:p w14:paraId="326D900A" w14:textId="77777777"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ORDEN PÚBLICO</w:t>
            </w:r>
          </w:p>
          <w:p w14:paraId="303B9970" w14:textId="77777777" w:rsidR="00B74824" w:rsidRPr="00897800" w:rsidRDefault="00B74824" w:rsidP="00B74824">
            <w:pPr>
              <w:jc w:val="both"/>
              <w:rPr>
                <w:rFonts w:ascii="Arial Narrow" w:eastAsia="Arial" w:hAnsi="Arial Narrow" w:cs="Arial"/>
                <w:b/>
                <w:sz w:val="22"/>
                <w:szCs w:val="22"/>
              </w:rPr>
            </w:pPr>
          </w:p>
        </w:tc>
        <w:tc>
          <w:tcPr>
            <w:tcW w:w="3557" w:type="dxa"/>
          </w:tcPr>
          <w:p w14:paraId="797A344D" w14:textId="185CA9C8" w:rsidR="00B74824" w:rsidRPr="00897800" w:rsidRDefault="00B74824" w:rsidP="00B74824">
            <w:pPr>
              <w:jc w:val="center"/>
              <w:rPr>
                <w:rFonts w:ascii="Arial Narrow" w:eastAsia="Arial" w:hAnsi="Arial Narrow" w:cs="Arial"/>
                <w:b/>
                <w:sz w:val="22"/>
                <w:szCs w:val="22"/>
              </w:rPr>
            </w:pPr>
            <w:r w:rsidRPr="00897800">
              <w:rPr>
                <w:rFonts w:ascii="Arial Narrow" w:eastAsia="Arial" w:hAnsi="Arial Narrow" w:cs="Arial"/>
                <w:b/>
                <w:sz w:val="22"/>
                <w:szCs w:val="22"/>
              </w:rPr>
              <w:t xml:space="preserve">TÍTULO </w:t>
            </w:r>
            <w:r w:rsidR="00164E9E">
              <w:rPr>
                <w:rFonts w:ascii="Arial Narrow" w:eastAsia="Arial" w:hAnsi="Arial Narrow" w:cs="Arial"/>
                <w:b/>
                <w:sz w:val="22"/>
                <w:szCs w:val="22"/>
              </w:rPr>
              <w:t>I</w:t>
            </w:r>
            <w:r w:rsidRPr="00897800">
              <w:rPr>
                <w:rFonts w:ascii="Arial Narrow" w:eastAsia="Arial" w:hAnsi="Arial Narrow" w:cs="Arial"/>
                <w:b/>
                <w:sz w:val="22"/>
                <w:szCs w:val="22"/>
              </w:rPr>
              <w:t>V</w:t>
            </w:r>
          </w:p>
          <w:p w14:paraId="60356D46" w14:textId="77777777" w:rsidR="00B74824" w:rsidRPr="00897800" w:rsidRDefault="00B74824" w:rsidP="00B74824">
            <w:pPr>
              <w:rPr>
                <w:rFonts w:ascii="Arial Narrow" w:eastAsia="Arial" w:hAnsi="Arial Narrow" w:cs="Arial"/>
                <w:b/>
                <w:sz w:val="22"/>
                <w:szCs w:val="22"/>
                <w:u w:val="single"/>
              </w:rPr>
            </w:pPr>
            <w:r w:rsidRPr="00897800">
              <w:rPr>
                <w:rFonts w:ascii="Arial Narrow" w:eastAsia="Arial" w:hAnsi="Arial Narrow" w:cs="Arial"/>
                <w:b/>
                <w:sz w:val="22"/>
                <w:szCs w:val="22"/>
                <w:u w:val="single"/>
              </w:rPr>
              <w:t xml:space="preserve">RESTRICCIONES EXCEPCIONALES POR RAZONES DE AFECTACIÓN DEL ORDEN PÚBLICO </w:t>
            </w:r>
          </w:p>
          <w:p w14:paraId="7CAE07A5" w14:textId="77777777" w:rsidR="00B74824" w:rsidRPr="00897800" w:rsidRDefault="00B74824" w:rsidP="00B74824">
            <w:pPr>
              <w:rPr>
                <w:rFonts w:ascii="Arial Narrow" w:eastAsia="Arial" w:hAnsi="Arial Narrow" w:cs="Arial"/>
                <w:b/>
                <w:sz w:val="22"/>
                <w:szCs w:val="22"/>
              </w:rPr>
            </w:pPr>
          </w:p>
        </w:tc>
        <w:tc>
          <w:tcPr>
            <w:tcW w:w="3557" w:type="dxa"/>
          </w:tcPr>
          <w:p w14:paraId="3B683064" w14:textId="77777777" w:rsidR="00B74824" w:rsidRPr="00897800" w:rsidRDefault="00B74824" w:rsidP="00B74824">
            <w:pPr>
              <w:rPr>
                <w:rFonts w:ascii="Arial Narrow" w:eastAsia="Arial" w:hAnsi="Arial Narrow" w:cs="Arial"/>
                <w:sz w:val="22"/>
                <w:szCs w:val="22"/>
              </w:rPr>
            </w:pPr>
            <w:r w:rsidRPr="00897800">
              <w:rPr>
                <w:rFonts w:ascii="Arial Narrow" w:eastAsia="Arial" w:hAnsi="Arial Narrow" w:cs="Arial"/>
                <w:sz w:val="22"/>
                <w:szCs w:val="22"/>
              </w:rPr>
              <w:t>Se modifica el título para aclarar unas normas relacionadas con el orden público</w:t>
            </w:r>
          </w:p>
          <w:p w14:paraId="27153217" w14:textId="77777777" w:rsidR="00B74824" w:rsidRPr="00897800" w:rsidRDefault="00B74824" w:rsidP="00B74824">
            <w:pPr>
              <w:rPr>
                <w:rFonts w:ascii="Arial Narrow" w:eastAsia="Arial" w:hAnsi="Arial Narrow" w:cs="Arial"/>
                <w:sz w:val="22"/>
                <w:szCs w:val="22"/>
              </w:rPr>
            </w:pPr>
          </w:p>
        </w:tc>
      </w:tr>
      <w:tr w:rsidR="00B74824" w:rsidRPr="00897800" w14:paraId="0D5A5431" w14:textId="77777777" w:rsidTr="00FF45C9">
        <w:trPr>
          <w:trHeight w:val="555"/>
        </w:trPr>
        <w:tc>
          <w:tcPr>
            <w:tcW w:w="3402" w:type="dxa"/>
          </w:tcPr>
          <w:p w14:paraId="79B488EF"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t>Artículo 15.</w:t>
            </w:r>
            <w:r w:rsidRPr="00897800">
              <w:rPr>
                <w:rFonts w:ascii="Arial Narrow" w:eastAsia="Arial" w:hAnsi="Arial Narrow" w:cs="Arial"/>
                <w:sz w:val="22"/>
                <w:szCs w:val="22"/>
              </w:rPr>
              <w:t xml:space="preserve"> Deróguese el artículo 206 del Decreto 2241 de 1986 </w:t>
            </w:r>
            <w:r w:rsidRPr="00897800">
              <w:rPr>
                <w:rFonts w:ascii="Arial Narrow" w:eastAsia="Arial" w:hAnsi="Arial Narrow" w:cs="Arial"/>
                <w:i/>
                <w:sz w:val="22"/>
                <w:szCs w:val="22"/>
              </w:rPr>
              <w:t xml:space="preserve">“Por el cual se adopta el Código Electoral” </w:t>
            </w:r>
            <w:r w:rsidRPr="00897800">
              <w:rPr>
                <w:rFonts w:ascii="Arial Narrow" w:eastAsia="Arial" w:hAnsi="Arial Narrow" w:cs="Arial"/>
                <w:sz w:val="22"/>
                <w:szCs w:val="22"/>
              </w:rPr>
              <w:t>que dispone:</w:t>
            </w:r>
          </w:p>
          <w:p w14:paraId="1DF63C2D"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w:t>
            </w:r>
            <w:r w:rsidRPr="00897800">
              <w:rPr>
                <w:rFonts w:ascii="Arial Narrow" w:eastAsia="Arial" w:hAnsi="Arial Narrow" w:cs="Arial"/>
                <w:b/>
                <w:sz w:val="22"/>
                <w:szCs w:val="22"/>
              </w:rPr>
              <w:t>ARTÍCULO 206.</w:t>
            </w:r>
            <w:r w:rsidRPr="00897800">
              <w:rPr>
                <w:rFonts w:ascii="Arial Narrow" w:eastAsia="Arial" w:hAnsi="Arial Narrow" w:cs="Arial"/>
                <w:sz w:val="22"/>
                <w:szCs w:val="22"/>
              </w:rPr>
              <w:t xml:space="preserve"> Queda prohibida la venta y consumo de bebidas embriagantes desde las seis (6) de la tarde del día anterior a aquel en que deban verificarse las votaciones hasta las seis (6) de la mañana del día siguiente a la elección. Los Alcaldes Municipales impondrán las sanciones correspondientes por violación de esta norma, de acuerdo con lo previsto en los respectivos Códigos de Policía”</w:t>
            </w:r>
          </w:p>
        </w:tc>
        <w:tc>
          <w:tcPr>
            <w:tcW w:w="3557" w:type="dxa"/>
          </w:tcPr>
          <w:p w14:paraId="0A6F4DDD" w14:textId="77777777" w:rsidR="00B74824" w:rsidRPr="00897800" w:rsidRDefault="00B74824" w:rsidP="00B74824">
            <w:pPr>
              <w:spacing w:before="100" w:after="280"/>
              <w:jc w:val="both"/>
              <w:rPr>
                <w:rFonts w:ascii="Arial Narrow" w:eastAsia="Arial" w:hAnsi="Arial Narrow" w:cs="Arial"/>
                <w:strike/>
                <w:sz w:val="22"/>
                <w:szCs w:val="22"/>
              </w:rPr>
            </w:pPr>
            <w:r w:rsidRPr="00897800">
              <w:rPr>
                <w:rFonts w:ascii="Arial Narrow" w:eastAsia="Arial" w:hAnsi="Arial Narrow" w:cs="Arial"/>
                <w:b/>
                <w:strike/>
                <w:sz w:val="22"/>
                <w:szCs w:val="22"/>
              </w:rPr>
              <w:t>Artículo 15.</w:t>
            </w:r>
            <w:r w:rsidRPr="00897800">
              <w:rPr>
                <w:rFonts w:ascii="Arial Narrow" w:eastAsia="Arial" w:hAnsi="Arial Narrow" w:cs="Arial"/>
                <w:strike/>
                <w:sz w:val="22"/>
                <w:szCs w:val="22"/>
              </w:rPr>
              <w:t xml:space="preserve"> Deróguese el artículo 206 del Decreto 2241 de 1986 </w:t>
            </w:r>
            <w:r w:rsidRPr="00897800">
              <w:rPr>
                <w:rFonts w:ascii="Arial Narrow" w:eastAsia="Arial" w:hAnsi="Arial Narrow" w:cs="Arial"/>
                <w:i/>
                <w:strike/>
                <w:sz w:val="22"/>
                <w:szCs w:val="22"/>
              </w:rPr>
              <w:t xml:space="preserve">“Por el cual se adopta el Código Electoral” </w:t>
            </w:r>
            <w:r w:rsidRPr="00897800">
              <w:rPr>
                <w:rFonts w:ascii="Arial Narrow" w:eastAsia="Arial" w:hAnsi="Arial Narrow" w:cs="Arial"/>
                <w:strike/>
                <w:sz w:val="22"/>
                <w:szCs w:val="22"/>
              </w:rPr>
              <w:t>que dispone:</w:t>
            </w:r>
          </w:p>
          <w:p w14:paraId="6B0ABDA5" w14:textId="77777777" w:rsidR="00B74824" w:rsidRPr="00897800" w:rsidRDefault="00B74824" w:rsidP="00B74824">
            <w:pPr>
              <w:spacing w:before="100" w:after="280"/>
              <w:jc w:val="both"/>
              <w:rPr>
                <w:rFonts w:ascii="Arial Narrow" w:eastAsia="Arial" w:hAnsi="Arial Narrow" w:cs="Arial"/>
                <w:strike/>
                <w:sz w:val="22"/>
                <w:szCs w:val="22"/>
              </w:rPr>
            </w:pPr>
            <w:r w:rsidRPr="00897800">
              <w:rPr>
                <w:rFonts w:ascii="Arial Narrow" w:eastAsia="Arial" w:hAnsi="Arial Narrow" w:cs="Arial"/>
                <w:strike/>
                <w:sz w:val="22"/>
                <w:szCs w:val="22"/>
              </w:rPr>
              <w:t>“</w:t>
            </w:r>
            <w:r w:rsidRPr="00897800">
              <w:rPr>
                <w:rFonts w:ascii="Arial Narrow" w:eastAsia="Arial" w:hAnsi="Arial Narrow" w:cs="Arial"/>
                <w:b/>
                <w:strike/>
                <w:sz w:val="22"/>
                <w:szCs w:val="22"/>
              </w:rPr>
              <w:t>ARTÍCULO 206.</w:t>
            </w:r>
            <w:r w:rsidRPr="00897800">
              <w:rPr>
                <w:rFonts w:ascii="Arial Narrow" w:eastAsia="Arial" w:hAnsi="Arial Narrow" w:cs="Arial"/>
                <w:strike/>
                <w:sz w:val="22"/>
                <w:szCs w:val="22"/>
              </w:rPr>
              <w:t xml:space="preserve"> Queda prohibida la venta y consumo de bebidas embriagantes desde las seis (6) de la tarde del día anterior a aquel en que deban verificarse las votaciones hasta las seis (6) de la mañana del día siguiente a la elección. Los Alcaldes Municipales impondrán las sanciones correspondientes por violación de esta norma, de acuerdo con lo previsto en los respectivos Códigos de Policía”</w:t>
            </w:r>
          </w:p>
        </w:tc>
        <w:tc>
          <w:tcPr>
            <w:tcW w:w="3557" w:type="dxa"/>
          </w:tcPr>
          <w:p w14:paraId="161A6326" w14:textId="77777777" w:rsidR="00B74824" w:rsidRPr="00897800" w:rsidRDefault="00B74824" w:rsidP="00B74824">
            <w:pPr>
              <w:spacing w:before="100" w:after="280"/>
              <w:jc w:val="both"/>
              <w:rPr>
                <w:rFonts w:ascii="Arial Narrow" w:eastAsia="Arial" w:hAnsi="Arial Narrow" w:cs="Arial"/>
                <w:strike/>
                <w:sz w:val="22"/>
                <w:szCs w:val="22"/>
              </w:rPr>
            </w:pPr>
            <w:r w:rsidRPr="00897800">
              <w:rPr>
                <w:rFonts w:ascii="Arial Narrow" w:eastAsia="Arial" w:hAnsi="Arial Narrow" w:cs="Arial"/>
                <w:sz w:val="22"/>
                <w:szCs w:val="22"/>
              </w:rPr>
              <w:t xml:space="preserve">Se elimina el artículo por considerar que es un asunto propio del Código Nacional Electoral, por lo tanto, no debe ser modificado en la presente ley.  </w:t>
            </w:r>
          </w:p>
        </w:tc>
      </w:tr>
      <w:tr w:rsidR="00B74824" w:rsidRPr="00897800" w14:paraId="074626F1" w14:textId="77777777" w:rsidTr="00FF45C9">
        <w:trPr>
          <w:trHeight w:val="555"/>
        </w:trPr>
        <w:tc>
          <w:tcPr>
            <w:tcW w:w="3402" w:type="dxa"/>
          </w:tcPr>
          <w:p w14:paraId="5D5C95CB" w14:textId="77777777" w:rsidR="00B74824" w:rsidRPr="00897800" w:rsidRDefault="00B74824" w:rsidP="00B74824">
            <w:pPr>
              <w:spacing w:before="100" w:after="280"/>
              <w:jc w:val="both"/>
              <w:rPr>
                <w:rFonts w:ascii="Arial Narrow" w:eastAsia="Arial" w:hAnsi="Arial Narrow" w:cs="Arial"/>
                <w:b/>
                <w:sz w:val="22"/>
                <w:szCs w:val="22"/>
              </w:rPr>
            </w:pPr>
          </w:p>
        </w:tc>
        <w:tc>
          <w:tcPr>
            <w:tcW w:w="3557" w:type="dxa"/>
          </w:tcPr>
          <w:p w14:paraId="43EB7D37" w14:textId="3D1DB98B"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b/>
                <w:sz w:val="22"/>
                <w:szCs w:val="22"/>
              </w:rPr>
              <w:t>Artículo 1</w:t>
            </w:r>
            <w:r w:rsidR="00A9743D">
              <w:rPr>
                <w:rFonts w:ascii="Arial Narrow" w:eastAsia="Arial" w:hAnsi="Arial Narrow" w:cs="Arial"/>
                <w:b/>
                <w:sz w:val="22"/>
                <w:szCs w:val="22"/>
              </w:rPr>
              <w:t>2</w:t>
            </w:r>
            <w:r w:rsidRPr="00897800">
              <w:rPr>
                <w:rFonts w:ascii="Arial Narrow" w:eastAsia="Arial" w:hAnsi="Arial Narrow" w:cs="Arial"/>
                <w:b/>
                <w:sz w:val="22"/>
                <w:szCs w:val="22"/>
              </w:rPr>
              <w:t xml:space="preserve">°. </w:t>
            </w:r>
            <w:r w:rsidRPr="00897800">
              <w:rPr>
                <w:rFonts w:ascii="Arial Narrow" w:eastAsia="Arial" w:hAnsi="Arial Narrow" w:cs="Arial"/>
                <w:b/>
                <w:sz w:val="22"/>
                <w:szCs w:val="22"/>
                <w:u w:val="single"/>
              </w:rPr>
              <w:t>Horarios para establecimientos que se dediquen al expendio y consumo de bebidas alcohólicas.</w:t>
            </w:r>
            <w:r w:rsidRPr="00897800">
              <w:rPr>
                <w:rFonts w:ascii="Arial Narrow" w:eastAsia="Arial" w:hAnsi="Arial Narrow" w:cs="Arial"/>
                <w:b/>
                <w:sz w:val="22"/>
                <w:szCs w:val="22"/>
              </w:rPr>
              <w:t xml:space="preserve"> </w:t>
            </w:r>
            <w:r w:rsidRPr="00897800">
              <w:rPr>
                <w:rFonts w:ascii="Arial Narrow" w:eastAsia="Arial" w:hAnsi="Arial Narrow" w:cs="Arial"/>
                <w:b/>
                <w:strike/>
                <w:sz w:val="22"/>
                <w:szCs w:val="22"/>
              </w:rPr>
              <w:t xml:space="preserve">Fijación de horarios para el ejercicio de las actividades económicas </w:t>
            </w:r>
            <w:r w:rsidRPr="00897800">
              <w:rPr>
                <w:rFonts w:ascii="Arial Narrow" w:eastAsia="Arial" w:hAnsi="Arial Narrow" w:cs="Arial"/>
                <w:strike/>
                <w:sz w:val="22"/>
                <w:szCs w:val="22"/>
              </w:rPr>
              <w:t xml:space="preserve">Los actos administrativos que expidan los alcaldes y gobernadores, por los cuales se fijan horarios para el ejercicio de la actividad económica </w:t>
            </w:r>
            <w:r w:rsidRPr="00897800">
              <w:rPr>
                <w:rFonts w:ascii="Arial Narrow" w:eastAsia="Arial" w:hAnsi="Arial Narrow" w:cs="Arial"/>
                <w:strike/>
                <w:sz w:val="22"/>
                <w:szCs w:val="22"/>
                <w:u w:val="single"/>
              </w:rPr>
              <w:t>de venta y consumo de bebidas alcohólicas</w:t>
            </w:r>
            <w:r w:rsidRPr="00897800">
              <w:rPr>
                <w:rFonts w:ascii="Arial Narrow" w:eastAsia="Arial" w:hAnsi="Arial Narrow" w:cs="Arial"/>
                <w:strike/>
                <w:sz w:val="22"/>
                <w:szCs w:val="22"/>
              </w:rPr>
              <w:t xml:space="preserve">, en desarrollo de la función de policía determinada en el parágrafo del artículo 83 de la Ley 1801 de 2016,la libre </w:t>
            </w:r>
            <w:r w:rsidRPr="00897800">
              <w:rPr>
                <w:rFonts w:ascii="Arial Narrow" w:eastAsia="Arial" w:hAnsi="Arial Narrow" w:cs="Arial"/>
                <w:strike/>
                <w:sz w:val="22"/>
                <w:szCs w:val="22"/>
              </w:rPr>
              <w:lastRenderedPageBreak/>
              <w:t xml:space="preserve">empresa, </w:t>
            </w:r>
          </w:p>
          <w:p w14:paraId="3C2F731C" w14:textId="77777777" w:rsidR="00B74824" w:rsidRPr="00897800" w:rsidRDefault="00B74824" w:rsidP="00B74824">
            <w:pPr>
              <w:jc w:val="both"/>
              <w:rPr>
                <w:rFonts w:ascii="Arial Narrow" w:eastAsia="Arial" w:hAnsi="Arial Narrow" w:cs="Arial"/>
                <w:strike/>
                <w:sz w:val="22"/>
                <w:szCs w:val="22"/>
              </w:rPr>
            </w:pPr>
          </w:p>
          <w:p w14:paraId="035FC1A2"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 xml:space="preserve">Por lo anterior, estos actos administrativos de carácter general deberán cumplir con los siguientes criterios y requisitos: </w:t>
            </w:r>
          </w:p>
          <w:p w14:paraId="0B9409C5" w14:textId="77777777" w:rsidR="00B74824" w:rsidRPr="00897800" w:rsidRDefault="00B74824" w:rsidP="00B74824">
            <w:pPr>
              <w:jc w:val="both"/>
              <w:rPr>
                <w:rFonts w:ascii="Arial Narrow" w:eastAsia="Arial" w:hAnsi="Arial Narrow" w:cs="Arial"/>
                <w:strike/>
                <w:sz w:val="22"/>
                <w:szCs w:val="22"/>
              </w:rPr>
            </w:pPr>
          </w:p>
          <w:p w14:paraId="49477A98"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 xml:space="preserve">a) Estar suficientemente motivados, en obedecimiento a los principios constitucionales de participación democrática, moralidad, eficacia, economía, imparcialidad, publicidad y transparencia. </w:t>
            </w:r>
          </w:p>
          <w:p w14:paraId="5637039E"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b) En desarrollo del principio de necesidad, los horarios se pueden establecer en ciertas zonas o sectores del municipio, o en toda la jurisdicción del municipio, para lo cual deberá tener en cuenta el mínimo de afectación.</w:t>
            </w:r>
          </w:p>
          <w:p w14:paraId="17929B8B"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c) Las medidas adoptadas no pueden ser discriminatorias.</w:t>
            </w:r>
          </w:p>
          <w:p w14:paraId="6E65E07C" w14:textId="77777777" w:rsidR="00B74824" w:rsidRPr="00897800" w:rsidRDefault="00B74824" w:rsidP="00B74824">
            <w:pPr>
              <w:jc w:val="both"/>
              <w:rPr>
                <w:rFonts w:ascii="Arial Narrow" w:eastAsia="Arial" w:hAnsi="Arial Narrow" w:cs="Arial"/>
                <w:strike/>
                <w:sz w:val="22"/>
                <w:szCs w:val="22"/>
              </w:rPr>
            </w:pPr>
            <w:r w:rsidRPr="00897800">
              <w:rPr>
                <w:rFonts w:ascii="Arial Narrow" w:eastAsia="Arial" w:hAnsi="Arial Narrow" w:cs="Arial"/>
                <w:strike/>
                <w:sz w:val="22"/>
                <w:szCs w:val="22"/>
              </w:rPr>
              <w:t>d) Todo acto administrativo de carácter general deberá ser publicado.</w:t>
            </w:r>
          </w:p>
          <w:p w14:paraId="5561EFB4" w14:textId="77777777" w:rsidR="00B74824" w:rsidRPr="00897800" w:rsidRDefault="00B74824" w:rsidP="00B74824">
            <w:pPr>
              <w:jc w:val="both"/>
              <w:rPr>
                <w:rFonts w:ascii="Arial Narrow" w:eastAsia="Arial" w:hAnsi="Arial Narrow" w:cs="Arial"/>
                <w:strike/>
                <w:sz w:val="22"/>
                <w:szCs w:val="22"/>
              </w:rPr>
            </w:pPr>
          </w:p>
          <w:p w14:paraId="2935B392"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b/>
                <w:strike/>
                <w:sz w:val="22"/>
                <w:szCs w:val="22"/>
              </w:rPr>
              <w:t>Parágrafo</w:t>
            </w:r>
            <w:r w:rsidRPr="00897800">
              <w:rPr>
                <w:rFonts w:ascii="Arial Narrow" w:eastAsia="Arial" w:hAnsi="Arial Narrow" w:cs="Arial"/>
                <w:sz w:val="22"/>
                <w:szCs w:val="22"/>
              </w:rPr>
              <w:t xml:space="preserve">. </w:t>
            </w:r>
            <w:r w:rsidRPr="00897800">
              <w:rPr>
                <w:rFonts w:ascii="Arial Narrow" w:eastAsia="Arial" w:hAnsi="Arial Narrow" w:cs="Arial"/>
                <w:b/>
                <w:sz w:val="22"/>
                <w:szCs w:val="22"/>
                <w:u w:val="single"/>
              </w:rPr>
              <w:t>En los</w:t>
            </w:r>
            <w:r w:rsidRPr="00897800">
              <w:rPr>
                <w:rFonts w:ascii="Arial Narrow" w:eastAsia="Arial" w:hAnsi="Arial Narrow" w:cs="Arial"/>
                <w:sz w:val="22"/>
                <w:szCs w:val="22"/>
              </w:rPr>
              <w:t xml:space="preserve"> casos excepcionales que </w:t>
            </w:r>
            <w:r w:rsidRPr="00897800">
              <w:rPr>
                <w:rFonts w:ascii="Arial Narrow" w:eastAsia="Arial" w:hAnsi="Arial Narrow" w:cs="Arial"/>
                <w:b/>
                <w:sz w:val="22"/>
                <w:szCs w:val="22"/>
                <w:u w:val="single"/>
              </w:rPr>
              <w:t>por razones de orden público, las autoridades competentes</w:t>
            </w:r>
            <w:r w:rsidRPr="00897800">
              <w:rPr>
                <w:rFonts w:ascii="Arial Narrow" w:eastAsia="Arial" w:hAnsi="Arial Narrow" w:cs="Arial"/>
                <w:sz w:val="22"/>
                <w:szCs w:val="22"/>
              </w:rPr>
              <w:t xml:space="preserve"> </w:t>
            </w:r>
            <w:r w:rsidRPr="00897800">
              <w:rPr>
                <w:rFonts w:ascii="Arial Narrow" w:eastAsia="Arial" w:hAnsi="Arial Narrow" w:cs="Arial"/>
                <w:strike/>
                <w:sz w:val="22"/>
                <w:szCs w:val="22"/>
              </w:rPr>
              <w:t>se</w:t>
            </w:r>
            <w:r w:rsidRPr="00897800">
              <w:rPr>
                <w:rFonts w:ascii="Arial Narrow" w:eastAsia="Arial" w:hAnsi="Arial Narrow" w:cs="Arial"/>
                <w:sz w:val="22"/>
                <w:szCs w:val="22"/>
              </w:rPr>
              <w:t xml:space="preserve"> adopten horarios de funcionamiento para </w:t>
            </w:r>
            <w:r w:rsidRPr="00897800">
              <w:rPr>
                <w:rFonts w:ascii="Arial Narrow" w:eastAsia="Arial" w:hAnsi="Arial Narrow" w:cs="Arial"/>
                <w:b/>
                <w:sz w:val="22"/>
                <w:szCs w:val="22"/>
                <w:u w:val="single"/>
              </w:rPr>
              <w:t xml:space="preserve">aquellos establecimientos que se dediquen al expendio y consumo de bebidas alcohólicas, </w:t>
            </w:r>
            <w:r w:rsidRPr="00897800">
              <w:rPr>
                <w:rFonts w:ascii="Arial Narrow" w:eastAsia="Arial" w:hAnsi="Arial Narrow" w:cs="Arial"/>
                <w:strike/>
                <w:sz w:val="22"/>
                <w:szCs w:val="22"/>
              </w:rPr>
              <w:t xml:space="preserve">actividades de venta y consumo de bebidas alcohólicas, que afecten el normal desarrollo y operación de los establecimientos por motivos de orden público, </w:t>
            </w:r>
            <w:r w:rsidRPr="00897800">
              <w:rPr>
                <w:rFonts w:ascii="Arial Narrow" w:eastAsia="Arial" w:hAnsi="Arial Narrow" w:cs="Arial"/>
                <w:sz w:val="22"/>
                <w:szCs w:val="22"/>
              </w:rPr>
              <w:t>se deberán cumplir con los siguientes requisitos:</w:t>
            </w:r>
          </w:p>
          <w:p w14:paraId="0C36A017" w14:textId="77777777" w:rsidR="00B74824" w:rsidRPr="00897800" w:rsidRDefault="00B74824" w:rsidP="00B74824">
            <w:pPr>
              <w:jc w:val="both"/>
              <w:rPr>
                <w:rFonts w:ascii="Arial Narrow" w:eastAsia="Arial" w:hAnsi="Arial Narrow" w:cs="Arial"/>
                <w:sz w:val="22"/>
                <w:szCs w:val="22"/>
              </w:rPr>
            </w:pPr>
          </w:p>
          <w:p w14:paraId="26A840BD"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1FC856D9" w14:textId="77777777" w:rsidR="00B74824" w:rsidRPr="00897800" w:rsidRDefault="00B74824" w:rsidP="00B74824">
            <w:pPr>
              <w:jc w:val="both"/>
              <w:rPr>
                <w:rFonts w:ascii="Arial Narrow" w:eastAsia="Arial" w:hAnsi="Arial Narrow" w:cs="Arial"/>
                <w:sz w:val="22"/>
                <w:szCs w:val="22"/>
              </w:rPr>
            </w:pPr>
          </w:p>
          <w:p w14:paraId="63B8818C"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b) Toda medida </w:t>
            </w:r>
            <w:r w:rsidRPr="00897800">
              <w:rPr>
                <w:rFonts w:ascii="Arial Narrow" w:eastAsia="Arial" w:hAnsi="Arial Narrow" w:cs="Arial"/>
                <w:b/>
                <w:sz w:val="22"/>
                <w:szCs w:val="22"/>
                <w:u w:val="single"/>
              </w:rPr>
              <w:t>de esta naturaleza deberá ser</w:t>
            </w:r>
            <w:r w:rsidRPr="00897800">
              <w:rPr>
                <w:rFonts w:ascii="Arial Narrow" w:eastAsia="Arial" w:hAnsi="Arial Narrow" w:cs="Arial"/>
                <w:sz w:val="22"/>
                <w:szCs w:val="22"/>
              </w:rPr>
              <w:t xml:space="preserve"> temporal </w:t>
            </w:r>
            <w:r w:rsidRPr="00897800">
              <w:rPr>
                <w:rFonts w:ascii="Arial Narrow" w:eastAsia="Arial" w:hAnsi="Arial Narrow" w:cs="Arial"/>
                <w:strike/>
                <w:sz w:val="22"/>
                <w:szCs w:val="22"/>
              </w:rPr>
              <w:t xml:space="preserve">debe ser </w:t>
            </w:r>
            <w:r w:rsidRPr="00897800">
              <w:rPr>
                <w:rFonts w:ascii="Arial Narrow" w:eastAsia="Arial" w:hAnsi="Arial Narrow" w:cs="Arial"/>
                <w:sz w:val="22"/>
                <w:szCs w:val="22"/>
              </w:rPr>
              <w:t xml:space="preserve"> y revisada. </w:t>
            </w:r>
            <w:r w:rsidRPr="00897800">
              <w:rPr>
                <w:rFonts w:ascii="Arial Narrow" w:eastAsia="Arial" w:hAnsi="Arial Narrow" w:cs="Arial"/>
                <w:strike/>
                <w:sz w:val="22"/>
                <w:szCs w:val="22"/>
              </w:rPr>
              <w:t>, cuando se restrinja el ejercicio de libertades</w:t>
            </w:r>
            <w:r w:rsidRPr="00897800">
              <w:rPr>
                <w:rFonts w:ascii="Arial Narrow" w:eastAsia="Arial" w:hAnsi="Arial Narrow" w:cs="Arial"/>
                <w:sz w:val="22"/>
                <w:szCs w:val="22"/>
              </w:rPr>
              <w:t>. Para efectos de lo anterior, deberá realizarse un análisis comparativo del orden público, entre el momento en que se adoptó la medida de horario y la fecha en que se realiza la revisión.</w:t>
            </w:r>
          </w:p>
          <w:p w14:paraId="384EB2F9" w14:textId="77777777" w:rsidR="00B74824" w:rsidRPr="00897800" w:rsidRDefault="00B74824" w:rsidP="00B74824">
            <w:pPr>
              <w:jc w:val="both"/>
              <w:rPr>
                <w:rFonts w:ascii="Arial Narrow" w:eastAsia="Arial" w:hAnsi="Arial Narrow" w:cs="Arial"/>
                <w:sz w:val="22"/>
                <w:szCs w:val="22"/>
              </w:rPr>
            </w:pPr>
          </w:p>
          <w:p w14:paraId="3E34CF80"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c) La medida no puede traducirse en la supresión absoluta o ilimitada de libertades públicas o privadas. </w:t>
            </w:r>
          </w:p>
          <w:p w14:paraId="0B094190" w14:textId="77777777" w:rsidR="00B74824" w:rsidRPr="00897800" w:rsidRDefault="00B74824" w:rsidP="00B74824">
            <w:pPr>
              <w:jc w:val="both"/>
              <w:rPr>
                <w:rFonts w:ascii="Arial Narrow" w:eastAsia="Arial" w:hAnsi="Arial Narrow" w:cs="Arial"/>
                <w:sz w:val="22"/>
                <w:szCs w:val="22"/>
              </w:rPr>
            </w:pPr>
          </w:p>
          <w:p w14:paraId="7D24DF8A"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d) La medida debe ser indispensable y su única finalidad debe ser la conservación o restablecimiento del orden público, y no podrá motivarse por razones ajenas a éste.</w:t>
            </w:r>
          </w:p>
          <w:p w14:paraId="0AA0B41C" w14:textId="77777777" w:rsidR="00B74824" w:rsidRPr="00897800" w:rsidRDefault="00B74824" w:rsidP="00B74824">
            <w:pPr>
              <w:jc w:val="both"/>
              <w:rPr>
                <w:rFonts w:ascii="Arial Narrow" w:eastAsia="Arial" w:hAnsi="Arial Narrow" w:cs="Arial"/>
                <w:sz w:val="22"/>
                <w:szCs w:val="22"/>
              </w:rPr>
            </w:pPr>
          </w:p>
          <w:p w14:paraId="522A5D21"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e) Se debe determinar el tiempo por el que se adopta la medida de horario, el cual debe corresponder al estrictamente necesario para conservar o restablecer el orden público.</w:t>
            </w:r>
          </w:p>
          <w:p w14:paraId="3E43955A" w14:textId="77777777" w:rsidR="00B74824" w:rsidRPr="00897800" w:rsidRDefault="00B74824" w:rsidP="00B74824">
            <w:pPr>
              <w:jc w:val="both"/>
              <w:rPr>
                <w:rFonts w:ascii="Arial Narrow" w:eastAsia="Arial" w:hAnsi="Arial Narrow" w:cs="Arial"/>
                <w:b/>
                <w:sz w:val="22"/>
                <w:szCs w:val="22"/>
                <w:u w:val="single"/>
              </w:rPr>
            </w:pPr>
          </w:p>
          <w:p w14:paraId="41C579C8" w14:textId="77777777" w:rsidR="00B74824" w:rsidRPr="00897800" w:rsidRDefault="00B74824" w:rsidP="00B74824">
            <w:pPr>
              <w:jc w:val="both"/>
              <w:rPr>
                <w:rFonts w:ascii="Arial Narrow" w:eastAsia="Arial" w:hAnsi="Arial Narrow" w:cs="Arial"/>
                <w:b/>
                <w:strike/>
                <w:sz w:val="22"/>
                <w:szCs w:val="22"/>
                <w:u w:val="single"/>
              </w:rPr>
            </w:pPr>
            <w:r w:rsidRPr="00897800">
              <w:rPr>
                <w:rFonts w:ascii="Arial Narrow" w:eastAsia="Arial" w:hAnsi="Arial Narrow" w:cs="Arial"/>
                <w:b/>
                <w:strike/>
                <w:sz w:val="22"/>
                <w:szCs w:val="22"/>
                <w:u w:val="single"/>
              </w:rPr>
              <w:t xml:space="preserve">f) Las medidas adoptadas no pueden ser discriminatorias para ciertos sectores del municipio o distrito y/o grupos poblacionales. </w:t>
            </w:r>
          </w:p>
          <w:p w14:paraId="4FDDD090" w14:textId="77777777" w:rsidR="00B74824" w:rsidRPr="00897800" w:rsidRDefault="00B74824" w:rsidP="00B74824">
            <w:pPr>
              <w:jc w:val="both"/>
              <w:rPr>
                <w:rFonts w:ascii="Arial Narrow" w:eastAsia="Arial" w:hAnsi="Arial Narrow" w:cs="Arial"/>
                <w:sz w:val="22"/>
                <w:szCs w:val="22"/>
              </w:rPr>
            </w:pPr>
          </w:p>
          <w:p w14:paraId="0B96F52A" w14:textId="77777777" w:rsidR="00B74824" w:rsidRPr="00897800" w:rsidRDefault="00B74824" w:rsidP="00B74824">
            <w:pPr>
              <w:jc w:val="both"/>
              <w:rPr>
                <w:rFonts w:ascii="Arial Narrow" w:eastAsia="Arial" w:hAnsi="Arial Narrow" w:cs="Arial"/>
                <w:sz w:val="22"/>
                <w:szCs w:val="22"/>
                <w:highlight w:val="yellow"/>
              </w:rPr>
            </w:pPr>
            <w:r w:rsidRPr="00897800">
              <w:rPr>
                <w:rFonts w:ascii="Arial Narrow" w:eastAsia="Arial" w:hAnsi="Arial Narrow" w:cs="Arial"/>
                <w:b/>
                <w:sz w:val="22"/>
                <w:szCs w:val="22"/>
                <w:u w:val="single"/>
              </w:rPr>
              <w:t>f) Los horarios se pueden establecer en ciertas zonas o sectores del municipio, o en toda la jurisdicción del municipio, para lo cual se deberá tener en cuenta el mínimo de afectación.</w:t>
            </w:r>
          </w:p>
          <w:p w14:paraId="3947FF5C" w14:textId="77777777" w:rsidR="00B74824" w:rsidRPr="00897800" w:rsidRDefault="00B74824" w:rsidP="00B74824">
            <w:pPr>
              <w:jc w:val="both"/>
              <w:rPr>
                <w:rFonts w:ascii="Arial Narrow" w:eastAsia="Arial" w:hAnsi="Arial Narrow" w:cs="Arial"/>
                <w:sz w:val="22"/>
                <w:szCs w:val="22"/>
              </w:rPr>
            </w:pPr>
          </w:p>
        </w:tc>
        <w:tc>
          <w:tcPr>
            <w:tcW w:w="3557" w:type="dxa"/>
          </w:tcPr>
          <w:p w14:paraId="1A1C419E"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modifica el artículo relacionado con horarios. </w:t>
            </w:r>
          </w:p>
          <w:p w14:paraId="490E1208" w14:textId="77777777" w:rsidR="00B74824" w:rsidRPr="00897800" w:rsidRDefault="00B74824" w:rsidP="00B74824">
            <w:pPr>
              <w:jc w:val="both"/>
              <w:rPr>
                <w:rFonts w:ascii="Arial Narrow" w:eastAsia="Arial" w:hAnsi="Arial Narrow" w:cs="Arial"/>
                <w:sz w:val="22"/>
                <w:szCs w:val="22"/>
              </w:rPr>
            </w:pPr>
          </w:p>
          <w:p w14:paraId="3BD68942"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Lo que se busca es dejar claro que solamente se deben establecer horarios para actividades de consumo y venta de bebidas alcohólicas, y que solamente en los casos en que el orden público se pueda ver amenazado o que efectivamente se vea afectado, que se establezcan horarios. </w:t>
            </w:r>
          </w:p>
          <w:p w14:paraId="305C8657" w14:textId="77777777" w:rsidR="00B74824" w:rsidRPr="00897800" w:rsidRDefault="00B74824" w:rsidP="00B74824">
            <w:pPr>
              <w:jc w:val="both"/>
              <w:rPr>
                <w:rFonts w:ascii="Arial Narrow" w:eastAsia="Arial" w:hAnsi="Arial Narrow" w:cs="Arial"/>
                <w:sz w:val="22"/>
                <w:szCs w:val="22"/>
              </w:rPr>
            </w:pPr>
          </w:p>
          <w:p w14:paraId="689A7784"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Dichos horarios deben ser lo menos </w:t>
            </w:r>
            <w:r w:rsidRPr="00897800">
              <w:rPr>
                <w:rFonts w:ascii="Arial Narrow" w:eastAsia="Arial" w:hAnsi="Arial Narrow" w:cs="Arial"/>
                <w:sz w:val="22"/>
                <w:szCs w:val="22"/>
              </w:rPr>
              <w:lastRenderedPageBreak/>
              <w:t xml:space="preserve">restrictivos porque lo que debe buscar el Estado según el artículo 333 de la Carta Política es fomentar la actividad económica y evitar la prohibición y afectación del desarrollo de la misma.  </w:t>
            </w:r>
          </w:p>
          <w:p w14:paraId="08E800D6" w14:textId="77777777" w:rsidR="00B74824" w:rsidRPr="00897800" w:rsidRDefault="00B74824" w:rsidP="00B74824">
            <w:pPr>
              <w:jc w:val="both"/>
              <w:rPr>
                <w:rFonts w:ascii="Arial Narrow" w:eastAsia="Arial" w:hAnsi="Arial Narrow" w:cs="Arial"/>
                <w:sz w:val="22"/>
                <w:szCs w:val="22"/>
              </w:rPr>
            </w:pPr>
          </w:p>
          <w:p w14:paraId="4774CB36" w14:textId="77777777" w:rsidR="00B74824" w:rsidRPr="00897800" w:rsidRDefault="00B74824" w:rsidP="00B74824">
            <w:pPr>
              <w:jc w:val="both"/>
              <w:rPr>
                <w:rFonts w:ascii="Arial Narrow" w:eastAsia="Arial" w:hAnsi="Arial Narrow" w:cs="Arial"/>
                <w:sz w:val="22"/>
                <w:szCs w:val="22"/>
              </w:rPr>
            </w:pPr>
            <w:r w:rsidRPr="00897800">
              <w:rPr>
                <w:rFonts w:ascii="Arial Narrow" w:eastAsia="Arial" w:hAnsi="Arial Narrow" w:cs="Arial"/>
                <w:sz w:val="22"/>
                <w:szCs w:val="22"/>
              </w:rPr>
              <w:t xml:space="preserve">Se incluye un nuevo numeral f) para que los horarios se puedan establecer en zonas o sectores del municipio. Lo que se busca es que las autoridades tengan flexibilidad y puedan imponer horarios dependiendo de las situaciones de orden pública en los sectores o zonas del municipio.  </w:t>
            </w:r>
          </w:p>
          <w:p w14:paraId="66A4BCAB" w14:textId="77777777" w:rsidR="00B74824" w:rsidRPr="00897800" w:rsidRDefault="00B74824" w:rsidP="00B74824">
            <w:pPr>
              <w:jc w:val="both"/>
              <w:rPr>
                <w:rFonts w:ascii="Arial Narrow" w:eastAsia="Arial" w:hAnsi="Arial Narrow" w:cs="Arial"/>
                <w:sz w:val="22"/>
                <w:szCs w:val="22"/>
              </w:rPr>
            </w:pPr>
          </w:p>
          <w:p w14:paraId="58E6D518" w14:textId="77777777" w:rsidR="00B74824" w:rsidRPr="00897800" w:rsidRDefault="00B74824" w:rsidP="00B74824">
            <w:pPr>
              <w:jc w:val="both"/>
              <w:rPr>
                <w:rFonts w:ascii="Arial Narrow" w:eastAsia="Arial" w:hAnsi="Arial Narrow" w:cs="Arial"/>
                <w:sz w:val="22"/>
                <w:szCs w:val="22"/>
              </w:rPr>
            </w:pPr>
          </w:p>
          <w:p w14:paraId="2A89E5EB" w14:textId="77777777" w:rsidR="00B74824" w:rsidRPr="00897800" w:rsidRDefault="00B74824" w:rsidP="00B74824">
            <w:pPr>
              <w:jc w:val="both"/>
              <w:rPr>
                <w:rFonts w:ascii="Arial Narrow" w:eastAsia="Arial" w:hAnsi="Arial Narrow" w:cs="Arial"/>
                <w:b/>
                <w:sz w:val="22"/>
                <w:szCs w:val="22"/>
              </w:rPr>
            </w:pPr>
          </w:p>
        </w:tc>
      </w:tr>
      <w:tr w:rsidR="00B74824" w:rsidRPr="00897800" w14:paraId="55C4D46A" w14:textId="77777777" w:rsidTr="00FF45C9">
        <w:trPr>
          <w:trHeight w:val="555"/>
        </w:trPr>
        <w:tc>
          <w:tcPr>
            <w:tcW w:w="3402" w:type="dxa"/>
          </w:tcPr>
          <w:p w14:paraId="2950925E"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16.</w:t>
            </w:r>
            <w:r w:rsidRPr="00897800">
              <w:rPr>
                <w:rFonts w:ascii="Arial Narrow" w:eastAsia="Arial" w:hAnsi="Arial Narrow" w:cs="Arial"/>
                <w:sz w:val="22"/>
                <w:szCs w:val="22"/>
              </w:rPr>
              <w:t xml:space="preserve"> Los Alcaldes municipales y distritales en desarrollo de sus facultades constitucionales y legales relacionadas con el orden público, en particular las otorgadas mediante las Leyes 136 de 1994, 1551 de 2012 y 1801 de 2016, podrán decretar la </w:t>
            </w:r>
            <w:r w:rsidRPr="00897800">
              <w:rPr>
                <w:rFonts w:ascii="Arial Narrow" w:eastAsia="Arial" w:hAnsi="Arial Narrow" w:cs="Arial"/>
                <w:sz w:val="22"/>
                <w:szCs w:val="22"/>
              </w:rPr>
              <w:lastRenderedPageBreak/>
              <w:t xml:space="preserve">medida excepcional de la restricción o prohibición del expendio y consumo de bebidas alcohólicas, incluso durante las jornadas electorales.  </w:t>
            </w:r>
          </w:p>
          <w:p w14:paraId="130BD713"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En caso de que se decrete esta medida excepcional, los Alcaldes deberán cumplir con los siguientes requisitos:</w:t>
            </w:r>
          </w:p>
          <w:p w14:paraId="4846ACD9"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a) La medida debe adoptarse de acuerdo con los principios de proporcionalidad, razonabilidad y estricta necesidad. No puede traducirse en la supresión absoluta o ilimitada de libertades públicas o privadas.</w:t>
            </w:r>
          </w:p>
          <w:p w14:paraId="5A61DC78"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b) La medida debe ser indispensable y su única finalidad debe ser la conservación o restablecimiento del orden público, y no podrá motivarse por razones ajenas al orden público.</w:t>
            </w:r>
          </w:p>
          <w:p w14:paraId="7753C70D"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c) Debe existir una relación de causalidad entre la posible o efectiva alteración al orden público y la necesidad de la adopción de la medida excepcional.</w:t>
            </w:r>
          </w:p>
          <w:p w14:paraId="6408274B"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d) Determinar el tiempo por el que se adopta la medida, el cual debe corresponder al estrictamente necesario para conservar o restablecer el orden público. La medida no puede tener una duración ilimitada. </w:t>
            </w:r>
          </w:p>
          <w:p w14:paraId="27D865E7"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e) En los casos en que se </w:t>
            </w:r>
            <w:r w:rsidRPr="00897800">
              <w:rPr>
                <w:rFonts w:ascii="Arial Narrow" w:eastAsia="Arial" w:hAnsi="Arial Narrow" w:cs="Arial"/>
                <w:sz w:val="22"/>
                <w:szCs w:val="22"/>
              </w:rPr>
              <w:lastRenderedPageBreak/>
              <w:t>cuenten con estudios de seguridad, los alcaldes deberán motivar el acto administrativo en dichos estudios, donde se demuestre la afectación o posible afectación al orden público.</w:t>
            </w:r>
          </w:p>
          <w:p w14:paraId="33CA19D9"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f) La medida puede ser adoptada en todo o parte de la jurisdicción del municipio o distrito.</w:t>
            </w:r>
          </w:p>
          <w:p w14:paraId="6B4E65E2"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g) La medida excepcional debe ser adoptada y publicada conforme a lo dispuesto por el Código de Procedimiento Administrativo y de lo Contencioso Administrativo al menos siete (7) días antes de su entrada en vigencia. </w:t>
            </w:r>
          </w:p>
          <w:p w14:paraId="39A776F4"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h) En caso de decretar la medida durante la jornada electoral, la medida debe ser indispensable y su única finalidad debe ser la conservación o restablecimiento del orden público. La medida deberá cumplir adicionalmente con los demás requisitos establecidos en el presente artículo.</w:t>
            </w:r>
          </w:p>
          <w:p w14:paraId="688B3F30"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i) El Presidente de la República está facultado para modificar cualquier medida de orden público adoptada por los alcaldes.</w:t>
            </w:r>
          </w:p>
          <w:p w14:paraId="4103F864" w14:textId="77777777" w:rsidR="00B74824" w:rsidRPr="00897800" w:rsidRDefault="00B74824" w:rsidP="00B74824">
            <w:pPr>
              <w:spacing w:after="100"/>
              <w:jc w:val="both"/>
              <w:rPr>
                <w:rFonts w:ascii="Arial Narrow" w:eastAsia="Arial" w:hAnsi="Arial Narrow" w:cs="Arial"/>
                <w:b/>
                <w:sz w:val="22"/>
                <w:szCs w:val="22"/>
              </w:rPr>
            </w:pPr>
          </w:p>
        </w:tc>
        <w:tc>
          <w:tcPr>
            <w:tcW w:w="3557" w:type="dxa"/>
          </w:tcPr>
          <w:p w14:paraId="505CFA01" w14:textId="63D078FD" w:rsidR="00B74824" w:rsidRPr="00897800" w:rsidRDefault="00B74824" w:rsidP="00B74824">
            <w:pPr>
              <w:spacing w:before="100" w:after="280"/>
              <w:jc w:val="both"/>
              <w:rPr>
                <w:rFonts w:ascii="Arial Narrow" w:eastAsia="Arial" w:hAnsi="Arial Narrow" w:cs="Arial"/>
                <w:strike/>
                <w:sz w:val="22"/>
                <w:szCs w:val="22"/>
              </w:rPr>
            </w:pPr>
            <w:r w:rsidRPr="00897800">
              <w:rPr>
                <w:rFonts w:ascii="Arial Narrow" w:eastAsia="Arial" w:hAnsi="Arial Narrow" w:cs="Arial"/>
                <w:b/>
                <w:sz w:val="22"/>
                <w:szCs w:val="22"/>
              </w:rPr>
              <w:lastRenderedPageBreak/>
              <w:t>Artículo 1</w:t>
            </w:r>
            <w:r w:rsidR="00A9743D">
              <w:rPr>
                <w:rFonts w:ascii="Arial Narrow" w:eastAsia="Arial" w:hAnsi="Arial Narrow" w:cs="Arial"/>
                <w:b/>
                <w:sz w:val="22"/>
                <w:szCs w:val="22"/>
              </w:rPr>
              <w:t>3</w:t>
            </w:r>
            <w:r w:rsidRPr="00897800">
              <w:rPr>
                <w:rFonts w:ascii="Arial Narrow" w:eastAsia="Arial" w:hAnsi="Arial Narrow" w:cs="Arial"/>
                <w:b/>
                <w:sz w:val="22"/>
                <w:szCs w:val="22"/>
              </w:rPr>
              <w:t xml:space="preserve">. </w:t>
            </w:r>
            <w:r w:rsidRPr="00897800">
              <w:rPr>
                <w:rFonts w:ascii="Arial Narrow" w:eastAsia="Arial" w:hAnsi="Arial Narrow" w:cs="Arial"/>
                <w:b/>
                <w:sz w:val="22"/>
                <w:szCs w:val="22"/>
                <w:u w:val="single"/>
              </w:rPr>
              <w:t>Medidas en relación con el orden público</w:t>
            </w:r>
            <w:r w:rsidRPr="00897800">
              <w:rPr>
                <w:rFonts w:ascii="Arial Narrow" w:eastAsia="Arial" w:hAnsi="Arial Narrow" w:cs="Arial"/>
                <w:b/>
                <w:sz w:val="22"/>
                <w:szCs w:val="22"/>
              </w:rPr>
              <w:t>.</w:t>
            </w:r>
            <w:r w:rsidRPr="00897800">
              <w:rPr>
                <w:rFonts w:ascii="Arial Narrow" w:eastAsia="Arial" w:hAnsi="Arial Narrow" w:cs="Arial"/>
                <w:sz w:val="22"/>
                <w:szCs w:val="22"/>
              </w:rPr>
              <w:t xml:space="preserve"> Los Alcaldes municipales y distritales </w:t>
            </w:r>
            <w:r w:rsidRPr="00897800">
              <w:rPr>
                <w:rFonts w:ascii="Arial Narrow" w:eastAsia="Arial" w:hAnsi="Arial Narrow" w:cs="Arial"/>
                <w:b/>
                <w:sz w:val="22"/>
                <w:szCs w:val="22"/>
                <w:u w:val="single"/>
              </w:rPr>
              <w:t>deberán promover el desarrollo de la actividad económica, y excepcionalmente</w:t>
            </w:r>
            <w:r w:rsidRPr="00897800">
              <w:rPr>
                <w:rFonts w:ascii="Arial Narrow" w:eastAsia="Arial" w:hAnsi="Arial Narrow" w:cs="Arial"/>
                <w:sz w:val="22"/>
                <w:szCs w:val="22"/>
              </w:rPr>
              <w:t xml:space="preserve">, en desarrollo de sus facultades constitucionales y legales relacionadas con el orden público, en </w:t>
            </w:r>
            <w:r w:rsidRPr="00897800">
              <w:rPr>
                <w:rFonts w:ascii="Arial Narrow" w:eastAsia="Arial" w:hAnsi="Arial Narrow" w:cs="Arial"/>
                <w:sz w:val="22"/>
                <w:szCs w:val="22"/>
              </w:rPr>
              <w:lastRenderedPageBreak/>
              <w:t xml:space="preserve">particular las otorgadas mediante las Leyes 136 de 1994, 1551 de 2012 y 1801 de 2016, </w:t>
            </w:r>
            <w:r w:rsidRPr="00897800">
              <w:rPr>
                <w:rFonts w:ascii="Arial Narrow" w:eastAsia="Arial" w:hAnsi="Arial Narrow" w:cs="Arial"/>
                <w:b/>
                <w:sz w:val="22"/>
                <w:szCs w:val="22"/>
                <w:u w:val="single"/>
              </w:rPr>
              <w:t>cuando se presenten graves alteraciones al orden público</w:t>
            </w:r>
            <w:r w:rsidRPr="00897800">
              <w:rPr>
                <w:rFonts w:ascii="Arial Narrow" w:eastAsia="Arial" w:hAnsi="Arial Narrow" w:cs="Arial"/>
                <w:sz w:val="22"/>
                <w:szCs w:val="22"/>
              </w:rPr>
              <w:t xml:space="preserve"> podrán decretar la medida excepcional de la restricción o prohibición del expendio y consumo de bebidas alcohólicas</w:t>
            </w:r>
            <w:r w:rsidRPr="00897800">
              <w:rPr>
                <w:rFonts w:ascii="Arial Narrow" w:eastAsia="Arial" w:hAnsi="Arial Narrow" w:cs="Arial"/>
                <w:b/>
                <w:sz w:val="22"/>
                <w:szCs w:val="22"/>
                <w:u w:val="single"/>
              </w:rPr>
              <w:t>.</w:t>
            </w:r>
            <w:r w:rsidRPr="00897800">
              <w:rPr>
                <w:rFonts w:ascii="Arial Narrow" w:eastAsia="Arial" w:hAnsi="Arial Narrow" w:cs="Arial"/>
                <w:strike/>
                <w:sz w:val="22"/>
                <w:szCs w:val="22"/>
              </w:rPr>
              <w:t xml:space="preserve">, incluso durante las jornadas electorales.  </w:t>
            </w:r>
          </w:p>
          <w:p w14:paraId="19EFE4DD" w14:textId="77777777" w:rsidR="00B74824" w:rsidRPr="00897800" w:rsidRDefault="00B74824" w:rsidP="00B74824">
            <w:pPr>
              <w:spacing w:after="280"/>
              <w:jc w:val="both"/>
              <w:rPr>
                <w:rFonts w:ascii="Arial Narrow" w:eastAsia="Arial" w:hAnsi="Arial Narrow" w:cs="Arial"/>
                <w:sz w:val="22"/>
                <w:szCs w:val="22"/>
              </w:rPr>
            </w:pPr>
            <w:r w:rsidRPr="00897800">
              <w:rPr>
                <w:rFonts w:ascii="Arial Narrow" w:eastAsia="Arial" w:hAnsi="Arial Narrow" w:cs="Arial"/>
                <w:sz w:val="22"/>
                <w:szCs w:val="22"/>
              </w:rPr>
              <w:t>En caso de que se decrete esta medida excepcional, los Alcaldes deberán cumplir con los siguientes requisitos:</w:t>
            </w:r>
          </w:p>
          <w:p w14:paraId="232BA65D"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a) La medida debe adoptarse de acuerdo con los principios de proporcionalidad, razonabilidad y estricta necesidad. No puede traducirse en la supresión absoluta o ilimitada de libertades públicas o privadas.</w:t>
            </w:r>
          </w:p>
          <w:p w14:paraId="5C99FA7A"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b) La medida debe ser indispensable y su única finalidad debe ser la conservación o restablecimiento del orden público, y no podrá motivarse por razones ajenas al orden público.</w:t>
            </w:r>
          </w:p>
          <w:p w14:paraId="1A2AF91B"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c) Debe existir una relación de causalidad entre la posible o efectiva alteración al orden público y la necesidad de la adopción de la medida excepcional.</w:t>
            </w:r>
          </w:p>
          <w:p w14:paraId="7DA35207"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d) Determinar el tiempo por el que se adopta la medida, el cual debe corresponder al estrictamente necesario para conservar o restablecer el orden público. La medida no puede tener una duración ilimitada. </w:t>
            </w:r>
          </w:p>
          <w:p w14:paraId="7D8ED2D8"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lastRenderedPageBreak/>
              <w:t>e) En los casos en que se cuenten con estudios de seguridad, los alcaldes deberán motivar el acto administrativo en dichos estudios, donde se demuestre la afectación o posible afectación al orden público.</w:t>
            </w:r>
          </w:p>
          <w:p w14:paraId="6B3BB5DB"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f) La medida puede ser adoptada en todo o parte de la jurisdicción del municipio o distrito.</w:t>
            </w:r>
          </w:p>
          <w:p w14:paraId="6CBC8978" w14:textId="77777777" w:rsidR="00B74824" w:rsidRPr="00897800" w:rsidRDefault="00B74824" w:rsidP="00B74824">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g) La medida excepcional debe ser adoptada y publicada conforme a lo dispuesto por el Código de Procedimiento Administrativo y de lo Contencioso Administrativo al menos siete (7) días antes de su entrada en vigencia, </w:t>
            </w:r>
            <w:r w:rsidRPr="00897800">
              <w:rPr>
                <w:rFonts w:ascii="Arial Narrow" w:eastAsia="Arial" w:hAnsi="Arial Narrow" w:cs="Arial"/>
                <w:b/>
                <w:sz w:val="22"/>
                <w:szCs w:val="22"/>
                <w:u w:val="single"/>
              </w:rPr>
              <w:t>salvo los casos de urgencia manifiesta</w:t>
            </w:r>
            <w:r w:rsidRPr="00897800">
              <w:rPr>
                <w:rFonts w:ascii="Arial Narrow" w:eastAsia="Arial" w:hAnsi="Arial Narrow" w:cs="Arial"/>
                <w:sz w:val="22"/>
                <w:szCs w:val="22"/>
              </w:rPr>
              <w:t xml:space="preserve">. </w:t>
            </w:r>
          </w:p>
          <w:p w14:paraId="17F2A4A0" w14:textId="77777777" w:rsidR="00B74824" w:rsidRPr="00897800" w:rsidRDefault="00B74824" w:rsidP="00B74824">
            <w:pPr>
              <w:spacing w:after="280"/>
              <w:ind w:left="708"/>
              <w:jc w:val="both"/>
              <w:rPr>
                <w:rFonts w:ascii="Arial Narrow" w:eastAsia="Arial" w:hAnsi="Arial Narrow" w:cs="Arial"/>
                <w:strike/>
                <w:sz w:val="22"/>
                <w:szCs w:val="22"/>
              </w:rPr>
            </w:pPr>
            <w:r w:rsidRPr="00897800">
              <w:rPr>
                <w:rFonts w:ascii="Arial Narrow" w:eastAsia="Arial" w:hAnsi="Arial Narrow" w:cs="Arial"/>
                <w:strike/>
                <w:sz w:val="22"/>
                <w:szCs w:val="22"/>
              </w:rPr>
              <w:t>h) En caso de decretar la medida durante la jornada electoral, la medida debe ser indispensable y su única finalidad debe ser la conservación o restablecimiento del orden público. La medida deberá cumplir adicionalmente con los demás requisitos establecidos en el presente artículo</w:t>
            </w:r>
          </w:p>
          <w:p w14:paraId="52A2547B" w14:textId="77777777" w:rsidR="00B74824" w:rsidRPr="00897800" w:rsidRDefault="00B74824" w:rsidP="00B74824">
            <w:pPr>
              <w:spacing w:after="280"/>
              <w:ind w:left="708"/>
              <w:jc w:val="both"/>
              <w:rPr>
                <w:rFonts w:ascii="Arial Narrow" w:eastAsia="Arial" w:hAnsi="Arial Narrow" w:cs="Arial"/>
                <w:strike/>
                <w:sz w:val="22"/>
                <w:szCs w:val="22"/>
              </w:rPr>
            </w:pPr>
            <w:r w:rsidRPr="00897800">
              <w:rPr>
                <w:rFonts w:ascii="Arial Narrow" w:eastAsia="Arial" w:hAnsi="Arial Narrow" w:cs="Arial"/>
                <w:strike/>
                <w:sz w:val="22"/>
                <w:szCs w:val="22"/>
              </w:rPr>
              <w:t>i) El Presidente de la República está facultado para modificar cualquier medida de orden público adoptada por los alcaldes.</w:t>
            </w:r>
          </w:p>
        </w:tc>
        <w:tc>
          <w:tcPr>
            <w:tcW w:w="3557" w:type="dxa"/>
          </w:tcPr>
          <w:p w14:paraId="388FE207"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Teniendo en cuenta que se eliminó el artículo que derogaba la ley seca electoral (artículo 206 del Código Nacional Electoral), se eliminan igualmente las disposiciones relacionadas con la jornada electoral. </w:t>
            </w:r>
          </w:p>
          <w:p w14:paraId="02DEFD3D"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Este artículo busca que los alcaldes decreten las mal denominadas “leyes secas” cuando únicamente se pueda ver amenazado o efectivamente esté amenazado el orden público.  </w:t>
            </w:r>
          </w:p>
          <w:p w14:paraId="3FA5C6B5" w14:textId="77777777" w:rsidR="00B74824" w:rsidRPr="00897800" w:rsidRDefault="00B74824" w:rsidP="00B74824">
            <w:pPr>
              <w:spacing w:before="100" w:after="280"/>
              <w:jc w:val="both"/>
              <w:rPr>
                <w:rFonts w:ascii="Arial Narrow" w:eastAsia="Arial" w:hAnsi="Arial Narrow" w:cs="Arial"/>
                <w:sz w:val="22"/>
                <w:szCs w:val="22"/>
              </w:rPr>
            </w:pPr>
            <w:r w:rsidRPr="00897800">
              <w:rPr>
                <w:rFonts w:ascii="Arial Narrow" w:eastAsia="Arial" w:hAnsi="Arial Narrow" w:cs="Arial"/>
                <w:sz w:val="22"/>
                <w:szCs w:val="22"/>
              </w:rPr>
              <w:t>Finalmente, en desarrollo de la autonomía de los alcaldes, se eliminó el literal h para que sus competencias no se vean modificadas.</w:t>
            </w:r>
          </w:p>
        </w:tc>
      </w:tr>
      <w:tr w:rsidR="00B74824" w:rsidRPr="00897800" w14:paraId="6CA95AF4" w14:textId="77777777" w:rsidTr="00FF45C9">
        <w:trPr>
          <w:trHeight w:val="555"/>
        </w:trPr>
        <w:tc>
          <w:tcPr>
            <w:tcW w:w="3402" w:type="dxa"/>
          </w:tcPr>
          <w:p w14:paraId="7B15BBFF" w14:textId="77777777" w:rsidR="00B74824" w:rsidRPr="00897800" w:rsidRDefault="00B74824" w:rsidP="00B74824">
            <w:pPr>
              <w:spacing w:before="28" w:after="28"/>
              <w:jc w:val="both"/>
              <w:rPr>
                <w:rFonts w:ascii="Arial Narrow" w:eastAsia="Arial" w:hAnsi="Arial Narrow" w:cs="Arial"/>
                <w:sz w:val="22"/>
                <w:szCs w:val="22"/>
              </w:rPr>
            </w:pPr>
            <w:r w:rsidRPr="00897800">
              <w:rPr>
                <w:rFonts w:ascii="Arial Narrow" w:eastAsia="Arial" w:hAnsi="Arial Narrow" w:cs="Arial"/>
                <w:b/>
                <w:sz w:val="22"/>
                <w:szCs w:val="22"/>
              </w:rPr>
              <w:lastRenderedPageBreak/>
              <w:t>Artículo 17.</w:t>
            </w:r>
            <w:r w:rsidRPr="00897800">
              <w:rPr>
                <w:rFonts w:ascii="Arial Narrow" w:eastAsia="Arial" w:hAnsi="Arial Narrow" w:cs="Arial"/>
                <w:sz w:val="22"/>
                <w:szCs w:val="22"/>
              </w:rPr>
              <w:t xml:space="preserve"> La presente ley rige a partir de la fecha de su promulgación y deroga </w:t>
            </w:r>
            <w:r w:rsidRPr="00897800">
              <w:rPr>
                <w:rFonts w:ascii="Arial Narrow" w:eastAsia="Arial" w:hAnsi="Arial Narrow" w:cs="Arial"/>
                <w:sz w:val="22"/>
                <w:szCs w:val="22"/>
              </w:rPr>
              <w:lastRenderedPageBreak/>
              <w:t xml:space="preserve">los artículos 85, 86, 87, 92, 93 y 94 de la Ley 1801 de 2016 y las expresiones “estadios”, “coliseos” y “centros deportivos” del numeral 7 del artículo 140 de la Ley 1801 de 2016 y el artículo 206 del Decreto 2241 de 1986. </w:t>
            </w:r>
          </w:p>
          <w:p w14:paraId="0BDA2F82" w14:textId="77777777" w:rsidR="00B74824" w:rsidRPr="00897800" w:rsidRDefault="00B74824" w:rsidP="00B74824">
            <w:pPr>
              <w:spacing w:before="252" w:after="100"/>
              <w:jc w:val="both"/>
              <w:rPr>
                <w:rFonts w:ascii="Arial Narrow" w:eastAsia="Arial" w:hAnsi="Arial Narrow" w:cs="Arial"/>
                <w:b/>
                <w:sz w:val="22"/>
                <w:szCs w:val="22"/>
              </w:rPr>
            </w:pPr>
          </w:p>
        </w:tc>
        <w:tc>
          <w:tcPr>
            <w:tcW w:w="3557" w:type="dxa"/>
          </w:tcPr>
          <w:p w14:paraId="4C5D4A18" w14:textId="033A3062" w:rsidR="00B74824" w:rsidRPr="00897800" w:rsidRDefault="00B74824" w:rsidP="00A9743D">
            <w:pPr>
              <w:spacing w:before="28" w:after="28"/>
              <w:jc w:val="both"/>
              <w:rPr>
                <w:rFonts w:ascii="Arial Narrow" w:eastAsia="Arial" w:hAnsi="Arial Narrow" w:cs="Arial"/>
                <w:sz w:val="22"/>
                <w:szCs w:val="22"/>
              </w:rPr>
            </w:pPr>
            <w:r>
              <w:rPr>
                <w:rFonts w:ascii="Arial Narrow" w:eastAsia="Arial" w:hAnsi="Arial Narrow" w:cs="Arial"/>
                <w:b/>
                <w:sz w:val="22"/>
                <w:szCs w:val="22"/>
              </w:rPr>
              <w:lastRenderedPageBreak/>
              <w:t>Artículo 1</w:t>
            </w:r>
            <w:r w:rsidR="00A9743D">
              <w:rPr>
                <w:rFonts w:ascii="Arial Narrow" w:eastAsia="Arial" w:hAnsi="Arial Narrow" w:cs="Arial"/>
                <w:b/>
                <w:sz w:val="22"/>
                <w:szCs w:val="22"/>
              </w:rPr>
              <w:t>4</w:t>
            </w:r>
            <w:r w:rsidRPr="00897800">
              <w:rPr>
                <w:rFonts w:ascii="Arial Narrow" w:eastAsia="Arial" w:hAnsi="Arial Narrow" w:cs="Arial"/>
                <w:b/>
                <w:sz w:val="22"/>
                <w:szCs w:val="22"/>
              </w:rPr>
              <w:t>.</w:t>
            </w:r>
            <w:r w:rsidRPr="00897800">
              <w:rPr>
                <w:rFonts w:ascii="Arial Narrow" w:eastAsia="Arial" w:hAnsi="Arial Narrow" w:cs="Arial"/>
                <w:sz w:val="22"/>
                <w:szCs w:val="22"/>
              </w:rPr>
              <w:t xml:space="preserve"> La presente ley rige a partir de la fecha de su promulgación y deroga </w:t>
            </w:r>
            <w:r w:rsidRPr="00897800">
              <w:rPr>
                <w:rFonts w:ascii="Arial Narrow" w:eastAsia="Arial" w:hAnsi="Arial Narrow" w:cs="Arial"/>
                <w:sz w:val="22"/>
                <w:szCs w:val="22"/>
              </w:rPr>
              <w:lastRenderedPageBreak/>
              <w:t xml:space="preserve">los artículos </w:t>
            </w:r>
            <w:r w:rsidRPr="00897800">
              <w:rPr>
                <w:rFonts w:ascii="Arial Narrow" w:eastAsia="Arial" w:hAnsi="Arial Narrow" w:cs="Arial"/>
                <w:b/>
                <w:sz w:val="22"/>
                <w:szCs w:val="22"/>
                <w:u w:val="single"/>
              </w:rPr>
              <w:t>83, 84,</w:t>
            </w:r>
            <w:r w:rsidRPr="00897800">
              <w:rPr>
                <w:rFonts w:ascii="Arial Narrow" w:eastAsia="Arial" w:hAnsi="Arial Narrow" w:cs="Arial"/>
                <w:sz w:val="22"/>
                <w:szCs w:val="22"/>
              </w:rPr>
              <w:t xml:space="preserve"> 85, 86, 87, 92, 93, 94, </w:t>
            </w:r>
            <w:r w:rsidRPr="00897800">
              <w:rPr>
                <w:rFonts w:ascii="Arial Narrow" w:eastAsia="Arial" w:hAnsi="Arial Narrow" w:cs="Arial"/>
                <w:b/>
                <w:sz w:val="22"/>
                <w:szCs w:val="22"/>
                <w:u w:val="single"/>
              </w:rPr>
              <w:t>el numeral 5 del artículo 183</w:t>
            </w:r>
            <w:r w:rsidRPr="00897800">
              <w:rPr>
                <w:rFonts w:ascii="Arial Narrow" w:eastAsia="Arial" w:hAnsi="Arial Narrow" w:cs="Arial"/>
                <w:b/>
                <w:sz w:val="22"/>
                <w:szCs w:val="22"/>
              </w:rPr>
              <w:t xml:space="preserve"> </w:t>
            </w:r>
            <w:r w:rsidRPr="00897800">
              <w:rPr>
                <w:rFonts w:ascii="Arial Narrow" w:eastAsia="Arial" w:hAnsi="Arial Narrow" w:cs="Arial"/>
                <w:sz w:val="22"/>
                <w:szCs w:val="22"/>
              </w:rPr>
              <w:t xml:space="preserve">de la Ley 1801 de 2016 y las expresiones “estadios”, “coliseos” y “centros deportivos” del numeral 7 del artículo 140 de la Ley 1801 de 2016, </w:t>
            </w:r>
            <w:r w:rsidRPr="00897800">
              <w:rPr>
                <w:rFonts w:ascii="Arial Narrow" w:eastAsia="Arial" w:hAnsi="Arial Narrow" w:cs="Arial"/>
                <w:b/>
                <w:sz w:val="22"/>
                <w:szCs w:val="22"/>
                <w:u w:val="single"/>
              </w:rPr>
              <w:t>y la expresión “los elementos arquitectónicos y naturales de los inmuebles privados” del artículo 139 de la Ley 1801 de 2016</w:t>
            </w:r>
            <w:r w:rsidRPr="00897800">
              <w:rPr>
                <w:rFonts w:ascii="Arial Narrow" w:eastAsia="Arial" w:hAnsi="Arial Narrow" w:cs="Arial"/>
                <w:sz w:val="22"/>
                <w:szCs w:val="22"/>
              </w:rPr>
              <w:t xml:space="preserve"> </w:t>
            </w:r>
            <w:r w:rsidRPr="00897800">
              <w:rPr>
                <w:rFonts w:ascii="Arial Narrow" w:eastAsia="Arial" w:hAnsi="Arial Narrow" w:cs="Arial"/>
                <w:strike/>
                <w:sz w:val="22"/>
                <w:szCs w:val="22"/>
              </w:rPr>
              <w:t>y el artículo 206 del Decreto 2241 de 1986</w:t>
            </w:r>
            <w:r w:rsidRPr="00897800">
              <w:rPr>
                <w:rFonts w:ascii="Arial Narrow" w:eastAsia="Arial" w:hAnsi="Arial Narrow" w:cs="Arial"/>
                <w:sz w:val="22"/>
                <w:szCs w:val="22"/>
              </w:rPr>
              <w:t>.</w:t>
            </w:r>
          </w:p>
        </w:tc>
        <w:tc>
          <w:tcPr>
            <w:tcW w:w="3557" w:type="dxa"/>
          </w:tcPr>
          <w:p w14:paraId="21349DDA" w14:textId="77777777" w:rsidR="00B74824" w:rsidRDefault="00B74824" w:rsidP="00B74824">
            <w:pPr>
              <w:spacing w:before="28" w:after="28"/>
              <w:jc w:val="both"/>
              <w:rPr>
                <w:rFonts w:ascii="Arial Narrow" w:eastAsia="Arial" w:hAnsi="Arial Narrow" w:cs="Arial"/>
                <w:sz w:val="22"/>
                <w:szCs w:val="22"/>
              </w:rPr>
            </w:pPr>
            <w:r w:rsidRPr="00897800">
              <w:rPr>
                <w:rFonts w:ascii="Arial Narrow" w:eastAsia="Arial" w:hAnsi="Arial Narrow" w:cs="Arial"/>
                <w:sz w:val="22"/>
                <w:szCs w:val="22"/>
              </w:rPr>
              <w:lastRenderedPageBreak/>
              <w:t xml:space="preserve">Se establecen una serie de derogatorias adicionales para que el régimen jurídico </w:t>
            </w:r>
            <w:r w:rsidRPr="00897800">
              <w:rPr>
                <w:rFonts w:ascii="Arial Narrow" w:eastAsia="Arial" w:hAnsi="Arial Narrow" w:cs="Arial"/>
                <w:sz w:val="22"/>
                <w:szCs w:val="22"/>
              </w:rPr>
              <w:lastRenderedPageBreak/>
              <w:t>aplicable a los establecimientos que desarrollan actividades comerciales sea únicamente el dispuesto en esta ley.</w:t>
            </w:r>
          </w:p>
          <w:p w14:paraId="58937537" w14:textId="77777777" w:rsidR="00571C4F" w:rsidRDefault="00571C4F" w:rsidP="00B74824">
            <w:pPr>
              <w:spacing w:before="28" w:after="28"/>
              <w:jc w:val="both"/>
              <w:rPr>
                <w:rFonts w:ascii="Arial Narrow" w:eastAsia="Arial" w:hAnsi="Arial Narrow" w:cs="Arial"/>
                <w:sz w:val="22"/>
                <w:szCs w:val="22"/>
              </w:rPr>
            </w:pPr>
          </w:p>
          <w:p w14:paraId="1A9A2F83" w14:textId="77777777" w:rsidR="00571C4F" w:rsidRDefault="00571C4F" w:rsidP="00B74824">
            <w:pPr>
              <w:spacing w:before="28" w:after="28"/>
              <w:jc w:val="both"/>
              <w:rPr>
                <w:rFonts w:ascii="Arial Narrow" w:eastAsia="Arial" w:hAnsi="Arial Narrow" w:cs="Arial"/>
                <w:sz w:val="22"/>
                <w:szCs w:val="22"/>
              </w:rPr>
            </w:pPr>
          </w:p>
          <w:p w14:paraId="6DBC7CAD" w14:textId="77777777" w:rsidR="00571C4F" w:rsidRDefault="00571C4F" w:rsidP="00B74824">
            <w:pPr>
              <w:spacing w:before="28" w:after="28"/>
              <w:jc w:val="both"/>
              <w:rPr>
                <w:rFonts w:ascii="Arial Narrow" w:eastAsia="Arial" w:hAnsi="Arial Narrow" w:cs="Arial"/>
                <w:sz w:val="22"/>
                <w:szCs w:val="22"/>
              </w:rPr>
            </w:pPr>
          </w:p>
          <w:p w14:paraId="175F7185" w14:textId="77777777" w:rsidR="00571C4F" w:rsidRDefault="00571C4F" w:rsidP="00B74824">
            <w:pPr>
              <w:spacing w:before="28" w:after="28"/>
              <w:jc w:val="both"/>
              <w:rPr>
                <w:rFonts w:ascii="Arial Narrow" w:eastAsia="Arial" w:hAnsi="Arial Narrow" w:cs="Arial"/>
                <w:sz w:val="22"/>
                <w:szCs w:val="22"/>
              </w:rPr>
            </w:pPr>
          </w:p>
          <w:p w14:paraId="3E570D09" w14:textId="77777777" w:rsidR="00571C4F" w:rsidRDefault="00571C4F" w:rsidP="00B74824">
            <w:pPr>
              <w:spacing w:before="28" w:after="28"/>
              <w:jc w:val="both"/>
              <w:rPr>
                <w:rFonts w:ascii="Arial Narrow" w:eastAsia="Arial" w:hAnsi="Arial Narrow" w:cs="Arial"/>
                <w:sz w:val="22"/>
                <w:szCs w:val="22"/>
              </w:rPr>
            </w:pPr>
          </w:p>
          <w:p w14:paraId="06C26D84" w14:textId="77777777" w:rsidR="00571C4F" w:rsidRDefault="00571C4F" w:rsidP="00B74824">
            <w:pPr>
              <w:spacing w:before="28" w:after="28"/>
              <w:jc w:val="both"/>
              <w:rPr>
                <w:rFonts w:ascii="Arial Narrow" w:eastAsia="Arial" w:hAnsi="Arial Narrow" w:cs="Arial"/>
                <w:sz w:val="22"/>
                <w:szCs w:val="22"/>
              </w:rPr>
            </w:pPr>
          </w:p>
          <w:p w14:paraId="31F05994" w14:textId="285F2E93" w:rsidR="00571C4F" w:rsidRPr="00897800" w:rsidRDefault="00571C4F" w:rsidP="00B74824">
            <w:pPr>
              <w:spacing w:before="28" w:after="28"/>
              <w:jc w:val="both"/>
              <w:rPr>
                <w:rFonts w:ascii="Arial Narrow" w:eastAsia="Arial" w:hAnsi="Arial Narrow" w:cs="Arial"/>
                <w:b/>
                <w:sz w:val="22"/>
                <w:szCs w:val="22"/>
              </w:rPr>
            </w:pPr>
          </w:p>
        </w:tc>
      </w:tr>
      <w:tr w:rsidR="00571C4F" w:rsidRPr="00897800" w14:paraId="08350F22" w14:textId="77777777" w:rsidTr="00FF45C9">
        <w:trPr>
          <w:trHeight w:val="555"/>
        </w:trPr>
        <w:tc>
          <w:tcPr>
            <w:tcW w:w="3402" w:type="dxa"/>
          </w:tcPr>
          <w:p w14:paraId="47986735" w14:textId="77777777" w:rsidR="00571C4F" w:rsidRPr="00897800" w:rsidRDefault="00571C4F" w:rsidP="00B74824">
            <w:pPr>
              <w:spacing w:before="28" w:after="28"/>
              <w:jc w:val="both"/>
              <w:rPr>
                <w:rFonts w:ascii="Arial Narrow" w:eastAsia="Arial" w:hAnsi="Arial Narrow" w:cs="Arial"/>
                <w:b/>
                <w:sz w:val="22"/>
                <w:szCs w:val="22"/>
              </w:rPr>
            </w:pPr>
          </w:p>
        </w:tc>
        <w:tc>
          <w:tcPr>
            <w:tcW w:w="3557" w:type="dxa"/>
          </w:tcPr>
          <w:p w14:paraId="3CBC42D5" w14:textId="77777777" w:rsidR="00571C4F" w:rsidRDefault="00571C4F" w:rsidP="00A9743D">
            <w:pPr>
              <w:spacing w:before="28" w:after="28"/>
              <w:jc w:val="both"/>
              <w:rPr>
                <w:rFonts w:ascii="Arial Narrow" w:eastAsia="Arial" w:hAnsi="Arial Narrow" w:cs="Arial"/>
                <w:b/>
                <w:sz w:val="22"/>
                <w:szCs w:val="22"/>
              </w:rPr>
            </w:pPr>
          </w:p>
        </w:tc>
        <w:tc>
          <w:tcPr>
            <w:tcW w:w="3557" w:type="dxa"/>
          </w:tcPr>
          <w:p w14:paraId="1D5CB268" w14:textId="77777777" w:rsidR="00571C4F" w:rsidRPr="00897800" w:rsidRDefault="00571C4F" w:rsidP="00B74824">
            <w:pPr>
              <w:spacing w:before="28" w:after="28"/>
              <w:jc w:val="both"/>
              <w:rPr>
                <w:rFonts w:ascii="Arial Narrow" w:eastAsia="Arial" w:hAnsi="Arial Narrow" w:cs="Arial"/>
                <w:sz w:val="22"/>
                <w:szCs w:val="22"/>
              </w:rPr>
            </w:pPr>
          </w:p>
        </w:tc>
      </w:tr>
    </w:tbl>
    <w:p w14:paraId="15073E2B" w14:textId="77777777" w:rsidR="00B74824" w:rsidRDefault="00B74824" w:rsidP="00B74824">
      <w:pPr>
        <w:rPr>
          <w:rFonts w:ascii="Arial Narrow" w:hAnsi="Arial Narrow"/>
          <w:sz w:val="22"/>
          <w:szCs w:val="22"/>
        </w:rPr>
      </w:pPr>
    </w:p>
    <w:p w14:paraId="33128CE9" w14:textId="77777777" w:rsidR="00CF6D0C" w:rsidRDefault="00CF6D0C" w:rsidP="00B238E7">
      <w:pPr>
        <w:jc w:val="center"/>
        <w:rPr>
          <w:rFonts w:ascii="Arial Narrow" w:hAnsi="Arial Narrow" w:cs="Arial"/>
          <w:b/>
          <w:szCs w:val="24"/>
        </w:rPr>
      </w:pPr>
    </w:p>
    <w:p w14:paraId="1B4802DD" w14:textId="77777777" w:rsidR="00CF6D0C" w:rsidRDefault="00CF6D0C" w:rsidP="00B238E7">
      <w:pPr>
        <w:jc w:val="center"/>
        <w:rPr>
          <w:rFonts w:ascii="Arial Narrow" w:hAnsi="Arial Narrow" w:cs="Arial"/>
          <w:b/>
          <w:szCs w:val="24"/>
        </w:rPr>
      </w:pPr>
    </w:p>
    <w:p w14:paraId="458A0DA1" w14:textId="0AF2AF9E" w:rsidR="00B238E7" w:rsidRPr="001A707A" w:rsidRDefault="00B238E7" w:rsidP="00B238E7">
      <w:pPr>
        <w:jc w:val="center"/>
        <w:rPr>
          <w:rFonts w:ascii="Arial Narrow" w:hAnsi="Arial Narrow" w:cs="Arial"/>
          <w:b/>
          <w:szCs w:val="24"/>
        </w:rPr>
      </w:pPr>
      <w:r w:rsidRPr="001A707A">
        <w:rPr>
          <w:rFonts w:ascii="Arial Narrow" w:hAnsi="Arial Narrow" w:cs="Arial"/>
          <w:b/>
          <w:szCs w:val="24"/>
        </w:rPr>
        <w:t>PROPOSICIÓN FINAL</w:t>
      </w:r>
    </w:p>
    <w:p w14:paraId="5C39AA69" w14:textId="77777777" w:rsidR="00B238E7" w:rsidRPr="001A707A" w:rsidRDefault="00B238E7" w:rsidP="00B238E7">
      <w:pPr>
        <w:jc w:val="center"/>
        <w:rPr>
          <w:rFonts w:ascii="Arial Narrow" w:hAnsi="Arial Narrow" w:cs="Arial"/>
          <w:b/>
          <w:szCs w:val="24"/>
        </w:rPr>
      </w:pPr>
    </w:p>
    <w:p w14:paraId="6D2A141C" w14:textId="0768DF38" w:rsidR="00B238E7" w:rsidRPr="005F05FA" w:rsidRDefault="00B238E7" w:rsidP="00B238E7">
      <w:pPr>
        <w:jc w:val="both"/>
        <w:rPr>
          <w:rFonts w:ascii="Arial Narrow" w:hAnsi="Arial Narrow"/>
          <w:b/>
          <w:szCs w:val="24"/>
        </w:rPr>
      </w:pPr>
      <w:r w:rsidRPr="001A707A">
        <w:rPr>
          <w:rFonts w:ascii="Arial Narrow" w:hAnsi="Arial Narrow" w:cs="Arial"/>
          <w:szCs w:val="24"/>
        </w:rPr>
        <w:t xml:space="preserve">En virtud de las consideraciones anteriormente expuestas, solicitamos a la Honorable Comisión Primera Constitucional de la Cámara de Representantes, dar </w:t>
      </w:r>
      <w:r w:rsidRPr="001A707A">
        <w:rPr>
          <w:rFonts w:ascii="Arial Narrow" w:hAnsi="Arial Narrow" w:cs="Arial"/>
          <w:b/>
          <w:szCs w:val="24"/>
        </w:rPr>
        <w:t xml:space="preserve">PRIMER DEBATE </w:t>
      </w:r>
      <w:r w:rsidRPr="001A707A">
        <w:rPr>
          <w:rFonts w:ascii="Arial Narrow" w:hAnsi="Arial Narrow" w:cs="Arial"/>
          <w:szCs w:val="24"/>
        </w:rPr>
        <w:t xml:space="preserve">al Proyecto </w:t>
      </w:r>
      <w:r w:rsidRPr="001A707A">
        <w:rPr>
          <w:rFonts w:ascii="Arial Narrow" w:hAnsi="Arial Narrow"/>
          <w:szCs w:val="24"/>
        </w:rPr>
        <w:t>Ley No. 100 de 2018 Cámara</w:t>
      </w:r>
      <w:r w:rsidRPr="001A707A">
        <w:rPr>
          <w:rFonts w:ascii="Arial Narrow" w:hAnsi="Arial Narrow"/>
          <w:b/>
          <w:szCs w:val="24"/>
        </w:rPr>
        <w:t xml:space="preserve"> </w:t>
      </w:r>
      <w:r w:rsidRPr="001A707A">
        <w:rPr>
          <w:rFonts w:ascii="Arial Narrow" w:hAnsi="Arial Narrow" w:cs="Arial"/>
          <w:b/>
          <w:i/>
          <w:szCs w:val="24"/>
        </w:rPr>
        <w:t>“</w:t>
      </w:r>
      <w:r w:rsidRPr="001A707A">
        <w:rPr>
          <w:rFonts w:ascii="Arial Narrow" w:eastAsia="Times New Roman" w:hAnsi="Arial Narrow" w:cs="Arial"/>
          <w:b/>
          <w:bCs/>
          <w:i/>
          <w:szCs w:val="24"/>
          <w:lang w:eastAsia="es-CO"/>
        </w:rPr>
        <w:t>Por medio de la cual se dictan normas para la regulación del ejercicio de las libertades económicas y se establecen otras disposiciones</w:t>
      </w:r>
      <w:r w:rsidRPr="001A707A">
        <w:rPr>
          <w:rFonts w:ascii="Arial Narrow" w:hAnsi="Arial Narrow" w:cs="Arial"/>
          <w:b/>
          <w:i/>
          <w:szCs w:val="24"/>
        </w:rPr>
        <w:t>”</w:t>
      </w:r>
    </w:p>
    <w:p w14:paraId="0252655F" w14:textId="77777777" w:rsidR="00B238E7" w:rsidRPr="001A707A" w:rsidRDefault="00B238E7" w:rsidP="00B238E7">
      <w:pPr>
        <w:pStyle w:val="Sinespaciado"/>
        <w:jc w:val="both"/>
        <w:rPr>
          <w:rFonts w:ascii="Arial Narrow" w:hAnsi="Arial Narrow" w:cs="Arial"/>
          <w:i/>
          <w:sz w:val="24"/>
          <w:szCs w:val="24"/>
          <w:lang w:val="es-ES"/>
        </w:rPr>
      </w:pPr>
    </w:p>
    <w:p w14:paraId="72B98473" w14:textId="3BCE0441" w:rsidR="00B238E7" w:rsidRDefault="00B238E7" w:rsidP="00B238E7">
      <w:pPr>
        <w:jc w:val="both"/>
        <w:rPr>
          <w:rFonts w:ascii="Arial Narrow" w:hAnsi="Arial Narrow" w:cs="Arial"/>
          <w:iCs/>
          <w:szCs w:val="24"/>
          <w:lang w:val="es-ES"/>
        </w:rPr>
      </w:pPr>
      <w:r w:rsidRPr="001A707A">
        <w:rPr>
          <w:rFonts w:ascii="Arial Narrow" w:hAnsi="Arial Narrow" w:cs="Arial"/>
          <w:iCs/>
          <w:szCs w:val="24"/>
          <w:lang w:val="es-ES"/>
        </w:rPr>
        <w:t>Atentamente,</w:t>
      </w:r>
      <w:r w:rsidR="005F05FA">
        <w:rPr>
          <w:rFonts w:ascii="Arial Narrow" w:hAnsi="Arial Narrow" w:cs="Arial"/>
          <w:iCs/>
          <w:szCs w:val="24"/>
          <w:lang w:val="es-ES"/>
        </w:rPr>
        <w:t xml:space="preserve"> </w:t>
      </w:r>
    </w:p>
    <w:p w14:paraId="698600A9" w14:textId="7C59755A" w:rsidR="005F05FA" w:rsidRDefault="005F05FA" w:rsidP="00B238E7">
      <w:pPr>
        <w:jc w:val="both"/>
        <w:rPr>
          <w:rFonts w:ascii="Arial Narrow" w:hAnsi="Arial Narrow" w:cs="Arial"/>
          <w:iCs/>
          <w:szCs w:val="24"/>
          <w:lang w:val="es-ES"/>
        </w:rPr>
      </w:pPr>
    </w:p>
    <w:p w14:paraId="0EF7E95F" w14:textId="6F5C9F3B" w:rsidR="00CF6D0C" w:rsidRDefault="00CF6D0C" w:rsidP="00B238E7">
      <w:pPr>
        <w:jc w:val="both"/>
        <w:rPr>
          <w:rFonts w:ascii="Arial Narrow" w:hAnsi="Arial Narrow" w:cs="Arial"/>
          <w:iCs/>
          <w:szCs w:val="24"/>
          <w:lang w:val="es-ES"/>
        </w:rPr>
      </w:pPr>
    </w:p>
    <w:p w14:paraId="1E1057EE" w14:textId="4A63AC1D" w:rsidR="00CF6D0C" w:rsidRDefault="00CF6D0C" w:rsidP="00B238E7">
      <w:pPr>
        <w:jc w:val="both"/>
        <w:rPr>
          <w:rFonts w:ascii="Arial Narrow" w:hAnsi="Arial Narrow" w:cs="Arial"/>
          <w:iCs/>
          <w:szCs w:val="24"/>
          <w:lang w:val="es-ES"/>
        </w:rPr>
      </w:pPr>
    </w:p>
    <w:p w14:paraId="2DF46F19" w14:textId="2627DA46" w:rsidR="00CF6D0C" w:rsidRDefault="00CF6D0C" w:rsidP="00B238E7">
      <w:pPr>
        <w:jc w:val="both"/>
        <w:rPr>
          <w:rFonts w:ascii="Arial Narrow" w:hAnsi="Arial Narrow" w:cs="Arial"/>
          <w:iCs/>
          <w:szCs w:val="24"/>
          <w:lang w:val="es-ES"/>
        </w:rPr>
      </w:pPr>
    </w:p>
    <w:p w14:paraId="61ED75A3" w14:textId="77777777" w:rsidR="00CF6D0C" w:rsidRPr="001A707A" w:rsidRDefault="00CF6D0C" w:rsidP="00B238E7">
      <w:pPr>
        <w:jc w:val="both"/>
        <w:rPr>
          <w:rFonts w:ascii="Arial Narrow" w:hAnsi="Arial Narrow" w:cs="Arial"/>
          <w:iCs/>
          <w:szCs w:val="24"/>
          <w:lang w:val="es-ES"/>
        </w:rPr>
      </w:pPr>
    </w:p>
    <w:p w14:paraId="521B129B" w14:textId="77777777" w:rsidR="00B238E7" w:rsidRPr="001A707A" w:rsidRDefault="00B238E7" w:rsidP="00B238E7">
      <w:pPr>
        <w:jc w:val="both"/>
        <w:rPr>
          <w:rFonts w:ascii="Arial Narrow" w:hAnsi="Arial Narrow" w:cs="Arial"/>
          <w:iCs/>
          <w:szCs w:val="24"/>
          <w:lang w:val="es-ES"/>
        </w:rPr>
      </w:pPr>
    </w:p>
    <w:p w14:paraId="73A5B4A0" w14:textId="5A516D7E" w:rsidR="00B238E7" w:rsidRPr="001A707A" w:rsidRDefault="00B238E7" w:rsidP="00B238E7">
      <w:pPr>
        <w:jc w:val="both"/>
        <w:rPr>
          <w:rFonts w:ascii="Arial Narrow" w:hAnsi="Arial Narrow" w:cs="Arial"/>
          <w:b/>
          <w:iCs/>
          <w:szCs w:val="24"/>
          <w:lang w:val="es-ES"/>
        </w:rPr>
      </w:pPr>
      <w:r w:rsidRPr="001A707A">
        <w:rPr>
          <w:rFonts w:ascii="Arial Narrow" w:hAnsi="Arial Narrow" w:cs="Arial"/>
          <w:b/>
          <w:iCs/>
          <w:szCs w:val="24"/>
          <w:lang w:val="es-ES"/>
        </w:rPr>
        <w:t>EDWARD RODRÍGUEZ RODRÍGUEZ</w:t>
      </w:r>
      <w:r w:rsidR="001A707A" w:rsidRPr="001A707A">
        <w:rPr>
          <w:rFonts w:ascii="Arial Narrow" w:hAnsi="Arial Narrow" w:cs="Arial"/>
          <w:b/>
          <w:iCs/>
          <w:szCs w:val="24"/>
          <w:lang w:val="es-ES"/>
        </w:rPr>
        <w:t xml:space="preserve">                         </w:t>
      </w:r>
      <w:r w:rsidR="00B74824" w:rsidRPr="001A707A">
        <w:rPr>
          <w:rFonts w:ascii="Arial Narrow" w:hAnsi="Arial Narrow" w:cs="Arial"/>
          <w:b/>
          <w:iCs/>
          <w:szCs w:val="24"/>
          <w:lang w:val="es-ES"/>
        </w:rPr>
        <w:t>JOSÉ DANIEL LÓPEZ RODRÍGUEZ</w:t>
      </w:r>
    </w:p>
    <w:p w14:paraId="370F42AE" w14:textId="782C950E" w:rsidR="00B238E7" w:rsidRPr="001A707A" w:rsidRDefault="00B238E7" w:rsidP="00B238E7">
      <w:pPr>
        <w:jc w:val="both"/>
        <w:rPr>
          <w:rFonts w:ascii="Arial Narrow" w:hAnsi="Arial Narrow" w:cs="Arial"/>
          <w:szCs w:val="24"/>
        </w:rPr>
      </w:pPr>
      <w:r w:rsidRPr="001A707A">
        <w:rPr>
          <w:rFonts w:ascii="Arial Narrow" w:hAnsi="Arial Narrow" w:cs="Arial"/>
          <w:szCs w:val="24"/>
        </w:rPr>
        <w:t>H. Representante a la Cámara</w:t>
      </w:r>
      <w:r w:rsidR="00B74824" w:rsidRPr="001A707A">
        <w:rPr>
          <w:rFonts w:ascii="Arial Narrow" w:hAnsi="Arial Narrow" w:cs="Arial"/>
          <w:szCs w:val="24"/>
        </w:rPr>
        <w:t xml:space="preserve">                                     H. Representante a la Cámara</w:t>
      </w:r>
    </w:p>
    <w:p w14:paraId="0BBD12A2" w14:textId="77777777" w:rsidR="00B74824" w:rsidRPr="001A707A" w:rsidRDefault="00B238E7" w:rsidP="00B74824">
      <w:pPr>
        <w:jc w:val="both"/>
        <w:rPr>
          <w:rFonts w:ascii="Arial Narrow" w:hAnsi="Arial Narrow" w:cs="Arial"/>
          <w:szCs w:val="24"/>
        </w:rPr>
      </w:pPr>
      <w:r w:rsidRPr="001A707A">
        <w:rPr>
          <w:rFonts w:ascii="Arial Narrow" w:hAnsi="Arial Narrow" w:cs="Arial"/>
          <w:szCs w:val="24"/>
        </w:rPr>
        <w:t>Coordinador Ponente</w:t>
      </w:r>
      <w:r w:rsidR="00B74824" w:rsidRPr="001A707A">
        <w:rPr>
          <w:rFonts w:ascii="Arial Narrow" w:hAnsi="Arial Narrow" w:cs="Arial"/>
          <w:szCs w:val="24"/>
        </w:rPr>
        <w:t xml:space="preserve">                                                   Coordinador Ponente</w:t>
      </w:r>
    </w:p>
    <w:p w14:paraId="5F7DDE0F" w14:textId="239B4503" w:rsidR="00B238E7" w:rsidRDefault="00B238E7" w:rsidP="00B238E7">
      <w:pPr>
        <w:jc w:val="both"/>
        <w:rPr>
          <w:rFonts w:ascii="Arial Narrow" w:hAnsi="Arial Narrow" w:cs="Arial"/>
          <w:szCs w:val="24"/>
        </w:rPr>
      </w:pPr>
    </w:p>
    <w:p w14:paraId="16B34940" w14:textId="6808AF1D" w:rsidR="004136EB" w:rsidRDefault="004136EB" w:rsidP="00B238E7">
      <w:pPr>
        <w:jc w:val="both"/>
        <w:rPr>
          <w:rFonts w:ascii="Arial Narrow" w:hAnsi="Arial Narrow" w:cs="Arial"/>
          <w:szCs w:val="24"/>
        </w:rPr>
      </w:pPr>
    </w:p>
    <w:p w14:paraId="3032E0A6" w14:textId="043E79C0" w:rsidR="004136EB" w:rsidRDefault="004136EB" w:rsidP="00B238E7">
      <w:pPr>
        <w:jc w:val="both"/>
        <w:rPr>
          <w:rFonts w:ascii="Arial Narrow" w:hAnsi="Arial Narrow" w:cs="Arial"/>
          <w:szCs w:val="24"/>
        </w:rPr>
      </w:pPr>
    </w:p>
    <w:p w14:paraId="6BD16EAC" w14:textId="6777BD14" w:rsidR="004136EB" w:rsidRDefault="004136EB" w:rsidP="00B238E7">
      <w:pPr>
        <w:jc w:val="both"/>
        <w:rPr>
          <w:rFonts w:ascii="Arial Narrow" w:hAnsi="Arial Narrow" w:cs="Arial"/>
          <w:szCs w:val="24"/>
        </w:rPr>
      </w:pPr>
    </w:p>
    <w:p w14:paraId="779D8E8A" w14:textId="557772CE" w:rsidR="004136EB" w:rsidRDefault="004136EB" w:rsidP="00B238E7">
      <w:pPr>
        <w:jc w:val="both"/>
        <w:rPr>
          <w:rFonts w:ascii="Arial Narrow" w:hAnsi="Arial Narrow" w:cs="Arial"/>
          <w:szCs w:val="24"/>
        </w:rPr>
      </w:pPr>
    </w:p>
    <w:p w14:paraId="627C1D47" w14:textId="71B7878D" w:rsidR="004136EB" w:rsidRDefault="004136EB" w:rsidP="00B238E7">
      <w:pPr>
        <w:jc w:val="both"/>
        <w:rPr>
          <w:rFonts w:ascii="Arial Narrow" w:hAnsi="Arial Narrow" w:cs="Arial"/>
          <w:szCs w:val="24"/>
        </w:rPr>
      </w:pPr>
    </w:p>
    <w:p w14:paraId="28D81B91" w14:textId="3383809C" w:rsidR="004136EB" w:rsidRDefault="004136EB" w:rsidP="00B238E7">
      <w:pPr>
        <w:jc w:val="both"/>
        <w:rPr>
          <w:rFonts w:ascii="Arial Narrow" w:hAnsi="Arial Narrow" w:cs="Arial"/>
          <w:szCs w:val="24"/>
        </w:rPr>
      </w:pPr>
    </w:p>
    <w:p w14:paraId="56E9BD95" w14:textId="4C6E4F2F" w:rsidR="004136EB" w:rsidRDefault="004136EB" w:rsidP="00B238E7">
      <w:pPr>
        <w:jc w:val="both"/>
        <w:rPr>
          <w:rFonts w:ascii="Arial Narrow" w:hAnsi="Arial Narrow" w:cs="Arial"/>
          <w:szCs w:val="24"/>
        </w:rPr>
      </w:pPr>
    </w:p>
    <w:p w14:paraId="3EE0AE64" w14:textId="77777777" w:rsidR="004136EB" w:rsidRPr="001A707A" w:rsidRDefault="004136EB" w:rsidP="00B238E7">
      <w:pPr>
        <w:jc w:val="both"/>
        <w:rPr>
          <w:rFonts w:ascii="Arial Narrow" w:hAnsi="Arial Narrow" w:cs="Arial"/>
          <w:szCs w:val="24"/>
        </w:rPr>
      </w:pPr>
    </w:p>
    <w:p w14:paraId="427D8273" w14:textId="77777777" w:rsidR="00B74824" w:rsidRPr="001A707A" w:rsidRDefault="00B74824" w:rsidP="00B238E7">
      <w:pPr>
        <w:jc w:val="both"/>
        <w:rPr>
          <w:rFonts w:ascii="Arial Narrow" w:hAnsi="Arial Narrow" w:cs="Arial"/>
          <w:szCs w:val="24"/>
        </w:rPr>
      </w:pPr>
    </w:p>
    <w:p w14:paraId="6F807843" w14:textId="77777777" w:rsidR="00B74824" w:rsidRPr="001A707A" w:rsidRDefault="00B74824" w:rsidP="00B238E7">
      <w:pPr>
        <w:jc w:val="both"/>
        <w:rPr>
          <w:rFonts w:ascii="Arial Narrow" w:hAnsi="Arial Narrow" w:cs="Arial"/>
          <w:szCs w:val="24"/>
        </w:rPr>
      </w:pPr>
    </w:p>
    <w:p w14:paraId="2E929103" w14:textId="77777777" w:rsidR="00B74824" w:rsidRPr="001A707A" w:rsidRDefault="00B74824" w:rsidP="00B238E7">
      <w:pPr>
        <w:jc w:val="both"/>
        <w:rPr>
          <w:rFonts w:ascii="Arial Narrow" w:hAnsi="Arial Narrow" w:cs="Arial"/>
          <w:szCs w:val="24"/>
        </w:rPr>
      </w:pPr>
    </w:p>
    <w:p w14:paraId="47D1DE81" w14:textId="30E545FF" w:rsidR="00B74824" w:rsidRPr="001A707A" w:rsidRDefault="00B74824" w:rsidP="00B238E7">
      <w:pPr>
        <w:jc w:val="both"/>
        <w:rPr>
          <w:rFonts w:ascii="Arial Narrow" w:hAnsi="Arial Narrow" w:cs="Arial"/>
          <w:szCs w:val="24"/>
        </w:rPr>
      </w:pPr>
      <w:r w:rsidRPr="001A707A">
        <w:rPr>
          <w:rFonts w:ascii="Arial Narrow" w:hAnsi="Arial Narrow" w:cs="Arial"/>
          <w:b/>
          <w:szCs w:val="24"/>
        </w:rPr>
        <w:t>ALFREDO RAFAEL DELUQUE ZULETA</w:t>
      </w:r>
      <w:r w:rsidR="001A707A" w:rsidRPr="001A707A">
        <w:rPr>
          <w:rFonts w:ascii="Arial Narrow" w:hAnsi="Arial Narrow" w:cs="Arial"/>
          <w:szCs w:val="24"/>
        </w:rPr>
        <w:t xml:space="preserve">                   </w:t>
      </w:r>
      <w:r w:rsidR="001A707A">
        <w:rPr>
          <w:rFonts w:ascii="Arial Narrow" w:hAnsi="Arial Narrow" w:cs="Arial"/>
          <w:szCs w:val="24"/>
        </w:rPr>
        <w:t xml:space="preserve"> </w:t>
      </w:r>
      <w:r w:rsidRPr="001A707A">
        <w:rPr>
          <w:rFonts w:ascii="Arial Narrow" w:hAnsi="Arial Narrow" w:cs="Arial"/>
          <w:b/>
          <w:szCs w:val="24"/>
        </w:rPr>
        <w:t>HARRY GIOVANNY GONZALEZ GARCÍA</w:t>
      </w:r>
    </w:p>
    <w:p w14:paraId="59DB7695" w14:textId="1DE67735" w:rsidR="00B74824" w:rsidRPr="001A707A" w:rsidRDefault="00B74824" w:rsidP="00B238E7">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558657E3" w14:textId="2B742B0C" w:rsidR="00B74824" w:rsidRPr="001A707A" w:rsidRDefault="00B74824" w:rsidP="00B238E7">
      <w:pPr>
        <w:jc w:val="both"/>
        <w:rPr>
          <w:rFonts w:ascii="Arial Narrow" w:hAnsi="Arial Narrow" w:cs="Arial"/>
          <w:szCs w:val="24"/>
        </w:rPr>
      </w:pPr>
      <w:r w:rsidRPr="001A707A">
        <w:rPr>
          <w:rFonts w:ascii="Arial Narrow" w:hAnsi="Arial Narrow" w:cs="Arial"/>
          <w:szCs w:val="24"/>
        </w:rPr>
        <w:t>Ponente                                                                        Ponente</w:t>
      </w:r>
    </w:p>
    <w:p w14:paraId="22A438D6" w14:textId="77777777" w:rsidR="00B74824" w:rsidRPr="001A707A" w:rsidRDefault="00B74824" w:rsidP="00B238E7">
      <w:pPr>
        <w:jc w:val="both"/>
        <w:rPr>
          <w:rFonts w:ascii="Arial Narrow" w:hAnsi="Arial Narrow" w:cs="Arial"/>
          <w:szCs w:val="24"/>
        </w:rPr>
      </w:pPr>
    </w:p>
    <w:p w14:paraId="11253C8B" w14:textId="77777777" w:rsidR="00B74824" w:rsidRPr="001A707A" w:rsidRDefault="00B74824" w:rsidP="00B238E7">
      <w:pPr>
        <w:jc w:val="both"/>
        <w:rPr>
          <w:rFonts w:ascii="Arial Narrow" w:hAnsi="Arial Narrow" w:cs="Arial"/>
          <w:szCs w:val="24"/>
        </w:rPr>
      </w:pPr>
    </w:p>
    <w:p w14:paraId="640259A8" w14:textId="77777777" w:rsidR="00B74824" w:rsidRPr="001A707A" w:rsidRDefault="00B74824" w:rsidP="00B238E7">
      <w:pPr>
        <w:jc w:val="both"/>
        <w:rPr>
          <w:rFonts w:ascii="Arial Narrow" w:hAnsi="Arial Narrow" w:cs="Arial"/>
          <w:szCs w:val="24"/>
        </w:rPr>
      </w:pPr>
    </w:p>
    <w:p w14:paraId="493660BE" w14:textId="66BB1EED" w:rsidR="00B74824" w:rsidRPr="001A707A" w:rsidRDefault="00B74824" w:rsidP="00B238E7">
      <w:pPr>
        <w:jc w:val="both"/>
        <w:rPr>
          <w:rFonts w:ascii="Arial Narrow" w:hAnsi="Arial Narrow" w:cs="Arial"/>
          <w:szCs w:val="24"/>
        </w:rPr>
      </w:pPr>
      <w:r w:rsidRPr="001A707A">
        <w:rPr>
          <w:rFonts w:ascii="Arial Narrow" w:hAnsi="Arial Narrow" w:cs="Arial"/>
          <w:b/>
          <w:szCs w:val="24"/>
        </w:rPr>
        <w:t>ADRIANA MAGALI MATIZ VARGAS</w:t>
      </w:r>
      <w:r w:rsidRPr="001A707A">
        <w:rPr>
          <w:rFonts w:ascii="Arial Narrow" w:hAnsi="Arial Narrow" w:cs="Arial"/>
          <w:szCs w:val="24"/>
        </w:rPr>
        <w:t xml:space="preserve">                          </w:t>
      </w:r>
      <w:r w:rsidR="001A707A">
        <w:rPr>
          <w:rFonts w:ascii="Arial Narrow" w:hAnsi="Arial Narrow" w:cs="Arial"/>
          <w:szCs w:val="24"/>
        </w:rPr>
        <w:t xml:space="preserve"> </w:t>
      </w:r>
      <w:r w:rsidRPr="001A707A">
        <w:rPr>
          <w:rFonts w:ascii="Arial Narrow" w:hAnsi="Arial Narrow" w:cs="Arial"/>
          <w:b/>
          <w:szCs w:val="24"/>
        </w:rPr>
        <w:t>ÁNGELA MARÍA ROBLEDO GÓMEZ</w:t>
      </w:r>
    </w:p>
    <w:p w14:paraId="2BE6FB10" w14:textId="693FCC5C" w:rsidR="00B74824" w:rsidRPr="001A707A" w:rsidRDefault="00B74824" w:rsidP="00B238E7">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202A23B8" w14:textId="77777777" w:rsidR="00B74824" w:rsidRPr="001A707A" w:rsidRDefault="00B74824" w:rsidP="00B238E7">
      <w:pPr>
        <w:jc w:val="both"/>
        <w:rPr>
          <w:rFonts w:ascii="Arial Narrow" w:hAnsi="Arial Narrow" w:cs="Arial"/>
          <w:szCs w:val="24"/>
        </w:rPr>
      </w:pPr>
      <w:r w:rsidRPr="001A707A">
        <w:rPr>
          <w:rFonts w:ascii="Arial Narrow" w:hAnsi="Arial Narrow" w:cs="Arial"/>
          <w:szCs w:val="24"/>
        </w:rPr>
        <w:t>Ponente                                                                        Ponente</w:t>
      </w:r>
    </w:p>
    <w:p w14:paraId="70F07795" w14:textId="77777777" w:rsidR="00B74824" w:rsidRPr="001A707A" w:rsidRDefault="00B74824" w:rsidP="00B238E7">
      <w:pPr>
        <w:jc w:val="both"/>
        <w:rPr>
          <w:rFonts w:ascii="Arial Narrow" w:hAnsi="Arial Narrow" w:cs="Arial"/>
          <w:szCs w:val="24"/>
        </w:rPr>
      </w:pPr>
    </w:p>
    <w:p w14:paraId="54288451" w14:textId="77777777" w:rsidR="00B74824" w:rsidRPr="001A707A" w:rsidRDefault="00B74824" w:rsidP="00B238E7">
      <w:pPr>
        <w:jc w:val="both"/>
        <w:rPr>
          <w:rFonts w:ascii="Arial Narrow" w:hAnsi="Arial Narrow" w:cs="Arial"/>
          <w:szCs w:val="24"/>
        </w:rPr>
      </w:pPr>
    </w:p>
    <w:p w14:paraId="3168F490" w14:textId="77777777" w:rsidR="00B74824" w:rsidRPr="001A707A" w:rsidRDefault="00B74824" w:rsidP="00B238E7">
      <w:pPr>
        <w:jc w:val="both"/>
        <w:rPr>
          <w:rFonts w:ascii="Arial Narrow" w:hAnsi="Arial Narrow" w:cs="Arial"/>
          <w:szCs w:val="24"/>
        </w:rPr>
      </w:pPr>
    </w:p>
    <w:p w14:paraId="7E38A772" w14:textId="24D26CD8" w:rsidR="00B74824" w:rsidRPr="001A707A" w:rsidRDefault="00B74824" w:rsidP="00B238E7">
      <w:pPr>
        <w:jc w:val="both"/>
        <w:rPr>
          <w:rFonts w:ascii="Arial Narrow" w:hAnsi="Arial Narrow" w:cs="Arial"/>
          <w:b/>
          <w:szCs w:val="24"/>
        </w:rPr>
      </w:pPr>
      <w:r w:rsidRPr="001A707A">
        <w:rPr>
          <w:rFonts w:ascii="Arial Narrow" w:hAnsi="Arial Narrow" w:cs="Arial"/>
          <w:b/>
          <w:szCs w:val="24"/>
        </w:rPr>
        <w:t>INTI RAUL ASPRILLA REYES                                   LUÍS ALBERTO ALBÁN URBANO</w:t>
      </w:r>
    </w:p>
    <w:p w14:paraId="35C4333A" w14:textId="77777777" w:rsidR="00B74824" w:rsidRPr="001A707A" w:rsidRDefault="00B74824" w:rsidP="00B238E7">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7B438B31" w14:textId="40B39A84" w:rsidR="00B74824" w:rsidRPr="001A707A" w:rsidRDefault="00B74824" w:rsidP="00B238E7">
      <w:pPr>
        <w:jc w:val="both"/>
        <w:rPr>
          <w:rFonts w:ascii="Arial Narrow" w:hAnsi="Arial Narrow" w:cs="Arial"/>
          <w:szCs w:val="24"/>
        </w:rPr>
      </w:pPr>
      <w:r w:rsidRPr="001A707A">
        <w:rPr>
          <w:rFonts w:ascii="Arial Narrow" w:hAnsi="Arial Narrow" w:cs="Arial"/>
          <w:szCs w:val="24"/>
        </w:rPr>
        <w:t xml:space="preserve">Ponente                                                                       Ponente   </w:t>
      </w:r>
    </w:p>
    <w:p w14:paraId="5C9048F5" w14:textId="77777777" w:rsidR="00B74824" w:rsidRPr="001A707A" w:rsidRDefault="00B74824" w:rsidP="00B238E7">
      <w:pPr>
        <w:jc w:val="both"/>
        <w:rPr>
          <w:rFonts w:ascii="Arial Narrow" w:hAnsi="Arial Narrow" w:cs="Arial"/>
          <w:szCs w:val="24"/>
        </w:rPr>
      </w:pPr>
    </w:p>
    <w:p w14:paraId="264BBC24" w14:textId="77777777" w:rsidR="00B74824" w:rsidRPr="001A707A" w:rsidRDefault="00B74824" w:rsidP="00B238E7">
      <w:pPr>
        <w:jc w:val="both"/>
        <w:rPr>
          <w:rFonts w:ascii="Arial Narrow" w:hAnsi="Arial Narrow" w:cs="Arial"/>
          <w:szCs w:val="24"/>
        </w:rPr>
      </w:pPr>
    </w:p>
    <w:p w14:paraId="7ABCBEE9" w14:textId="77777777" w:rsidR="00B238E7" w:rsidRPr="001A707A" w:rsidRDefault="00B238E7" w:rsidP="00B238E7">
      <w:pPr>
        <w:jc w:val="both"/>
        <w:rPr>
          <w:rFonts w:ascii="Arial Narrow" w:hAnsi="Arial Narrow" w:cs="Arial"/>
          <w:szCs w:val="24"/>
        </w:rPr>
      </w:pPr>
    </w:p>
    <w:p w14:paraId="35F4EC34" w14:textId="77777777" w:rsidR="00B238E7" w:rsidRPr="001A707A" w:rsidRDefault="00B238E7" w:rsidP="00B238E7">
      <w:pPr>
        <w:jc w:val="both"/>
        <w:rPr>
          <w:rFonts w:ascii="Arial Narrow" w:hAnsi="Arial Narrow" w:cs="Arial"/>
          <w:szCs w:val="24"/>
        </w:rPr>
      </w:pPr>
    </w:p>
    <w:p w14:paraId="10164E9A" w14:textId="77777777" w:rsidR="00B238E7" w:rsidRPr="001A707A" w:rsidRDefault="00B238E7" w:rsidP="00B238E7">
      <w:pPr>
        <w:jc w:val="both"/>
        <w:rPr>
          <w:rFonts w:ascii="Arial Narrow" w:hAnsi="Arial Narrow" w:cs="Arial"/>
          <w:szCs w:val="24"/>
        </w:rPr>
      </w:pPr>
    </w:p>
    <w:p w14:paraId="42D216E7" w14:textId="77777777" w:rsidR="00B238E7" w:rsidRDefault="00B238E7" w:rsidP="00B238E7">
      <w:pPr>
        <w:jc w:val="both"/>
        <w:rPr>
          <w:rFonts w:ascii="Arial Narrow" w:hAnsi="Arial Narrow" w:cs="Arial"/>
          <w:szCs w:val="24"/>
        </w:rPr>
      </w:pPr>
    </w:p>
    <w:p w14:paraId="51F405BE" w14:textId="4A094316" w:rsidR="00D01ADE" w:rsidRDefault="00D01ADE" w:rsidP="00B238E7">
      <w:pPr>
        <w:jc w:val="both"/>
        <w:rPr>
          <w:rFonts w:ascii="Arial Narrow" w:hAnsi="Arial Narrow" w:cs="Arial"/>
          <w:szCs w:val="24"/>
        </w:rPr>
      </w:pPr>
    </w:p>
    <w:p w14:paraId="605F7E02" w14:textId="2EC7C02E" w:rsidR="005F05FA" w:rsidRDefault="005F05FA" w:rsidP="00B238E7">
      <w:pPr>
        <w:jc w:val="both"/>
        <w:rPr>
          <w:rFonts w:ascii="Arial Narrow" w:hAnsi="Arial Narrow" w:cs="Arial"/>
          <w:szCs w:val="24"/>
        </w:rPr>
      </w:pPr>
    </w:p>
    <w:p w14:paraId="402466CC" w14:textId="70CE206D" w:rsidR="005F05FA" w:rsidRDefault="005F05FA" w:rsidP="00B238E7">
      <w:pPr>
        <w:jc w:val="both"/>
        <w:rPr>
          <w:rFonts w:ascii="Arial Narrow" w:hAnsi="Arial Narrow" w:cs="Arial"/>
          <w:szCs w:val="24"/>
        </w:rPr>
      </w:pPr>
    </w:p>
    <w:p w14:paraId="2EBEDF19" w14:textId="250E84A9" w:rsidR="005F05FA" w:rsidRDefault="005F05FA" w:rsidP="00B238E7">
      <w:pPr>
        <w:jc w:val="both"/>
        <w:rPr>
          <w:rFonts w:ascii="Arial Narrow" w:hAnsi="Arial Narrow" w:cs="Arial"/>
          <w:szCs w:val="24"/>
        </w:rPr>
      </w:pPr>
    </w:p>
    <w:p w14:paraId="39040E5A" w14:textId="12565850" w:rsidR="005F05FA" w:rsidRDefault="005F05FA" w:rsidP="00B238E7">
      <w:pPr>
        <w:jc w:val="both"/>
        <w:rPr>
          <w:rFonts w:ascii="Arial Narrow" w:hAnsi="Arial Narrow" w:cs="Arial"/>
          <w:szCs w:val="24"/>
        </w:rPr>
      </w:pPr>
    </w:p>
    <w:p w14:paraId="1586C35E" w14:textId="06C2F078" w:rsidR="005F05FA" w:rsidRDefault="005F05FA" w:rsidP="00B238E7">
      <w:pPr>
        <w:jc w:val="both"/>
        <w:rPr>
          <w:rFonts w:ascii="Arial Narrow" w:hAnsi="Arial Narrow" w:cs="Arial"/>
          <w:szCs w:val="24"/>
        </w:rPr>
      </w:pPr>
    </w:p>
    <w:p w14:paraId="7F8FF29F" w14:textId="0B330FCE" w:rsidR="004136EB" w:rsidRDefault="004136EB" w:rsidP="00B238E7">
      <w:pPr>
        <w:jc w:val="both"/>
        <w:rPr>
          <w:rFonts w:ascii="Arial Narrow" w:hAnsi="Arial Narrow" w:cs="Arial"/>
          <w:szCs w:val="24"/>
        </w:rPr>
      </w:pPr>
    </w:p>
    <w:p w14:paraId="40F20AEE" w14:textId="6C774954" w:rsidR="004136EB" w:rsidRDefault="004136EB" w:rsidP="00B238E7">
      <w:pPr>
        <w:jc w:val="both"/>
        <w:rPr>
          <w:rFonts w:ascii="Arial Narrow" w:hAnsi="Arial Narrow" w:cs="Arial"/>
          <w:szCs w:val="24"/>
        </w:rPr>
      </w:pPr>
    </w:p>
    <w:p w14:paraId="37451127" w14:textId="7706C6CE" w:rsidR="004136EB" w:rsidRDefault="004136EB" w:rsidP="00B238E7">
      <w:pPr>
        <w:jc w:val="both"/>
        <w:rPr>
          <w:rFonts w:ascii="Arial Narrow" w:hAnsi="Arial Narrow" w:cs="Arial"/>
          <w:szCs w:val="24"/>
        </w:rPr>
      </w:pPr>
    </w:p>
    <w:p w14:paraId="5A05B8CE" w14:textId="5BC8F685" w:rsidR="004136EB" w:rsidRDefault="004136EB" w:rsidP="00B238E7">
      <w:pPr>
        <w:jc w:val="both"/>
        <w:rPr>
          <w:rFonts w:ascii="Arial Narrow" w:hAnsi="Arial Narrow" w:cs="Arial"/>
          <w:szCs w:val="24"/>
        </w:rPr>
      </w:pPr>
    </w:p>
    <w:p w14:paraId="47A64254" w14:textId="77777777" w:rsidR="004136EB" w:rsidRDefault="004136EB" w:rsidP="00B238E7">
      <w:pPr>
        <w:jc w:val="both"/>
        <w:rPr>
          <w:rFonts w:ascii="Arial Narrow" w:hAnsi="Arial Narrow" w:cs="Arial"/>
          <w:szCs w:val="24"/>
        </w:rPr>
      </w:pPr>
    </w:p>
    <w:p w14:paraId="3CB4C37F" w14:textId="11CD1FAB" w:rsidR="005F05FA" w:rsidRDefault="005F05FA" w:rsidP="00B238E7">
      <w:pPr>
        <w:jc w:val="both"/>
        <w:rPr>
          <w:rFonts w:ascii="Arial Narrow" w:hAnsi="Arial Narrow" w:cs="Arial"/>
          <w:szCs w:val="24"/>
        </w:rPr>
      </w:pPr>
    </w:p>
    <w:p w14:paraId="0544A549" w14:textId="0E02F76B" w:rsidR="005F05FA" w:rsidRDefault="005F05FA" w:rsidP="00B238E7">
      <w:pPr>
        <w:jc w:val="both"/>
        <w:rPr>
          <w:rFonts w:ascii="Arial Narrow" w:hAnsi="Arial Narrow" w:cs="Arial"/>
          <w:szCs w:val="24"/>
        </w:rPr>
      </w:pPr>
    </w:p>
    <w:p w14:paraId="198D1867" w14:textId="1FC07187" w:rsidR="00D01ADE" w:rsidRDefault="00D01ADE" w:rsidP="00B238E7">
      <w:pPr>
        <w:jc w:val="both"/>
        <w:rPr>
          <w:rFonts w:ascii="Arial Narrow" w:hAnsi="Arial Narrow" w:cs="Arial"/>
          <w:szCs w:val="24"/>
        </w:rPr>
      </w:pPr>
    </w:p>
    <w:p w14:paraId="54EDDABE" w14:textId="77777777" w:rsidR="00D01ADE" w:rsidRDefault="00D01ADE" w:rsidP="00B238E7">
      <w:pPr>
        <w:jc w:val="both"/>
        <w:rPr>
          <w:rFonts w:ascii="Arial Narrow" w:hAnsi="Arial Narrow" w:cs="Arial"/>
          <w:szCs w:val="24"/>
        </w:rPr>
      </w:pPr>
    </w:p>
    <w:p w14:paraId="43ED951F" w14:textId="77777777" w:rsidR="00D01ADE" w:rsidRDefault="00D01ADE" w:rsidP="00B238E7">
      <w:pPr>
        <w:jc w:val="both"/>
        <w:rPr>
          <w:rFonts w:ascii="Arial Narrow" w:hAnsi="Arial Narrow" w:cs="Arial"/>
          <w:szCs w:val="24"/>
        </w:rPr>
      </w:pPr>
    </w:p>
    <w:p w14:paraId="0C7EA7E6" w14:textId="77777777" w:rsidR="00D01ADE" w:rsidRDefault="00D01ADE" w:rsidP="00B238E7">
      <w:pPr>
        <w:jc w:val="both"/>
        <w:rPr>
          <w:rFonts w:ascii="Arial Narrow" w:hAnsi="Arial Narrow" w:cs="Arial"/>
          <w:szCs w:val="24"/>
        </w:rPr>
      </w:pPr>
    </w:p>
    <w:p w14:paraId="71FBC9AA" w14:textId="77777777" w:rsidR="00D01ADE" w:rsidRDefault="00D01ADE" w:rsidP="00B238E7">
      <w:pPr>
        <w:jc w:val="both"/>
        <w:rPr>
          <w:rFonts w:ascii="Arial Narrow" w:hAnsi="Arial Narrow" w:cs="Arial"/>
          <w:szCs w:val="24"/>
        </w:rPr>
      </w:pPr>
    </w:p>
    <w:p w14:paraId="1386008F" w14:textId="77777777" w:rsidR="00B238E7" w:rsidRPr="001A707A" w:rsidRDefault="00B238E7" w:rsidP="00B238E7">
      <w:pPr>
        <w:jc w:val="center"/>
        <w:rPr>
          <w:rFonts w:ascii="Arial Narrow" w:hAnsi="Arial Narrow" w:cs="Arial"/>
          <w:b/>
          <w:szCs w:val="24"/>
        </w:rPr>
      </w:pPr>
      <w:r w:rsidRPr="001A707A">
        <w:rPr>
          <w:rFonts w:ascii="Arial Narrow" w:hAnsi="Arial Narrow" w:cs="Arial"/>
          <w:b/>
          <w:szCs w:val="24"/>
        </w:rPr>
        <w:t>TEXTO PROPUESTO PARA PRIMER DEBATE AL</w:t>
      </w:r>
    </w:p>
    <w:p w14:paraId="16D03D00" w14:textId="77777777" w:rsidR="00B238E7" w:rsidRPr="001A707A" w:rsidRDefault="00B238E7" w:rsidP="00B238E7">
      <w:pPr>
        <w:jc w:val="center"/>
        <w:rPr>
          <w:rFonts w:ascii="Arial Narrow" w:hAnsi="Arial Narrow" w:cs="Arial"/>
          <w:b/>
          <w:szCs w:val="24"/>
        </w:rPr>
      </w:pPr>
      <w:r w:rsidRPr="001A707A">
        <w:rPr>
          <w:rFonts w:ascii="Arial Narrow" w:hAnsi="Arial Narrow" w:cs="Arial"/>
          <w:b/>
          <w:szCs w:val="24"/>
        </w:rPr>
        <w:t xml:space="preserve">PROYECTO LEY NO. 100 DE 2018 CÁMARA </w:t>
      </w:r>
    </w:p>
    <w:p w14:paraId="4DC0F4AD" w14:textId="77777777" w:rsidR="00B238E7" w:rsidRPr="001A707A" w:rsidRDefault="00B238E7" w:rsidP="00B238E7">
      <w:pPr>
        <w:jc w:val="both"/>
        <w:rPr>
          <w:rFonts w:ascii="Arial Narrow" w:hAnsi="Arial Narrow"/>
          <w:b/>
          <w:szCs w:val="24"/>
        </w:rPr>
      </w:pPr>
    </w:p>
    <w:p w14:paraId="7E777C37" w14:textId="77777777" w:rsidR="00B238E7" w:rsidRPr="001A707A" w:rsidRDefault="00B238E7" w:rsidP="00B238E7">
      <w:pPr>
        <w:jc w:val="both"/>
        <w:rPr>
          <w:rFonts w:ascii="Arial Narrow" w:hAnsi="Arial Narrow"/>
          <w:b/>
          <w:szCs w:val="24"/>
        </w:rPr>
      </w:pPr>
      <w:r w:rsidRPr="001A707A">
        <w:rPr>
          <w:rFonts w:ascii="Arial Narrow" w:hAnsi="Arial Narrow" w:cs="Arial"/>
          <w:b/>
          <w:i/>
          <w:szCs w:val="24"/>
        </w:rPr>
        <w:t>“</w:t>
      </w:r>
      <w:r w:rsidRPr="001A707A">
        <w:rPr>
          <w:rFonts w:ascii="Arial Narrow" w:eastAsia="Times New Roman" w:hAnsi="Arial Narrow" w:cs="Arial"/>
          <w:b/>
          <w:bCs/>
          <w:i/>
          <w:szCs w:val="24"/>
          <w:lang w:eastAsia="es-CO"/>
        </w:rPr>
        <w:t>Por medio de la cual se dictan normas para la regulación del ejercicio de las libertades económicas y se establecen otras disposiciones</w:t>
      </w:r>
      <w:r w:rsidRPr="001A707A">
        <w:rPr>
          <w:rFonts w:ascii="Arial Narrow" w:hAnsi="Arial Narrow" w:cs="Arial"/>
          <w:b/>
          <w:i/>
          <w:szCs w:val="24"/>
        </w:rPr>
        <w:t>”</w:t>
      </w:r>
    </w:p>
    <w:p w14:paraId="48E55559" w14:textId="77777777" w:rsidR="00B238E7" w:rsidRPr="001A707A" w:rsidRDefault="00B238E7" w:rsidP="00B238E7">
      <w:pPr>
        <w:jc w:val="center"/>
        <w:rPr>
          <w:rFonts w:ascii="Arial Narrow" w:hAnsi="Arial Narrow" w:cs="Arial"/>
          <w:b/>
          <w:szCs w:val="24"/>
        </w:rPr>
      </w:pPr>
    </w:p>
    <w:p w14:paraId="21080B7B" w14:textId="77777777" w:rsidR="00B238E7" w:rsidRPr="001A707A" w:rsidRDefault="00B238E7" w:rsidP="00B238E7">
      <w:pPr>
        <w:jc w:val="center"/>
        <w:rPr>
          <w:rFonts w:ascii="Arial Narrow" w:hAnsi="Arial Narrow" w:cs="Arial"/>
          <w:b/>
          <w:szCs w:val="24"/>
        </w:rPr>
      </w:pPr>
    </w:p>
    <w:p w14:paraId="4CAD207C" w14:textId="77777777" w:rsidR="00B238E7" w:rsidRPr="001A707A" w:rsidRDefault="00B238E7" w:rsidP="00B238E7">
      <w:pPr>
        <w:jc w:val="center"/>
        <w:rPr>
          <w:rFonts w:ascii="Arial Narrow" w:hAnsi="Arial Narrow" w:cs="Arial"/>
          <w:b/>
          <w:szCs w:val="24"/>
        </w:rPr>
      </w:pPr>
      <w:r w:rsidRPr="001A707A">
        <w:rPr>
          <w:rFonts w:ascii="Arial Narrow" w:hAnsi="Arial Narrow" w:cs="Arial"/>
          <w:b/>
          <w:szCs w:val="24"/>
        </w:rPr>
        <w:t>EL CONGRESO DE COLOMBIA</w:t>
      </w:r>
    </w:p>
    <w:p w14:paraId="28C414BB" w14:textId="77777777" w:rsidR="00B238E7" w:rsidRPr="001A707A" w:rsidRDefault="00B238E7" w:rsidP="00B238E7">
      <w:pPr>
        <w:jc w:val="center"/>
        <w:rPr>
          <w:rFonts w:ascii="Arial Narrow" w:hAnsi="Arial Narrow" w:cs="Arial"/>
          <w:b/>
          <w:szCs w:val="24"/>
        </w:rPr>
      </w:pPr>
    </w:p>
    <w:p w14:paraId="055C220E" w14:textId="77777777" w:rsidR="00B238E7" w:rsidRPr="001A707A" w:rsidRDefault="00B238E7" w:rsidP="00B238E7">
      <w:pPr>
        <w:jc w:val="center"/>
        <w:rPr>
          <w:rFonts w:ascii="Arial Narrow" w:hAnsi="Arial Narrow" w:cs="Arial"/>
          <w:b/>
          <w:szCs w:val="24"/>
        </w:rPr>
      </w:pPr>
      <w:r w:rsidRPr="001A707A">
        <w:rPr>
          <w:rFonts w:ascii="Arial Narrow" w:hAnsi="Arial Narrow" w:cs="Arial"/>
          <w:b/>
          <w:szCs w:val="24"/>
        </w:rPr>
        <w:t>DECRETA:</w:t>
      </w:r>
    </w:p>
    <w:p w14:paraId="3A931794" w14:textId="77777777" w:rsidR="00B238E7" w:rsidRPr="001A707A" w:rsidRDefault="00B238E7" w:rsidP="00B238E7">
      <w:pPr>
        <w:jc w:val="center"/>
        <w:rPr>
          <w:rFonts w:ascii="Arial Narrow" w:hAnsi="Arial Narrow" w:cs="Arial"/>
          <w:b/>
          <w:szCs w:val="24"/>
        </w:rPr>
      </w:pPr>
    </w:p>
    <w:p w14:paraId="37FC4DDA" w14:textId="77777777" w:rsidR="00B238E7" w:rsidRPr="001A707A" w:rsidRDefault="00B238E7" w:rsidP="00B238E7">
      <w:pPr>
        <w:jc w:val="center"/>
        <w:rPr>
          <w:rFonts w:ascii="Arial Narrow" w:hAnsi="Arial Narrow" w:cs="Arial"/>
          <w:b/>
          <w:szCs w:val="24"/>
        </w:rPr>
      </w:pPr>
    </w:p>
    <w:p w14:paraId="654369CD"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TÍTULO PRELIMINAR</w:t>
      </w:r>
    </w:p>
    <w:p w14:paraId="663ED3DB"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DISPOSICIONES GENERALES Y PRINCIPIOS</w:t>
      </w:r>
    </w:p>
    <w:p w14:paraId="13527877" w14:textId="77777777" w:rsidR="00B238E7" w:rsidRPr="001A707A" w:rsidRDefault="00B238E7" w:rsidP="00B238E7">
      <w:pPr>
        <w:jc w:val="center"/>
        <w:rPr>
          <w:rFonts w:ascii="Arial Narrow" w:hAnsi="Arial Narrow" w:cs="Arial"/>
          <w:b/>
          <w:szCs w:val="24"/>
        </w:rPr>
      </w:pPr>
    </w:p>
    <w:p w14:paraId="5DE42307" w14:textId="77777777" w:rsidR="00B238E7" w:rsidRPr="001A707A" w:rsidRDefault="00B238E7" w:rsidP="00B238E7">
      <w:pPr>
        <w:jc w:val="center"/>
        <w:rPr>
          <w:rFonts w:ascii="Arial Narrow" w:hAnsi="Arial Narrow" w:cs="Arial"/>
          <w:b/>
          <w:szCs w:val="24"/>
        </w:rPr>
      </w:pPr>
    </w:p>
    <w:p w14:paraId="1420AD6B" w14:textId="555C36B5" w:rsidR="00B238E7" w:rsidRPr="001A707A" w:rsidRDefault="00B238E7" w:rsidP="00B238E7">
      <w:pPr>
        <w:spacing w:before="100" w:after="280"/>
        <w:jc w:val="both"/>
        <w:rPr>
          <w:rFonts w:ascii="Arial Narrow" w:eastAsia="Arial" w:hAnsi="Arial Narrow" w:cs="Arial"/>
          <w:szCs w:val="24"/>
        </w:rPr>
      </w:pPr>
      <w:r w:rsidRPr="001A707A">
        <w:rPr>
          <w:rFonts w:ascii="Arial Narrow" w:eastAsia="Arial" w:hAnsi="Arial Narrow" w:cs="Arial"/>
          <w:b/>
          <w:szCs w:val="24"/>
        </w:rPr>
        <w:t xml:space="preserve">Artículo 1º. Objeto. </w:t>
      </w:r>
      <w:r w:rsidR="00262BE4" w:rsidRPr="001A707A">
        <w:rPr>
          <w:rFonts w:ascii="Arial Narrow" w:eastAsia="Arial" w:hAnsi="Arial Narrow" w:cs="Arial"/>
          <w:szCs w:val="24"/>
        </w:rPr>
        <w:t>El objeto de la presente ley es regular el ejercicio de las actividades económicas, unificar y simplificar los requisitos para la apertura y el funcionamiento de los establecimientos de comercio, y establecer otras disposiciones para fomentar la libre empresa.</w:t>
      </w:r>
    </w:p>
    <w:p w14:paraId="07241025" w14:textId="77777777" w:rsidR="00262BE4" w:rsidRPr="001A707A" w:rsidRDefault="00262BE4" w:rsidP="00262BE4">
      <w:pPr>
        <w:spacing w:before="100" w:after="280"/>
        <w:jc w:val="both"/>
        <w:rPr>
          <w:rFonts w:ascii="Arial Narrow" w:eastAsia="Arial" w:hAnsi="Arial Narrow" w:cs="Arial"/>
          <w:szCs w:val="24"/>
        </w:rPr>
      </w:pPr>
      <w:r w:rsidRPr="001A707A">
        <w:rPr>
          <w:rFonts w:ascii="Arial Narrow" w:eastAsia="Arial" w:hAnsi="Arial Narrow" w:cs="Arial"/>
          <w:b/>
          <w:szCs w:val="24"/>
        </w:rPr>
        <w:t>Artículo 2°</w:t>
      </w:r>
      <w:r w:rsidRPr="001A707A">
        <w:rPr>
          <w:rFonts w:ascii="Arial Narrow" w:eastAsia="Arial" w:hAnsi="Arial Narrow" w:cs="Arial"/>
          <w:szCs w:val="24"/>
        </w:rPr>
        <w:t xml:space="preserve">. </w:t>
      </w:r>
      <w:r w:rsidRPr="001A707A">
        <w:rPr>
          <w:rFonts w:ascii="Arial Narrow" w:eastAsia="Arial" w:hAnsi="Arial Narrow" w:cs="Arial"/>
          <w:b/>
          <w:szCs w:val="24"/>
        </w:rPr>
        <w:t>Principios y Disposiciones que rigen la presente ley.</w:t>
      </w:r>
      <w:r w:rsidRPr="001A707A">
        <w:rPr>
          <w:rFonts w:ascii="Arial Narrow" w:eastAsia="Arial" w:hAnsi="Arial Narrow" w:cs="Arial"/>
          <w:szCs w:val="24"/>
        </w:rPr>
        <w:t xml:space="preserve"> Las disposiciones de la presente ley y de cualquiera otra cuyo objeto sea la regulación de las libertades económicas serán interpretadas de conformidad con los artículos 6, 13, 29, 83, 84, 90, 209, 333 y 334 de la Constitución Nacional, y en particular, por los siguientes principios rectores:</w:t>
      </w:r>
    </w:p>
    <w:p w14:paraId="0D8C0076"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Permisión:</w:t>
      </w:r>
      <w:r w:rsidRPr="001A707A">
        <w:rPr>
          <w:rFonts w:ascii="Arial Narrow" w:eastAsia="Arial" w:hAnsi="Arial Narrow" w:cs="Arial"/>
          <w:szCs w:val="24"/>
        </w:rPr>
        <w:t xml:space="preserve"> Los particulares sólo son responsables ante las autoridades por infringir la Constitución y las leyes; por lo tanto, lo que no está expresamente prohibido por las leyes de la República, le es permitido a éstos para el desarrollo de sus actividades económicas. </w:t>
      </w:r>
    </w:p>
    <w:p w14:paraId="4EFA5801"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Legalidad:</w:t>
      </w:r>
      <w:r w:rsidRPr="001A707A">
        <w:rPr>
          <w:rFonts w:ascii="Arial Narrow" w:eastAsia="Arial" w:hAnsi="Arial Narrow" w:cs="Arial"/>
          <w:szCs w:val="24"/>
        </w:rPr>
        <w:t xml:space="preserve"> El debido proceso rige en toda clase de actuaciones judiciales y administrativas. Todo proceso o causa que se siga contra un particular por motivos del ejercicio del comercio deberá fundamentarse en leyes preexistentes al acto que se le imputa, tramitarse ante el servidor público competente determinado de forma preexistente por las leyes, y con la plena observancia de las normas procesales determinadas por la presente ley. </w:t>
      </w:r>
    </w:p>
    <w:p w14:paraId="750EED7C"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Interpretación restringida:</w:t>
      </w:r>
      <w:r w:rsidRPr="001A707A">
        <w:rPr>
          <w:rFonts w:ascii="Arial Narrow" w:eastAsia="Arial" w:hAnsi="Arial Narrow" w:cs="Arial"/>
          <w:szCs w:val="24"/>
        </w:rPr>
        <w:t xml:space="preserve"> Toda norma que por su naturaleza restrinja o limite el ejercicio de derechos y libertades económicas es de interpretación restringida, para lo cual debe atenderse únicamente su tenor literal. Está proscrita toda forma de interpretación analógica en contra de los </w:t>
      </w:r>
      <w:r w:rsidRPr="001A707A">
        <w:rPr>
          <w:rFonts w:ascii="Arial Narrow" w:eastAsia="Arial" w:hAnsi="Arial Narrow" w:cs="Arial"/>
          <w:szCs w:val="24"/>
        </w:rPr>
        <w:lastRenderedPageBreak/>
        <w:t xml:space="preserve">derechos e intereses del comerciante. </w:t>
      </w:r>
    </w:p>
    <w:p w14:paraId="58B9A70E"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Favorabilidad:</w:t>
      </w:r>
      <w:r w:rsidRPr="001A707A">
        <w:rPr>
          <w:rFonts w:ascii="Arial Narrow" w:eastAsia="Arial" w:hAnsi="Arial Narrow" w:cs="Arial"/>
          <w:szCs w:val="24"/>
        </w:rPr>
        <w:t xml:space="preserve"> El comerciante podrá en todo tiempo invocar la ley permisiva o favorable, así sea esta posterior, de preferencia a la restrictiva o desfavorable. </w:t>
      </w:r>
    </w:p>
    <w:p w14:paraId="7257F946"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Responsabilidad del Estado:</w:t>
      </w:r>
      <w:r w:rsidRPr="001A707A">
        <w:rPr>
          <w:rFonts w:ascii="Arial Narrow" w:eastAsia="Arial" w:hAnsi="Arial Narrow" w:cs="Arial"/>
          <w:szCs w:val="24"/>
        </w:rPr>
        <w:t xml:space="preserve"> El Estado responderá patrimonialmente por los daños antijurídicos que se le imputen por motivos relacionados con la afectación de las libertades económicas. En todo caso, el Estado podrá repetir contra el responsable cuando haya sido condenado por la conducta dolosa o gravemente culposa de un agente suyo. </w:t>
      </w:r>
    </w:p>
    <w:p w14:paraId="3402DDCE"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 xml:space="preserve">Presunción de buena fe y de inocencia: </w:t>
      </w:r>
      <w:r w:rsidRPr="001A707A">
        <w:rPr>
          <w:rFonts w:ascii="Arial Narrow" w:eastAsia="Arial" w:hAnsi="Arial Narrow" w:cs="Arial"/>
          <w:szCs w:val="24"/>
        </w:rPr>
        <w:t>La buena fe se presume en todas las actuaciones que realicen los particulares ante las autoridades.</w:t>
      </w:r>
    </w:p>
    <w:p w14:paraId="6D03E68C"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szCs w:val="24"/>
        </w:rPr>
        <w:t xml:space="preserve">Todo comerciante se presume inocente mientras no se haya declarado su culpabilidad y dicha determinación esté en firme. </w:t>
      </w:r>
    </w:p>
    <w:p w14:paraId="49B08A56" w14:textId="77777777" w:rsidR="00262BE4" w:rsidRPr="001A707A" w:rsidRDefault="00262BE4" w:rsidP="00262BE4">
      <w:pPr>
        <w:spacing w:after="280"/>
        <w:jc w:val="both"/>
        <w:rPr>
          <w:rFonts w:ascii="Arial Narrow" w:eastAsia="Arial" w:hAnsi="Arial Narrow" w:cs="Arial"/>
          <w:szCs w:val="24"/>
          <w:u w:val="single"/>
        </w:rPr>
      </w:pPr>
      <w:r w:rsidRPr="001A707A">
        <w:rPr>
          <w:rFonts w:ascii="Arial Narrow" w:eastAsia="Arial" w:hAnsi="Arial Narrow" w:cs="Arial"/>
          <w:szCs w:val="24"/>
        </w:rPr>
        <w:t>Es deber del Estado probar la participación del particular en los hechos que se le endilgan. Es nula de pleno derecho la prueba obtenida con violación del debido proceso.</w:t>
      </w:r>
      <w:r w:rsidRPr="001A707A">
        <w:rPr>
          <w:rFonts w:ascii="Arial Narrow" w:eastAsia="Arial" w:hAnsi="Arial Narrow" w:cs="Arial"/>
          <w:szCs w:val="24"/>
          <w:u w:val="single"/>
        </w:rPr>
        <w:t xml:space="preserve"> </w:t>
      </w:r>
    </w:p>
    <w:p w14:paraId="6C3E0293"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 xml:space="preserve">Finalidad preventiva: </w:t>
      </w:r>
      <w:r w:rsidRPr="001A707A">
        <w:rPr>
          <w:rFonts w:ascii="Arial Narrow" w:eastAsia="Arial" w:hAnsi="Arial Narrow" w:cs="Arial"/>
          <w:szCs w:val="24"/>
        </w:rPr>
        <w:t>Las disposiciones que se establecen en la presente ley tienen una finalidad preventiva para que el comerciante pueda cumplir las normas que se establecen en esta ley y pueda desarrollar tranquilamente las actividades comerciales.</w:t>
      </w:r>
    </w:p>
    <w:p w14:paraId="21F5BC5D"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Proporcionalidad, racionalidad y necesidad</w:t>
      </w:r>
      <w:r w:rsidRPr="001A707A">
        <w:rPr>
          <w:rFonts w:ascii="Arial Narrow" w:eastAsia="Arial" w:hAnsi="Arial Narrow" w:cs="Arial"/>
          <w:szCs w:val="24"/>
        </w:rPr>
        <w:t xml:space="preserve">: Las medidas que adopten las autoridades de policía en cumplimiento de la presente ley deberán tener presentes los hechos y circunstancias que rodean cada caso particular y deberán ser medidas proporcionales y las estrictamente necesarias para que la actividad comercial se pueda continuar desarrollando de una manera adecuada. En aplicación del principio de estricta necesidad todo exceso es indebido. </w:t>
      </w:r>
    </w:p>
    <w:p w14:paraId="6B47F21B" w14:textId="77777777" w:rsidR="00262BE4" w:rsidRPr="001A707A" w:rsidRDefault="00262BE4" w:rsidP="00262BE4">
      <w:pPr>
        <w:spacing w:after="280"/>
        <w:jc w:val="both"/>
        <w:rPr>
          <w:rFonts w:ascii="Arial Narrow" w:eastAsia="Arial" w:hAnsi="Arial Narrow" w:cs="Arial"/>
          <w:szCs w:val="24"/>
        </w:rPr>
      </w:pPr>
      <w:r w:rsidRPr="001A707A">
        <w:rPr>
          <w:rFonts w:ascii="Arial Narrow" w:eastAsia="Arial" w:hAnsi="Arial Narrow" w:cs="Arial"/>
          <w:b/>
          <w:szCs w:val="24"/>
        </w:rPr>
        <w:t>Parágrafo 1.</w:t>
      </w:r>
      <w:r w:rsidRPr="001A707A">
        <w:rPr>
          <w:rFonts w:ascii="Arial Narrow" w:eastAsia="Arial" w:hAnsi="Arial Narrow" w:cs="Arial"/>
          <w:szCs w:val="24"/>
        </w:rPr>
        <w:t xml:space="preserve"> Las autoridades respetarán la costumbre mercantil reconocida con arreglo a la ley. </w:t>
      </w:r>
    </w:p>
    <w:p w14:paraId="421FEA19" w14:textId="77777777" w:rsidR="00262BE4" w:rsidRPr="001A707A" w:rsidRDefault="00262BE4" w:rsidP="00262BE4">
      <w:pPr>
        <w:jc w:val="both"/>
        <w:rPr>
          <w:rFonts w:ascii="Arial Narrow" w:eastAsia="Arial" w:hAnsi="Arial Narrow" w:cs="Arial"/>
          <w:szCs w:val="24"/>
        </w:rPr>
      </w:pPr>
      <w:r w:rsidRPr="001A707A">
        <w:rPr>
          <w:rFonts w:ascii="Arial Narrow" w:eastAsia="Arial" w:hAnsi="Arial Narrow" w:cs="Arial"/>
          <w:b/>
          <w:szCs w:val="24"/>
        </w:rPr>
        <w:t>Parágrafo 2.</w:t>
      </w:r>
      <w:r w:rsidRPr="001A707A">
        <w:rPr>
          <w:rFonts w:ascii="Arial Narrow" w:eastAsia="Arial" w:hAnsi="Arial Narrow" w:cs="Arial"/>
          <w:szCs w:val="24"/>
        </w:rPr>
        <w:t xml:space="preserve"> La violación de estos principios dará lugar a las distintas formas de responsabilidad atribuibles a los servidores públicos.</w:t>
      </w:r>
    </w:p>
    <w:p w14:paraId="5D649753" w14:textId="77777777" w:rsidR="00262BE4" w:rsidRPr="001A707A" w:rsidRDefault="00262BE4" w:rsidP="00262BE4">
      <w:pPr>
        <w:rPr>
          <w:rFonts w:ascii="Arial Narrow" w:eastAsia="Arial" w:hAnsi="Arial Narrow" w:cs="Arial"/>
          <w:szCs w:val="24"/>
        </w:rPr>
      </w:pPr>
    </w:p>
    <w:p w14:paraId="7512916A" w14:textId="77777777" w:rsidR="00262BE4" w:rsidRPr="001A707A" w:rsidRDefault="00262BE4" w:rsidP="00262BE4">
      <w:pPr>
        <w:jc w:val="both"/>
        <w:rPr>
          <w:rFonts w:ascii="Arial Narrow" w:eastAsia="Arial" w:hAnsi="Arial Narrow" w:cs="Arial"/>
          <w:szCs w:val="24"/>
        </w:rPr>
      </w:pPr>
      <w:r w:rsidRPr="001A707A">
        <w:rPr>
          <w:rFonts w:ascii="Arial Narrow" w:eastAsia="Arial" w:hAnsi="Arial Narrow" w:cs="Arial"/>
          <w:b/>
          <w:szCs w:val="24"/>
        </w:rPr>
        <w:t xml:space="preserve">Parágrafo 3. </w:t>
      </w:r>
      <w:r w:rsidRPr="001A707A">
        <w:rPr>
          <w:rFonts w:ascii="Arial Narrow" w:eastAsia="Arial" w:hAnsi="Arial Narrow" w:cs="Arial"/>
          <w:szCs w:val="24"/>
        </w:rPr>
        <w:t>En las causas que se sigan por motivos relacionados con el ejercicio del comercio, está proscrita toda forma de responsabilidad objetiva.</w:t>
      </w:r>
      <w:r w:rsidRPr="001A707A">
        <w:rPr>
          <w:rFonts w:ascii="Arial Narrow" w:eastAsia="Arial" w:hAnsi="Arial Narrow" w:cs="Arial"/>
          <w:b/>
          <w:szCs w:val="24"/>
        </w:rPr>
        <w:t xml:space="preserve">  </w:t>
      </w:r>
      <w:r w:rsidRPr="001A707A">
        <w:rPr>
          <w:rFonts w:ascii="Arial Narrow" w:eastAsia="Arial" w:hAnsi="Arial Narrow" w:cs="Arial"/>
          <w:szCs w:val="24"/>
        </w:rPr>
        <w:t xml:space="preserve"> </w:t>
      </w:r>
    </w:p>
    <w:p w14:paraId="72D09BF8" w14:textId="5B456BC7" w:rsidR="00262BE4" w:rsidRDefault="00262BE4" w:rsidP="00262BE4">
      <w:pPr>
        <w:jc w:val="both"/>
        <w:rPr>
          <w:rFonts w:ascii="Arial Narrow" w:eastAsia="Arial" w:hAnsi="Arial Narrow" w:cs="Arial"/>
          <w:szCs w:val="24"/>
        </w:rPr>
      </w:pPr>
    </w:p>
    <w:p w14:paraId="11449C25" w14:textId="255D20E2" w:rsidR="00164E9E" w:rsidRDefault="00164E9E" w:rsidP="00262BE4">
      <w:pPr>
        <w:jc w:val="both"/>
        <w:rPr>
          <w:rFonts w:ascii="Arial Narrow" w:eastAsia="Arial" w:hAnsi="Arial Narrow" w:cs="Arial"/>
          <w:szCs w:val="24"/>
        </w:rPr>
      </w:pPr>
    </w:p>
    <w:p w14:paraId="00C34E5B" w14:textId="77777777" w:rsidR="00CF6D0C" w:rsidRDefault="00CF6D0C" w:rsidP="00262BE4">
      <w:pPr>
        <w:jc w:val="both"/>
        <w:rPr>
          <w:rFonts w:ascii="Arial Narrow" w:eastAsia="Arial" w:hAnsi="Arial Narrow" w:cs="Arial"/>
          <w:szCs w:val="24"/>
        </w:rPr>
      </w:pPr>
    </w:p>
    <w:p w14:paraId="0C5B051F" w14:textId="7B379ECA" w:rsidR="00164E9E" w:rsidRDefault="00164E9E" w:rsidP="00262BE4">
      <w:pPr>
        <w:jc w:val="both"/>
        <w:rPr>
          <w:rFonts w:ascii="Arial Narrow" w:eastAsia="Arial" w:hAnsi="Arial Narrow" w:cs="Arial"/>
          <w:szCs w:val="24"/>
        </w:rPr>
      </w:pPr>
    </w:p>
    <w:p w14:paraId="1FD39F00" w14:textId="77777777" w:rsidR="00164E9E" w:rsidRPr="001A707A" w:rsidRDefault="00164E9E" w:rsidP="00262BE4">
      <w:pPr>
        <w:jc w:val="both"/>
        <w:rPr>
          <w:rFonts w:ascii="Arial Narrow" w:eastAsia="Arial" w:hAnsi="Arial Narrow" w:cs="Arial"/>
          <w:szCs w:val="24"/>
        </w:rPr>
      </w:pPr>
    </w:p>
    <w:p w14:paraId="0F263B9B" w14:textId="77777777" w:rsidR="00262BE4" w:rsidRPr="001A707A" w:rsidRDefault="00262BE4" w:rsidP="00262BE4">
      <w:pPr>
        <w:jc w:val="center"/>
        <w:rPr>
          <w:rFonts w:ascii="Arial Narrow" w:eastAsia="Arial" w:hAnsi="Arial Narrow" w:cs="Arial"/>
          <w:szCs w:val="24"/>
        </w:rPr>
      </w:pPr>
    </w:p>
    <w:p w14:paraId="6D95332A" w14:textId="6461988D" w:rsidR="00B238E7" w:rsidRPr="001A707A" w:rsidRDefault="00B238E7" w:rsidP="00262BE4">
      <w:pPr>
        <w:jc w:val="center"/>
        <w:rPr>
          <w:rFonts w:ascii="Arial Narrow" w:eastAsia="Arial" w:hAnsi="Arial Narrow" w:cs="Arial"/>
          <w:b/>
          <w:szCs w:val="24"/>
        </w:rPr>
      </w:pPr>
      <w:r w:rsidRPr="001A707A">
        <w:rPr>
          <w:rFonts w:ascii="Arial Narrow" w:eastAsia="Arial" w:hAnsi="Arial Narrow" w:cs="Arial"/>
          <w:b/>
          <w:szCs w:val="24"/>
        </w:rPr>
        <w:t>TÍTULO I</w:t>
      </w:r>
    </w:p>
    <w:p w14:paraId="0FD8CAF8" w14:textId="77777777" w:rsidR="00B238E7" w:rsidRPr="001A707A" w:rsidRDefault="00B238E7" w:rsidP="00B238E7">
      <w:pPr>
        <w:jc w:val="center"/>
        <w:rPr>
          <w:rFonts w:ascii="Arial Narrow" w:eastAsia="Arial" w:hAnsi="Arial Narrow" w:cs="Arial"/>
          <w:b/>
          <w:szCs w:val="24"/>
        </w:rPr>
      </w:pPr>
    </w:p>
    <w:p w14:paraId="0AEF578D"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 xml:space="preserve">DE LOS REQUISITOS EXIGIBLES A LOS ESTABLECIMIENTOS DE </w:t>
      </w:r>
    </w:p>
    <w:p w14:paraId="1AFE6C54"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 xml:space="preserve">COMERCIO ABIERTOS AL PÚBLICO </w:t>
      </w:r>
    </w:p>
    <w:p w14:paraId="2D8E9D85" w14:textId="77777777" w:rsidR="00B238E7" w:rsidRPr="001A707A" w:rsidRDefault="00B238E7" w:rsidP="00B238E7">
      <w:pPr>
        <w:jc w:val="center"/>
        <w:rPr>
          <w:rFonts w:ascii="Arial Narrow" w:eastAsia="Arial" w:hAnsi="Arial Narrow" w:cs="Arial"/>
          <w:b/>
          <w:szCs w:val="24"/>
        </w:rPr>
      </w:pPr>
    </w:p>
    <w:p w14:paraId="651AD406" w14:textId="0E1904C3" w:rsidR="00262BE4" w:rsidRPr="001A707A" w:rsidRDefault="00262BE4" w:rsidP="00262BE4">
      <w:pPr>
        <w:spacing w:before="100" w:after="252"/>
        <w:jc w:val="both"/>
        <w:rPr>
          <w:rFonts w:ascii="Arial Narrow" w:eastAsia="Arial" w:hAnsi="Arial Narrow" w:cs="Arial"/>
          <w:i/>
          <w:strike/>
          <w:color w:val="000000"/>
          <w:szCs w:val="24"/>
        </w:rPr>
      </w:pPr>
      <w:r w:rsidRPr="001A707A">
        <w:rPr>
          <w:rFonts w:ascii="Arial Narrow" w:eastAsia="Arial" w:hAnsi="Arial Narrow" w:cs="Arial"/>
          <w:b/>
          <w:szCs w:val="24"/>
        </w:rPr>
        <w:t>Artículo 3°</w:t>
      </w:r>
      <w:r w:rsidRPr="001A707A">
        <w:rPr>
          <w:rFonts w:ascii="Arial Narrow" w:eastAsia="Arial" w:hAnsi="Arial Narrow" w:cs="Arial"/>
          <w:szCs w:val="24"/>
        </w:rPr>
        <w:t xml:space="preserve">. </w:t>
      </w:r>
      <w:r w:rsidRPr="001A707A">
        <w:rPr>
          <w:rFonts w:ascii="Arial Narrow" w:eastAsia="Arial" w:hAnsi="Arial Narrow" w:cs="Arial"/>
          <w:b/>
          <w:color w:val="000000"/>
          <w:szCs w:val="24"/>
        </w:rPr>
        <w:t xml:space="preserve">Requisitos para la apertura y funcionamiento de los establecimientos de comercio. </w:t>
      </w:r>
      <w:r w:rsidRPr="001A707A">
        <w:rPr>
          <w:rFonts w:ascii="Arial Narrow" w:eastAsia="Arial" w:hAnsi="Arial Narrow" w:cs="Arial"/>
          <w:color w:val="000000"/>
          <w:szCs w:val="24"/>
        </w:rPr>
        <w:t xml:space="preserve">Para la apertura y el funcionamiento de los establecimientos de comercio que desarrollan actividades económicas se deberán cumplir únicamente con los siguientes requisitos: </w:t>
      </w:r>
      <w:r w:rsidRPr="001A707A">
        <w:rPr>
          <w:rFonts w:ascii="Arial Narrow" w:eastAsia="Arial" w:hAnsi="Arial Narrow" w:cs="Arial"/>
          <w:strike/>
          <w:color w:val="000000"/>
          <w:szCs w:val="24"/>
        </w:rPr>
        <w:t xml:space="preserve">    </w:t>
      </w:r>
      <w:r w:rsidRPr="001A707A">
        <w:rPr>
          <w:rFonts w:ascii="Arial Narrow" w:eastAsia="Arial" w:hAnsi="Arial Narrow" w:cs="Arial"/>
          <w:i/>
          <w:strike/>
          <w:color w:val="000000"/>
          <w:szCs w:val="24"/>
        </w:rPr>
        <w:t xml:space="preserve"> </w:t>
      </w:r>
    </w:p>
    <w:p w14:paraId="5144D94C" w14:textId="77777777"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Cs w:val="24"/>
        </w:rPr>
      </w:pPr>
      <w:r w:rsidRPr="001A707A">
        <w:rPr>
          <w:rFonts w:ascii="Arial Narrow" w:eastAsia="Arial" w:hAnsi="Arial Narrow" w:cs="Arial"/>
          <w:color w:val="000000"/>
          <w:szCs w:val="24"/>
        </w:rPr>
        <w:t xml:space="preserve">Las normas referentes al uso del suelo de acuerdo con el Plan de Ordenamiento Territorial. No podrá condicionarse el cumplimiento de este requisito a la exigencia de un certificado o concepto de uso del suelo, licencia de construcción, o similares, cualquiera sea su denominación, para acreditar el cumplimiento de las normas de uso del suelo. Es deber de las autoridades consultar el Plan de Ordenamiento Territorial de cada entidad territorial. </w:t>
      </w:r>
    </w:p>
    <w:p w14:paraId="595120C2" w14:textId="10FC009E"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Cs w:val="24"/>
        </w:rPr>
      </w:pPr>
      <w:r w:rsidRPr="001A707A">
        <w:rPr>
          <w:rFonts w:ascii="Arial Narrow" w:eastAsia="Arial" w:hAnsi="Arial Narrow" w:cs="Arial"/>
          <w:color w:val="000000"/>
          <w:szCs w:val="24"/>
        </w:rPr>
        <w:t>Matrícula mercantil de la Cámara de Comercio y su renovaci</w:t>
      </w:r>
      <w:r w:rsidRPr="001A707A">
        <w:rPr>
          <w:rFonts w:ascii="Arial Narrow" w:eastAsia="Arial" w:hAnsi="Arial Narrow" w:cs="Arial"/>
          <w:szCs w:val="24"/>
        </w:rPr>
        <w:t xml:space="preserve">ón </w:t>
      </w:r>
      <w:r w:rsidRPr="001A707A">
        <w:rPr>
          <w:rFonts w:ascii="Arial Narrow" w:eastAsia="Arial" w:hAnsi="Arial Narrow" w:cs="Arial"/>
          <w:color w:val="000000"/>
          <w:szCs w:val="24"/>
        </w:rPr>
        <w:t xml:space="preserve">de la respectiva jurisdicción donde se desarrolle la actividad. El cumplimiento de este requisito tendrá en cuenta lo establecido en los artículos 31 y 33 del Código de Comercio. </w:t>
      </w:r>
    </w:p>
    <w:p w14:paraId="18629EC0" w14:textId="0DF5A975"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Cs w:val="24"/>
        </w:rPr>
      </w:pPr>
      <w:r w:rsidRPr="001A707A">
        <w:rPr>
          <w:rFonts w:ascii="Arial Narrow" w:eastAsia="Arial" w:hAnsi="Arial Narrow" w:cs="Arial"/>
          <w:color w:val="000000"/>
          <w:szCs w:val="24"/>
        </w:rPr>
        <w:t>La comunicación de la apertura del establecimiento de comercio dirigida a planeación o, quien haga sus veces de la entidad territorial. Dicho requisito es de carácter informativo.</w:t>
      </w:r>
    </w:p>
    <w:p w14:paraId="1A70F149" w14:textId="77777777"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Cs w:val="24"/>
        </w:rPr>
      </w:pPr>
      <w:r w:rsidRPr="001A707A">
        <w:rPr>
          <w:rFonts w:ascii="Arial Narrow" w:eastAsia="Arial" w:hAnsi="Arial Narrow" w:cs="Arial"/>
          <w:color w:val="000000"/>
          <w:szCs w:val="24"/>
        </w:rPr>
        <w:t xml:space="preserve">Para aquellos establecimientos </w:t>
      </w:r>
      <w:r w:rsidRPr="001A707A">
        <w:rPr>
          <w:rFonts w:ascii="Arial Narrow" w:eastAsia="Arial" w:hAnsi="Arial Narrow" w:cs="Arial"/>
          <w:szCs w:val="24"/>
        </w:rPr>
        <w:t xml:space="preserve">que comercialicen </w:t>
      </w:r>
      <w:r w:rsidRPr="001A707A">
        <w:rPr>
          <w:rFonts w:ascii="Arial Narrow" w:eastAsia="Arial" w:hAnsi="Arial Narrow" w:cs="Arial"/>
          <w:color w:val="000000"/>
          <w:szCs w:val="24"/>
        </w:rPr>
        <w:t>equipos terminales móviles,</w:t>
      </w:r>
      <w:r w:rsidRPr="001A707A">
        <w:rPr>
          <w:rFonts w:ascii="Arial Narrow" w:eastAsia="Arial" w:hAnsi="Arial Narrow" w:cs="Arial"/>
          <w:color w:val="000000"/>
          <w:szCs w:val="24"/>
          <w:highlight w:val="white"/>
        </w:rPr>
        <w:t xml:space="preserve"> contar con el permiso o autorización expedido por el Ministerio de Tecnologías de la Información y las Comunicaciones o su delegado. </w:t>
      </w:r>
    </w:p>
    <w:p w14:paraId="79E54692" w14:textId="77777777"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000000"/>
          <w:szCs w:val="24"/>
        </w:rPr>
      </w:pPr>
      <w:r w:rsidRPr="001A707A">
        <w:rPr>
          <w:rFonts w:ascii="Arial Narrow" w:eastAsia="Arial" w:hAnsi="Arial Narrow" w:cs="Arial"/>
          <w:color w:val="000000"/>
          <w:szCs w:val="24"/>
        </w:rPr>
        <w:t xml:space="preserve">Las normas referentes a los niveles de intensidad auditiva. </w:t>
      </w:r>
    </w:p>
    <w:p w14:paraId="586C68C0" w14:textId="655B9A90"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4F6228" w:themeColor="accent3" w:themeShade="80"/>
          <w:szCs w:val="24"/>
          <w:shd w:val="clear" w:color="auto" w:fill="92D050"/>
        </w:rPr>
      </w:pPr>
      <w:r w:rsidRPr="001A707A">
        <w:rPr>
          <w:rFonts w:ascii="Arial Narrow" w:eastAsia="Arial" w:hAnsi="Arial Narrow" w:cs="Arial"/>
          <w:color w:val="000000"/>
          <w:szCs w:val="24"/>
        </w:rPr>
        <w:t>Cumplir con los horarios que expida el alcalde para aquellos establecimientos que se dediquen al expendio y consumo de bebidas alcohólicas, de acuerdo al artículo 15 de la presente ley.</w:t>
      </w:r>
    </w:p>
    <w:p w14:paraId="51FB62CB" w14:textId="0B7FEB89" w:rsidR="00262BE4" w:rsidRPr="001A707A" w:rsidRDefault="00262BE4" w:rsidP="00262BE4">
      <w:pPr>
        <w:widowControl/>
        <w:numPr>
          <w:ilvl w:val="1"/>
          <w:numId w:val="21"/>
        </w:numPr>
        <w:pBdr>
          <w:top w:val="nil"/>
          <w:left w:val="nil"/>
          <w:bottom w:val="nil"/>
          <w:right w:val="nil"/>
          <w:between w:val="nil"/>
        </w:pBdr>
        <w:suppressAutoHyphens w:val="0"/>
        <w:spacing w:before="28" w:line="276" w:lineRule="auto"/>
        <w:contextualSpacing/>
        <w:jc w:val="both"/>
        <w:rPr>
          <w:rFonts w:ascii="Arial Narrow" w:eastAsia="Arial" w:hAnsi="Arial Narrow" w:cs="Arial"/>
          <w:color w:val="4F6228" w:themeColor="accent3" w:themeShade="80"/>
          <w:szCs w:val="24"/>
          <w:shd w:val="clear" w:color="auto" w:fill="92D050"/>
        </w:rPr>
      </w:pPr>
      <w:r w:rsidRPr="001A707A">
        <w:rPr>
          <w:rFonts w:ascii="Arial Narrow" w:eastAsia="Arial" w:hAnsi="Arial Narrow" w:cs="Arial"/>
          <w:color w:val="000000"/>
          <w:szCs w:val="24"/>
        </w:rPr>
        <w:t xml:space="preserve">Cumplir con las condiciones sanitarias descritas por la Ley 9 de 1979 y las demás leyes que la modifiquen o sustituyan. </w:t>
      </w:r>
    </w:p>
    <w:p w14:paraId="70D8778A" w14:textId="77777777" w:rsidR="00262BE4" w:rsidRPr="001A707A" w:rsidRDefault="00262BE4" w:rsidP="00262BE4">
      <w:pPr>
        <w:spacing w:after="280"/>
        <w:jc w:val="both"/>
        <w:rPr>
          <w:rFonts w:ascii="Arial Narrow" w:eastAsia="Arial" w:hAnsi="Arial Narrow" w:cs="Arial"/>
          <w:b/>
          <w:color w:val="000000"/>
          <w:szCs w:val="24"/>
        </w:rPr>
      </w:pPr>
    </w:p>
    <w:p w14:paraId="7AC1E46D" w14:textId="0906D465" w:rsidR="00262BE4" w:rsidRPr="001A707A" w:rsidRDefault="00262BE4" w:rsidP="00262BE4">
      <w:pPr>
        <w:spacing w:after="280"/>
        <w:jc w:val="both"/>
        <w:rPr>
          <w:rFonts w:ascii="Arial Narrow" w:eastAsia="Arial" w:hAnsi="Arial Narrow" w:cs="Arial"/>
          <w:color w:val="000000"/>
          <w:szCs w:val="24"/>
        </w:rPr>
      </w:pPr>
      <w:r w:rsidRPr="001A707A">
        <w:rPr>
          <w:rFonts w:ascii="Arial Narrow" w:eastAsia="Arial" w:hAnsi="Arial Narrow" w:cs="Arial"/>
          <w:b/>
          <w:color w:val="000000"/>
          <w:szCs w:val="24"/>
        </w:rPr>
        <w:t>Parágrafo 1.</w:t>
      </w:r>
      <w:r w:rsidRPr="001A707A">
        <w:rPr>
          <w:rFonts w:ascii="Arial Narrow" w:eastAsia="Arial" w:hAnsi="Arial Narrow" w:cs="Arial"/>
          <w:color w:val="000000"/>
          <w:szCs w:val="24"/>
        </w:rPr>
        <w:t xml:space="preserve"> Al comerciante no se le podrá exigir un documento o certificado para demostrar el cumplimiento de los anteriores requisitos, salvo en los casos en que expresamente lo establec</w:t>
      </w:r>
      <w:r w:rsidRPr="001A707A">
        <w:rPr>
          <w:rFonts w:ascii="Arial Narrow" w:eastAsia="Arial" w:hAnsi="Arial Narrow" w:cs="Arial"/>
          <w:szCs w:val="24"/>
        </w:rPr>
        <w:t xml:space="preserve">e en los </w:t>
      </w:r>
      <w:r w:rsidRPr="001A707A">
        <w:rPr>
          <w:rFonts w:ascii="Arial Narrow" w:eastAsia="Arial" w:hAnsi="Arial Narrow" w:cs="Arial"/>
          <w:color w:val="000000"/>
          <w:szCs w:val="24"/>
        </w:rPr>
        <w:t>numerales</w:t>
      </w:r>
      <w:r w:rsidRPr="001A707A">
        <w:rPr>
          <w:rFonts w:ascii="Arial Narrow" w:eastAsia="Arial" w:hAnsi="Arial Narrow" w:cs="Arial"/>
          <w:szCs w:val="24"/>
        </w:rPr>
        <w:t xml:space="preserve"> </w:t>
      </w:r>
      <w:r w:rsidRPr="001A707A">
        <w:rPr>
          <w:rFonts w:ascii="Arial Narrow" w:eastAsia="Arial" w:hAnsi="Arial Narrow" w:cs="Arial"/>
          <w:color w:val="000000"/>
          <w:szCs w:val="24"/>
        </w:rPr>
        <w:t>3.2</w:t>
      </w:r>
      <w:r w:rsidRPr="001A707A">
        <w:rPr>
          <w:rFonts w:ascii="Arial Narrow" w:eastAsia="Arial" w:hAnsi="Arial Narrow" w:cs="Arial"/>
          <w:szCs w:val="24"/>
        </w:rPr>
        <w:t xml:space="preserve"> y</w:t>
      </w:r>
      <w:r w:rsidRPr="001A707A">
        <w:rPr>
          <w:rFonts w:ascii="Arial Narrow" w:eastAsia="Arial" w:hAnsi="Arial Narrow" w:cs="Arial"/>
          <w:color w:val="000000"/>
          <w:szCs w:val="24"/>
        </w:rPr>
        <w:t xml:space="preserve"> 3.4.  </w:t>
      </w:r>
      <w:r w:rsidRPr="001A707A">
        <w:rPr>
          <w:rFonts w:ascii="Arial Narrow" w:eastAsia="Arial" w:hAnsi="Arial Narrow" w:cs="Arial"/>
          <w:szCs w:val="24"/>
        </w:rPr>
        <w:t xml:space="preserve">Se prohíbe exigir para la apertura o funcionamiento de establecimientos de comercio licencia de construcción, certificado y/o concepto de uso del suelo, concepto de bomberos o su equivalente, certificado de intensidad auditiva, concepto o licencia sanitaria y cualquier otro </w:t>
      </w:r>
      <w:r w:rsidRPr="001A707A">
        <w:rPr>
          <w:rFonts w:ascii="Arial Narrow" w:eastAsia="Arial" w:hAnsi="Arial Narrow" w:cs="Arial"/>
          <w:szCs w:val="24"/>
        </w:rPr>
        <w:lastRenderedPageBreak/>
        <w:t xml:space="preserve">documento o concepto que no se encuentre contemplado expresamente en la presente ley. </w:t>
      </w:r>
    </w:p>
    <w:p w14:paraId="7B652C92" w14:textId="77777777" w:rsidR="00262BE4" w:rsidRPr="001A707A" w:rsidRDefault="00262BE4" w:rsidP="00262BE4">
      <w:pPr>
        <w:spacing w:after="280"/>
        <w:jc w:val="both"/>
        <w:rPr>
          <w:rFonts w:ascii="Arial Narrow" w:eastAsia="Arial" w:hAnsi="Arial Narrow" w:cs="Arial"/>
          <w:color w:val="000000"/>
          <w:szCs w:val="24"/>
        </w:rPr>
      </w:pPr>
      <w:r w:rsidRPr="001A707A">
        <w:rPr>
          <w:rFonts w:ascii="Arial Narrow" w:eastAsia="Arial" w:hAnsi="Arial Narrow" w:cs="Arial"/>
          <w:color w:val="000000"/>
          <w:szCs w:val="24"/>
        </w:rPr>
        <w:t xml:space="preserve">Los anteriores requisitos podrán ser verificados por las alcaldías en cualquier momento, siguiendo el procedimiento que se define en la presente ley. </w:t>
      </w:r>
    </w:p>
    <w:p w14:paraId="736BCA5B" w14:textId="6C376345" w:rsidR="00262BE4" w:rsidRPr="001A707A" w:rsidRDefault="00262BE4" w:rsidP="00262BE4">
      <w:pPr>
        <w:spacing w:after="280"/>
        <w:jc w:val="both"/>
        <w:rPr>
          <w:rFonts w:ascii="Arial Narrow" w:eastAsia="Arial" w:hAnsi="Arial Narrow" w:cs="Arial"/>
          <w:color w:val="000000"/>
          <w:szCs w:val="24"/>
        </w:rPr>
      </w:pPr>
      <w:r w:rsidRPr="001A707A">
        <w:rPr>
          <w:rFonts w:ascii="Arial Narrow" w:eastAsia="Arial" w:hAnsi="Arial Narrow" w:cs="Arial"/>
          <w:color w:val="000000"/>
          <w:szCs w:val="24"/>
        </w:rPr>
        <w:t xml:space="preserve">En el evento de suscitarse vacíos para la interpretación y aplicación de la presente ley se aplicarán las disposiciones del Código de Procedimiento Administrativo y de lo Contencioso Administrativo.  </w:t>
      </w:r>
    </w:p>
    <w:p w14:paraId="51D0AC0D" w14:textId="77777777" w:rsidR="00262BE4" w:rsidRPr="001A707A" w:rsidRDefault="00262BE4" w:rsidP="00262BE4">
      <w:pPr>
        <w:jc w:val="both"/>
        <w:rPr>
          <w:rFonts w:ascii="Arial Narrow" w:eastAsia="Arial" w:hAnsi="Arial Narrow" w:cs="Arial"/>
          <w:szCs w:val="24"/>
        </w:rPr>
      </w:pPr>
      <w:r w:rsidRPr="001A707A">
        <w:rPr>
          <w:rFonts w:ascii="Arial Narrow" w:eastAsia="Arial" w:hAnsi="Arial Narrow" w:cs="Arial"/>
          <w:b/>
          <w:szCs w:val="24"/>
        </w:rPr>
        <w:t>Parágrafo 2.</w:t>
      </w:r>
      <w:r w:rsidRPr="001A707A">
        <w:rPr>
          <w:rFonts w:ascii="Arial Narrow" w:eastAsia="Arial" w:hAnsi="Arial Narrow" w:cs="Arial"/>
          <w:szCs w:val="24"/>
        </w:rPr>
        <w:t xml:space="preserve"> Los requisitos de apertura y funcionamiento de que trata la presente ley son de orden público y constituyen el régimen de policía único para todos los establecimientos de comercio de que trata el artículo 515 del Código de Comercio y normas que lo sustituyan o complementen, el cual subsume cualquier otra norma sobre la materia y prevalece para todo efecto legal en su aplicación. También serán exigibles a todos los establecimientos que desarrollen actividades económicas independientemente de su naturaleza, denominación o la forma jurídica que asuman.</w:t>
      </w:r>
    </w:p>
    <w:p w14:paraId="52189A8D" w14:textId="29873394" w:rsidR="00262BE4" w:rsidRPr="001A707A" w:rsidRDefault="00262BE4" w:rsidP="00262BE4">
      <w:pPr>
        <w:spacing w:before="280" w:after="280"/>
        <w:jc w:val="both"/>
        <w:rPr>
          <w:rFonts w:ascii="Arial Narrow" w:eastAsia="Arial" w:hAnsi="Arial Narrow" w:cs="Arial"/>
          <w:color w:val="000000"/>
          <w:szCs w:val="24"/>
        </w:rPr>
      </w:pPr>
      <w:r w:rsidRPr="001A707A">
        <w:rPr>
          <w:rFonts w:ascii="Arial Narrow" w:eastAsia="Arial" w:hAnsi="Arial Narrow" w:cs="Arial"/>
          <w:b/>
          <w:color w:val="000000"/>
          <w:szCs w:val="24"/>
        </w:rPr>
        <w:t>Parágrafo 3.</w:t>
      </w:r>
      <w:r w:rsidRPr="001A707A">
        <w:rPr>
          <w:rFonts w:ascii="Arial Narrow" w:eastAsia="Arial" w:hAnsi="Arial Narrow" w:cs="Arial"/>
          <w:color w:val="000000"/>
          <w:szCs w:val="24"/>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r w:rsidRPr="001A707A">
        <w:rPr>
          <w:rFonts w:ascii="Arial Narrow" w:eastAsia="Arial" w:hAnsi="Arial Narrow" w:cs="Arial"/>
          <w:szCs w:val="24"/>
        </w:rPr>
        <w:t xml:space="preserve"> </w:t>
      </w:r>
      <w:r w:rsidRPr="001A707A">
        <w:rPr>
          <w:rFonts w:ascii="Arial Narrow" w:eastAsia="Arial" w:hAnsi="Arial Narrow" w:cs="Arial"/>
          <w:color w:val="000000"/>
          <w:szCs w:val="24"/>
        </w:rPr>
        <w:t>Igualmente, los requisitos de que trata el presente artículo son exigibles únicamente respecto de quien desarrolla la actividad comercial respectiva en virtud de contratos de arrendamiento, concesión o su equivalente del inmueble comercial, sin hacerse extensivos al propietario del mismo.</w:t>
      </w:r>
    </w:p>
    <w:p w14:paraId="14EDF6A8" w14:textId="77777777" w:rsidR="00262BE4" w:rsidRPr="001A707A" w:rsidRDefault="00262BE4" w:rsidP="00262BE4">
      <w:pPr>
        <w:jc w:val="both"/>
        <w:rPr>
          <w:rFonts w:ascii="Arial Narrow" w:eastAsia="Arial" w:hAnsi="Arial Narrow" w:cs="Arial"/>
          <w:szCs w:val="24"/>
        </w:rPr>
      </w:pPr>
      <w:r w:rsidRPr="001A707A">
        <w:rPr>
          <w:rFonts w:ascii="Arial Narrow" w:eastAsia="Arial" w:hAnsi="Arial Narrow" w:cs="Arial"/>
          <w:b/>
          <w:szCs w:val="24"/>
        </w:rPr>
        <w:t xml:space="preserve">Parágrafo 4. </w:t>
      </w:r>
      <w:r w:rsidRPr="001A707A">
        <w:rPr>
          <w:rFonts w:ascii="Arial Narrow" w:eastAsia="Arial" w:hAnsi="Arial Narrow" w:cs="Arial"/>
          <w:szCs w:val="24"/>
        </w:rPr>
        <w:t xml:space="preserve">Para aquellos establecimientos que exploten el monopolio de juegos de suerte y azar y su explotación, los requisitos de apertura y funcionamiento seguirán siendo los establecidos en la Ley 1393 de 2010, o la que la adicione, modifique o sustituya. </w:t>
      </w:r>
    </w:p>
    <w:p w14:paraId="12C79C2A" w14:textId="77777777" w:rsidR="00B238E7" w:rsidRPr="001A707A" w:rsidRDefault="00B238E7" w:rsidP="00B238E7">
      <w:pPr>
        <w:jc w:val="both"/>
        <w:rPr>
          <w:rFonts w:ascii="Arial Narrow" w:eastAsia="Arial" w:hAnsi="Arial Narrow" w:cs="Arial"/>
          <w:b/>
          <w:szCs w:val="24"/>
        </w:rPr>
      </w:pPr>
    </w:p>
    <w:p w14:paraId="04A07980" w14:textId="77777777" w:rsidR="00262BE4" w:rsidRPr="001A707A" w:rsidRDefault="00262BE4" w:rsidP="00262BE4">
      <w:pPr>
        <w:spacing w:before="100" w:after="280"/>
        <w:jc w:val="both"/>
        <w:rPr>
          <w:rFonts w:ascii="Arial Narrow" w:eastAsia="Arial" w:hAnsi="Arial Narrow" w:cs="Arial"/>
          <w:szCs w:val="24"/>
        </w:rPr>
      </w:pPr>
      <w:r w:rsidRPr="001A707A">
        <w:rPr>
          <w:rFonts w:ascii="Arial Narrow" w:eastAsia="Arial" w:hAnsi="Arial Narrow" w:cs="Arial"/>
          <w:b/>
          <w:szCs w:val="24"/>
        </w:rPr>
        <w:t>Artículo 4°</w:t>
      </w:r>
      <w:r w:rsidRPr="001A707A">
        <w:rPr>
          <w:rFonts w:ascii="Arial Narrow" w:eastAsia="Arial" w:hAnsi="Arial Narrow" w:cs="Arial"/>
          <w:szCs w:val="24"/>
        </w:rPr>
        <w:t>.</w:t>
      </w:r>
      <w:r w:rsidRPr="001A707A">
        <w:rPr>
          <w:rFonts w:ascii="Arial Narrow" w:eastAsia="Arial" w:hAnsi="Arial Narrow" w:cs="Arial"/>
          <w:color w:val="000000"/>
          <w:szCs w:val="24"/>
        </w:rPr>
        <w:t xml:space="preserve"> Ninguna autoridad podrá exigir licencia, permiso o requisito adicional de funcionamiento, para el desarrollo y operación de actividades económicas que adelantan los establecimientos de comercio, salvo lo previsto en la presente ley</w:t>
      </w:r>
      <w:r w:rsidRPr="001A707A">
        <w:rPr>
          <w:rFonts w:ascii="Arial Narrow" w:eastAsia="Arial" w:hAnsi="Arial Narrow" w:cs="Arial"/>
          <w:szCs w:val="24"/>
        </w:rPr>
        <w:t>.</w:t>
      </w:r>
    </w:p>
    <w:p w14:paraId="1B61C72B" w14:textId="77777777" w:rsidR="00262BE4" w:rsidRPr="001A707A" w:rsidRDefault="00262BE4" w:rsidP="00262BE4">
      <w:pPr>
        <w:spacing w:after="280"/>
        <w:jc w:val="both"/>
        <w:rPr>
          <w:rFonts w:ascii="Arial Narrow" w:eastAsia="Arial" w:hAnsi="Arial Narrow" w:cs="Arial"/>
          <w:szCs w:val="24"/>
          <w:highlight w:val="white"/>
        </w:rPr>
      </w:pPr>
      <w:r w:rsidRPr="001A707A">
        <w:rPr>
          <w:rFonts w:ascii="Arial Narrow" w:eastAsia="Arial" w:hAnsi="Arial Narrow" w:cs="Arial"/>
          <w:szCs w:val="24"/>
          <w:highlight w:val="white"/>
        </w:rPr>
        <w:t>Las entidades territoriales al expedir regulaciones en materias de su competencia constitucional, no estarán facultadas para condicionar directa o indirectamente la actividad económica a requisitos, procedimientos ni sanciones. Tampoco en ejercicio de la facultad reglamentaria o de instrucción, podrán las entidades del orden nacional desconocer estos mandatos.</w:t>
      </w:r>
    </w:p>
    <w:p w14:paraId="112281C8" w14:textId="77777777" w:rsidR="00262BE4" w:rsidRPr="001A707A" w:rsidRDefault="00262BE4" w:rsidP="00262BE4">
      <w:pPr>
        <w:jc w:val="both"/>
        <w:rPr>
          <w:rFonts w:ascii="Arial Narrow" w:eastAsia="Arial" w:hAnsi="Arial Narrow" w:cs="Arial"/>
          <w:color w:val="000000"/>
          <w:szCs w:val="24"/>
        </w:rPr>
      </w:pPr>
      <w:r w:rsidRPr="001A707A">
        <w:rPr>
          <w:rFonts w:ascii="Arial Narrow" w:eastAsia="Arial" w:hAnsi="Arial Narrow" w:cs="Arial"/>
          <w:b/>
          <w:color w:val="000000"/>
          <w:szCs w:val="24"/>
        </w:rPr>
        <w:t>Parágrafo 1.</w:t>
      </w:r>
      <w:r w:rsidRPr="001A707A">
        <w:rPr>
          <w:rFonts w:ascii="Arial Narrow" w:eastAsia="Arial" w:hAnsi="Arial Narrow" w:cs="Arial"/>
          <w:color w:val="000000"/>
          <w:szCs w:val="24"/>
        </w:rPr>
        <w:t xml:space="preserve"> Las autoridades administrativas tampoco podrán establecer prohibiciones adicionales que no se encuentren previstas en una Ley de la República. </w:t>
      </w:r>
    </w:p>
    <w:p w14:paraId="47FC7207" w14:textId="77777777" w:rsidR="00262BE4" w:rsidRPr="001A707A" w:rsidRDefault="00262BE4" w:rsidP="00B238E7">
      <w:pPr>
        <w:jc w:val="both"/>
        <w:rPr>
          <w:rFonts w:ascii="Arial Narrow" w:eastAsia="Arial" w:hAnsi="Arial Narrow" w:cs="Arial"/>
          <w:b/>
          <w:szCs w:val="24"/>
        </w:rPr>
      </w:pPr>
    </w:p>
    <w:p w14:paraId="456C6C24" w14:textId="77777777" w:rsidR="00262BE4" w:rsidRPr="001A707A" w:rsidRDefault="00262BE4" w:rsidP="00262BE4">
      <w:pPr>
        <w:jc w:val="both"/>
        <w:rPr>
          <w:rFonts w:ascii="Arial Narrow" w:eastAsia="Arial" w:hAnsi="Arial Narrow" w:cs="Arial"/>
          <w:b/>
          <w:szCs w:val="24"/>
          <w:u w:val="single"/>
        </w:rPr>
      </w:pPr>
      <w:r w:rsidRPr="001A707A">
        <w:rPr>
          <w:rFonts w:ascii="Arial Narrow" w:eastAsia="Arial" w:hAnsi="Arial Narrow" w:cs="Arial"/>
          <w:b/>
          <w:szCs w:val="24"/>
        </w:rPr>
        <w:t>Artículo 5°.</w:t>
      </w:r>
      <w:r w:rsidRPr="001A707A">
        <w:rPr>
          <w:rFonts w:ascii="Arial Narrow" w:eastAsia="Arial" w:hAnsi="Arial Narrow" w:cs="Arial"/>
          <w:szCs w:val="24"/>
        </w:rPr>
        <w:t> </w:t>
      </w:r>
      <w:r w:rsidRPr="001A707A">
        <w:rPr>
          <w:rFonts w:ascii="Arial Narrow" w:eastAsia="Arial" w:hAnsi="Arial Narrow" w:cs="Arial"/>
          <w:b/>
          <w:szCs w:val="24"/>
        </w:rPr>
        <w:t>Tienda o Cigarrería.</w:t>
      </w:r>
      <w:r w:rsidRPr="001A707A">
        <w:rPr>
          <w:rFonts w:ascii="Arial Narrow" w:eastAsia="Arial" w:hAnsi="Arial Narrow" w:cs="Arial"/>
          <w:szCs w:val="24"/>
        </w:rPr>
        <w:t xml:space="preserve"> Para efectos de promover la libertad de empresa y la creación de empleo, inclúyase en la presente ley la definición de la siguiente actividad:</w:t>
      </w:r>
      <w:r w:rsidRPr="001A707A">
        <w:rPr>
          <w:rFonts w:ascii="Arial Narrow" w:eastAsia="Arial" w:hAnsi="Arial Narrow" w:cs="Arial"/>
          <w:b/>
          <w:szCs w:val="24"/>
          <w:u w:val="single"/>
        </w:rPr>
        <w:t xml:space="preserve"> </w:t>
      </w:r>
    </w:p>
    <w:p w14:paraId="6B7D7A9D" w14:textId="77777777" w:rsidR="00262BE4" w:rsidRPr="001A707A" w:rsidRDefault="00262BE4" w:rsidP="00262BE4">
      <w:pPr>
        <w:jc w:val="both"/>
        <w:rPr>
          <w:rFonts w:ascii="Arial Narrow" w:eastAsia="Arial" w:hAnsi="Arial Narrow" w:cs="Arial"/>
          <w:b/>
          <w:szCs w:val="24"/>
        </w:rPr>
      </w:pPr>
    </w:p>
    <w:p w14:paraId="47D5DB8F" w14:textId="7CB9D25E" w:rsidR="00262BE4" w:rsidRPr="001A707A" w:rsidRDefault="00262BE4" w:rsidP="00262BE4">
      <w:pPr>
        <w:jc w:val="both"/>
        <w:rPr>
          <w:rFonts w:ascii="Arial Narrow" w:eastAsia="Arial" w:hAnsi="Arial Narrow" w:cs="Arial"/>
          <w:szCs w:val="24"/>
        </w:rPr>
      </w:pPr>
      <w:r w:rsidRPr="001A707A">
        <w:rPr>
          <w:rFonts w:ascii="Arial Narrow" w:eastAsia="Arial" w:hAnsi="Arial Narrow" w:cs="Arial"/>
          <w:b/>
          <w:szCs w:val="24"/>
        </w:rPr>
        <w:t>Tienda o Cigarrería:</w:t>
      </w:r>
      <w:r w:rsidRPr="001A707A">
        <w:rPr>
          <w:rFonts w:ascii="Arial Narrow" w:eastAsia="Arial" w:hAnsi="Arial Narrow" w:cs="Arial"/>
          <w:szCs w:val="24"/>
        </w:rPr>
        <w:t xml:space="preserve"> Son los establecimientos de comercio cuya actividad económica consiste en la venta al público de artículos de primera necesidad, alimentos, bebidas, bebidas alcohólicas, confitería, lácteos, salsamentaría, rancho y miscelánea, así como también el servicio a la mesa de alimentos, bebidas y licores. </w:t>
      </w:r>
    </w:p>
    <w:p w14:paraId="7254E6F8" w14:textId="77777777" w:rsidR="00262BE4" w:rsidRPr="001A707A" w:rsidRDefault="00262BE4" w:rsidP="00262BE4">
      <w:pPr>
        <w:jc w:val="both"/>
        <w:rPr>
          <w:rFonts w:ascii="Arial Narrow" w:eastAsia="Arial" w:hAnsi="Arial Narrow" w:cs="Arial"/>
          <w:szCs w:val="24"/>
        </w:rPr>
      </w:pPr>
    </w:p>
    <w:p w14:paraId="3E2DB91F" w14:textId="4C58395A" w:rsidR="00262BE4" w:rsidRPr="001A707A" w:rsidRDefault="00262BE4" w:rsidP="00262BE4">
      <w:pPr>
        <w:jc w:val="both"/>
        <w:rPr>
          <w:rFonts w:ascii="Arial Narrow" w:eastAsia="Arial" w:hAnsi="Arial Narrow" w:cs="Arial"/>
          <w:szCs w:val="24"/>
        </w:rPr>
      </w:pPr>
      <w:r w:rsidRPr="001A707A">
        <w:rPr>
          <w:rFonts w:ascii="Arial Narrow" w:eastAsia="Arial" w:hAnsi="Arial Narrow" w:cs="Arial"/>
          <w:szCs w:val="24"/>
        </w:rPr>
        <w:t xml:space="preserve">La actividad de las tiendas es inherente a la dinámica de las zonas y áreas que tienen permitido el uso residencial y comercial. </w:t>
      </w:r>
    </w:p>
    <w:p w14:paraId="7B23AC01" w14:textId="77777777" w:rsidR="00262BE4" w:rsidRPr="001A707A" w:rsidRDefault="00262BE4" w:rsidP="00262BE4">
      <w:pPr>
        <w:jc w:val="both"/>
        <w:rPr>
          <w:rFonts w:ascii="Arial Narrow" w:eastAsia="Arial" w:hAnsi="Arial Narrow" w:cs="Arial"/>
          <w:szCs w:val="24"/>
        </w:rPr>
      </w:pPr>
    </w:p>
    <w:p w14:paraId="228AA916" w14:textId="77777777" w:rsidR="00262BE4" w:rsidRPr="001A707A" w:rsidRDefault="00262BE4" w:rsidP="00262BE4">
      <w:pPr>
        <w:jc w:val="both"/>
        <w:rPr>
          <w:rFonts w:ascii="Arial Narrow" w:eastAsia="Arial" w:hAnsi="Arial Narrow" w:cs="Arial"/>
          <w:b/>
          <w:szCs w:val="24"/>
          <w:u w:val="single"/>
        </w:rPr>
      </w:pPr>
      <w:r w:rsidRPr="001A707A">
        <w:rPr>
          <w:rFonts w:ascii="Arial Narrow" w:eastAsia="Arial" w:hAnsi="Arial Narrow" w:cs="Arial"/>
          <w:b/>
          <w:szCs w:val="24"/>
        </w:rPr>
        <w:t xml:space="preserve">Parágrafo. </w:t>
      </w:r>
      <w:r w:rsidRPr="001A707A">
        <w:rPr>
          <w:rFonts w:ascii="Arial Narrow" w:eastAsia="Arial" w:hAnsi="Arial Narrow" w:cs="Arial"/>
          <w:szCs w:val="24"/>
        </w:rPr>
        <w:t>El Gobierno Nacional podrá promover la creación de Tiendas o Cigarrerías mediante líneas de crédito, ayuda financiera y diferentes mecanismos financieros para fomentar la creación de empresa, e incentivar las MIPYME, reconociendo la función social de dicha actividad en la comunidad. El Gobierno reglamentará la materia y establecerá criterios para que los programas se enfoquen en los beneficios a los pequeños y medianos comerciantes.</w:t>
      </w:r>
      <w:r w:rsidRPr="001A707A">
        <w:rPr>
          <w:rFonts w:ascii="Arial Narrow" w:eastAsia="Arial" w:hAnsi="Arial Narrow" w:cs="Arial"/>
          <w:b/>
          <w:szCs w:val="24"/>
          <w:u w:val="single"/>
        </w:rPr>
        <w:t xml:space="preserve">   </w:t>
      </w:r>
    </w:p>
    <w:p w14:paraId="430DD490" w14:textId="77777777" w:rsidR="00262BE4" w:rsidRPr="001A707A" w:rsidRDefault="00262BE4" w:rsidP="00B238E7">
      <w:pPr>
        <w:jc w:val="both"/>
        <w:rPr>
          <w:rFonts w:ascii="Arial Narrow" w:eastAsia="Arial" w:hAnsi="Arial Narrow" w:cs="Arial"/>
          <w:b/>
          <w:szCs w:val="24"/>
        </w:rPr>
      </w:pPr>
    </w:p>
    <w:p w14:paraId="60CF25A2" w14:textId="5B7DD7DC" w:rsidR="005F05FA" w:rsidRPr="005F05FA" w:rsidRDefault="005F05FA" w:rsidP="005F05FA">
      <w:pPr>
        <w:jc w:val="both"/>
        <w:rPr>
          <w:rFonts w:ascii="Arial Narrow" w:eastAsia="Arial" w:hAnsi="Arial Narrow" w:cs="Arial"/>
          <w:szCs w:val="24"/>
        </w:rPr>
      </w:pPr>
    </w:p>
    <w:p w14:paraId="182CE11B" w14:textId="77777777" w:rsidR="00B238E7" w:rsidRPr="001A707A" w:rsidRDefault="00B238E7" w:rsidP="00B238E7">
      <w:pPr>
        <w:jc w:val="center"/>
        <w:rPr>
          <w:rFonts w:ascii="Arial Narrow" w:eastAsia="Arial" w:hAnsi="Arial Narrow" w:cs="Arial"/>
          <w:b/>
          <w:szCs w:val="24"/>
        </w:rPr>
      </w:pPr>
    </w:p>
    <w:p w14:paraId="5F18D52E" w14:textId="77777777" w:rsidR="005F05FA" w:rsidRDefault="005F05FA" w:rsidP="00B238E7">
      <w:pPr>
        <w:jc w:val="center"/>
        <w:rPr>
          <w:rFonts w:ascii="Arial Narrow" w:eastAsia="Arial" w:hAnsi="Arial Narrow" w:cs="Arial"/>
          <w:b/>
          <w:szCs w:val="24"/>
        </w:rPr>
      </w:pPr>
    </w:p>
    <w:p w14:paraId="0CC48A86" w14:textId="5AC94556" w:rsidR="00B238E7" w:rsidRDefault="00B238E7" w:rsidP="00B238E7">
      <w:pPr>
        <w:jc w:val="center"/>
        <w:rPr>
          <w:rFonts w:ascii="Arial Narrow" w:eastAsia="Arial" w:hAnsi="Arial Narrow" w:cs="Arial"/>
          <w:b/>
          <w:szCs w:val="24"/>
        </w:rPr>
      </w:pPr>
      <w:r w:rsidRPr="001A707A">
        <w:rPr>
          <w:rFonts w:ascii="Arial Narrow" w:eastAsia="Arial" w:hAnsi="Arial Narrow" w:cs="Arial"/>
          <w:b/>
          <w:szCs w:val="24"/>
        </w:rPr>
        <w:t xml:space="preserve">TÍTULO II </w:t>
      </w:r>
    </w:p>
    <w:p w14:paraId="7675E083" w14:textId="77777777" w:rsidR="005F05FA" w:rsidRPr="001A707A" w:rsidRDefault="005F05FA" w:rsidP="00B238E7">
      <w:pPr>
        <w:jc w:val="center"/>
        <w:rPr>
          <w:rFonts w:ascii="Arial Narrow" w:eastAsia="Arial" w:hAnsi="Arial Narrow" w:cs="Arial"/>
          <w:b/>
          <w:szCs w:val="24"/>
        </w:rPr>
      </w:pPr>
    </w:p>
    <w:p w14:paraId="6B02F59E"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RESPONSABILIDAD DE LOS SERVIDORES PÚBLICOS</w:t>
      </w:r>
    </w:p>
    <w:p w14:paraId="6B959E6A" w14:textId="77777777" w:rsidR="00B238E7" w:rsidRPr="001A707A" w:rsidRDefault="00B238E7" w:rsidP="00B238E7">
      <w:pPr>
        <w:jc w:val="center"/>
        <w:rPr>
          <w:rFonts w:ascii="Arial Narrow" w:eastAsia="Arial" w:hAnsi="Arial Narrow" w:cs="Arial"/>
          <w:b/>
          <w:szCs w:val="24"/>
        </w:rPr>
      </w:pPr>
    </w:p>
    <w:p w14:paraId="65EB37A0" w14:textId="77777777" w:rsidR="00B238E7" w:rsidRPr="001A707A" w:rsidRDefault="00B238E7" w:rsidP="00B238E7">
      <w:pPr>
        <w:jc w:val="center"/>
        <w:rPr>
          <w:rFonts w:ascii="Arial Narrow" w:eastAsia="Arial" w:hAnsi="Arial Narrow" w:cs="Arial"/>
          <w:b/>
          <w:szCs w:val="24"/>
        </w:rPr>
      </w:pPr>
    </w:p>
    <w:p w14:paraId="7A04F7AD" w14:textId="2224A683" w:rsidR="00A36FA5" w:rsidRPr="001A707A" w:rsidRDefault="00A36FA5" w:rsidP="00A36FA5">
      <w:pPr>
        <w:jc w:val="both"/>
        <w:rPr>
          <w:rFonts w:ascii="Arial Narrow" w:eastAsia="Arial" w:hAnsi="Arial Narrow" w:cs="Arial"/>
          <w:b/>
          <w:szCs w:val="24"/>
        </w:rPr>
      </w:pPr>
      <w:r w:rsidRPr="001A707A">
        <w:rPr>
          <w:rFonts w:ascii="Arial Narrow" w:eastAsia="Arial" w:hAnsi="Arial Narrow" w:cs="Arial"/>
          <w:b/>
          <w:szCs w:val="24"/>
        </w:rPr>
        <w:t xml:space="preserve">Artículo </w:t>
      </w:r>
      <w:r w:rsidR="00FD7605">
        <w:rPr>
          <w:rFonts w:ascii="Arial Narrow" w:eastAsia="Arial" w:hAnsi="Arial Narrow" w:cs="Arial"/>
          <w:b/>
          <w:szCs w:val="24"/>
        </w:rPr>
        <w:t>6</w:t>
      </w:r>
      <w:r w:rsidRPr="001A707A">
        <w:rPr>
          <w:rFonts w:ascii="Arial Narrow" w:eastAsia="Arial" w:hAnsi="Arial Narrow" w:cs="Arial"/>
          <w:b/>
          <w:szCs w:val="24"/>
        </w:rPr>
        <w:t xml:space="preserve">. Responsabilidad de las autoridades de policía. </w:t>
      </w:r>
      <w:r w:rsidRPr="001A707A">
        <w:rPr>
          <w:rFonts w:ascii="Arial Narrow" w:eastAsia="Arial" w:hAnsi="Arial Narrow" w:cs="Arial"/>
          <w:szCs w:val="24"/>
        </w:rPr>
        <w:t>La autoridad de policía que diere orden ilegal incurrirá en sanción disciplinaria, sin perjuicio de la responsabilidad penal y patrimonial si la hubiere.</w:t>
      </w:r>
      <w:r w:rsidRPr="001A707A">
        <w:rPr>
          <w:rFonts w:ascii="Arial Narrow" w:eastAsia="Arial" w:hAnsi="Arial Narrow" w:cs="Arial"/>
          <w:b/>
          <w:szCs w:val="24"/>
        </w:rPr>
        <w:t xml:space="preserve"> </w:t>
      </w:r>
    </w:p>
    <w:p w14:paraId="2B9EA37B" w14:textId="77777777" w:rsidR="00A36FA5" w:rsidRPr="001A707A" w:rsidRDefault="00A36FA5" w:rsidP="00A36FA5">
      <w:pPr>
        <w:spacing w:before="280" w:after="280"/>
        <w:jc w:val="both"/>
        <w:rPr>
          <w:rFonts w:ascii="Arial Narrow" w:eastAsia="Arial" w:hAnsi="Arial Narrow" w:cs="Arial"/>
          <w:szCs w:val="24"/>
        </w:rPr>
      </w:pPr>
      <w:r w:rsidRPr="001A707A">
        <w:rPr>
          <w:rFonts w:ascii="Arial Narrow" w:eastAsia="Arial" w:hAnsi="Arial Narrow" w:cs="Arial"/>
          <w:szCs w:val="24"/>
        </w:rPr>
        <w:t>Los servidores públicos que exijan requisitos no previstos expresamente</w:t>
      </w:r>
      <w:r w:rsidRPr="001A707A">
        <w:rPr>
          <w:rFonts w:ascii="Arial Narrow" w:eastAsia="Arial" w:hAnsi="Arial Narrow" w:cs="Arial"/>
          <w:b/>
          <w:szCs w:val="24"/>
        </w:rPr>
        <w:t xml:space="preserve"> </w:t>
      </w:r>
      <w:r w:rsidRPr="001A707A">
        <w:rPr>
          <w:rFonts w:ascii="Arial Narrow" w:eastAsia="Arial" w:hAnsi="Arial Narrow" w:cs="Arial"/>
          <w:szCs w:val="24"/>
        </w:rPr>
        <w:t xml:space="preserve">en la presente ley, o que fijen prohibiciones no estipuladas en una ley, incurrirán en falta grave conforme a las disposiciones previstas en el Código Único Disciplinario, o el estatuto legal que lo modifique, sin perjuicio de la responsabilidad penal y patrimonial a que hubiere lugar. </w:t>
      </w:r>
    </w:p>
    <w:p w14:paraId="7FF2746E" w14:textId="77777777" w:rsidR="00A36FA5" w:rsidRPr="001A707A" w:rsidRDefault="00A36FA5" w:rsidP="00A36FA5">
      <w:pPr>
        <w:spacing w:after="280"/>
        <w:jc w:val="both"/>
        <w:rPr>
          <w:rFonts w:ascii="Arial Narrow" w:eastAsia="Arial" w:hAnsi="Arial Narrow" w:cs="Arial"/>
          <w:szCs w:val="24"/>
        </w:rPr>
      </w:pPr>
      <w:r w:rsidRPr="001A707A">
        <w:rPr>
          <w:rFonts w:ascii="Arial Narrow" w:eastAsia="Arial" w:hAnsi="Arial Narrow" w:cs="Arial"/>
          <w:szCs w:val="24"/>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 bien sea de oficio o a petición de parte.</w:t>
      </w:r>
    </w:p>
    <w:p w14:paraId="44E3CAF3" w14:textId="45105E50" w:rsidR="00A36FA5" w:rsidRPr="001A707A" w:rsidRDefault="00A36FA5" w:rsidP="00A36FA5">
      <w:pPr>
        <w:spacing w:after="280"/>
        <w:jc w:val="both"/>
        <w:rPr>
          <w:rFonts w:ascii="Arial Narrow" w:eastAsia="Arial" w:hAnsi="Arial Narrow" w:cs="Arial"/>
          <w:szCs w:val="24"/>
        </w:rPr>
      </w:pPr>
      <w:r w:rsidRPr="001A707A">
        <w:rPr>
          <w:rFonts w:ascii="Arial Narrow" w:eastAsia="Arial" w:hAnsi="Arial Narrow" w:cs="Arial"/>
          <w:szCs w:val="24"/>
        </w:rPr>
        <w:t xml:space="preserve">Adicionalmente, en el Plan Anticorrupción y de Atención al Ciudadano de que trata el artículo 73 de la Ley 1474 de 2011 o la ley que haga sus veces, las entidades de todo orden deberán incluir un informe sobre las investigaciones adelantadas en esta materia y las medidas tomadas frente a los funcionarios </w:t>
      </w:r>
      <w:r w:rsidRPr="001A707A">
        <w:rPr>
          <w:rFonts w:ascii="Arial Narrow" w:eastAsia="Arial" w:hAnsi="Arial Narrow" w:cs="Arial"/>
          <w:szCs w:val="24"/>
        </w:rPr>
        <w:lastRenderedPageBreak/>
        <w:t xml:space="preserve">que incurrieron en esta conducta, así como también, las acciones preventivas para evitar en lo sucesivo el incumplimiento señalado.  </w:t>
      </w:r>
    </w:p>
    <w:p w14:paraId="71EDA643" w14:textId="77777777" w:rsidR="00A36FA5" w:rsidRPr="001A707A" w:rsidRDefault="00A36FA5" w:rsidP="00A36FA5">
      <w:pPr>
        <w:jc w:val="both"/>
        <w:rPr>
          <w:rFonts w:ascii="Arial Narrow" w:eastAsia="Arial" w:hAnsi="Arial Narrow" w:cs="Arial"/>
          <w:b/>
          <w:szCs w:val="24"/>
        </w:rPr>
      </w:pPr>
      <w:r w:rsidRPr="001A707A">
        <w:rPr>
          <w:rFonts w:ascii="Arial Narrow" w:eastAsia="Arial" w:hAnsi="Arial Narrow" w:cs="Arial"/>
          <w:b/>
          <w:szCs w:val="24"/>
        </w:rPr>
        <w:t>Parágrafo</w:t>
      </w:r>
      <w:r w:rsidRPr="001A707A">
        <w:rPr>
          <w:rFonts w:ascii="Arial Narrow" w:eastAsia="Arial" w:hAnsi="Arial Narrow" w:cs="Arial"/>
          <w:szCs w:val="24"/>
        </w:rPr>
        <w:t>. Para todos los efectos legales carece de la naturaleza de orden de policía y se entiende como inexistente, todo mandato que contravenga de manera manifiesta lo establecido en la presente ley, y en consecuencia, no es exigible su cumplimiento ni se condiciona a la declaratoria judicial de la ilegalidad.</w:t>
      </w:r>
    </w:p>
    <w:p w14:paraId="435A21B6" w14:textId="77777777" w:rsidR="00B238E7" w:rsidRPr="001A707A" w:rsidRDefault="00B238E7" w:rsidP="00B238E7">
      <w:pPr>
        <w:rPr>
          <w:rFonts w:ascii="Arial Narrow" w:hAnsi="Arial Narrow" w:cs="Arial"/>
          <w:b/>
          <w:szCs w:val="24"/>
        </w:rPr>
      </w:pPr>
    </w:p>
    <w:p w14:paraId="595028B4" w14:textId="77777777" w:rsidR="00A36FA5" w:rsidRPr="001A707A" w:rsidRDefault="00A36FA5" w:rsidP="00B238E7">
      <w:pPr>
        <w:jc w:val="center"/>
        <w:rPr>
          <w:rFonts w:ascii="Arial Narrow" w:eastAsia="Arial" w:hAnsi="Arial Narrow" w:cs="Arial"/>
          <w:b/>
          <w:szCs w:val="24"/>
        </w:rPr>
      </w:pPr>
    </w:p>
    <w:p w14:paraId="73CC0C05"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 xml:space="preserve">TÍTULO III </w:t>
      </w:r>
    </w:p>
    <w:p w14:paraId="75F611E7" w14:textId="77777777" w:rsidR="00B238E7" w:rsidRPr="001A707A" w:rsidRDefault="00B238E7" w:rsidP="00B238E7">
      <w:pPr>
        <w:jc w:val="center"/>
        <w:rPr>
          <w:rFonts w:ascii="Arial Narrow" w:eastAsia="Arial" w:hAnsi="Arial Narrow" w:cs="Arial"/>
          <w:b/>
          <w:szCs w:val="24"/>
        </w:rPr>
      </w:pPr>
    </w:p>
    <w:p w14:paraId="7C19AEF2"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 xml:space="preserve">PROCEDIMIENTO PARA VERIFICAR EL CUMPLIMIENTO DE LAS </w:t>
      </w:r>
    </w:p>
    <w:p w14:paraId="005966A4" w14:textId="77777777" w:rsidR="00B238E7" w:rsidRPr="001A707A" w:rsidRDefault="00B238E7" w:rsidP="00B238E7">
      <w:pPr>
        <w:jc w:val="center"/>
        <w:rPr>
          <w:rFonts w:ascii="Arial Narrow" w:eastAsia="Arial" w:hAnsi="Arial Narrow" w:cs="Arial"/>
          <w:b/>
          <w:szCs w:val="24"/>
        </w:rPr>
      </w:pPr>
      <w:r w:rsidRPr="001A707A">
        <w:rPr>
          <w:rFonts w:ascii="Arial Narrow" w:eastAsia="Arial" w:hAnsi="Arial Narrow" w:cs="Arial"/>
          <w:b/>
          <w:szCs w:val="24"/>
        </w:rPr>
        <w:t>ACTIVIDADES ECONÓMICAS</w:t>
      </w:r>
    </w:p>
    <w:p w14:paraId="00C34446" w14:textId="77777777" w:rsidR="00B238E7" w:rsidRPr="001A707A" w:rsidRDefault="00B238E7" w:rsidP="00B238E7">
      <w:pPr>
        <w:jc w:val="center"/>
        <w:rPr>
          <w:rFonts w:ascii="Arial Narrow" w:hAnsi="Arial Narrow" w:cs="Arial"/>
          <w:b/>
          <w:szCs w:val="24"/>
        </w:rPr>
      </w:pPr>
    </w:p>
    <w:p w14:paraId="7F4FC736" w14:textId="206FF9DC" w:rsidR="00A36FA5" w:rsidRPr="001A707A" w:rsidRDefault="00A36FA5" w:rsidP="00A36FA5">
      <w:pPr>
        <w:spacing w:before="100" w:after="280"/>
        <w:jc w:val="both"/>
        <w:rPr>
          <w:rFonts w:ascii="Arial Narrow" w:eastAsia="Arial" w:hAnsi="Arial Narrow" w:cs="Arial"/>
          <w:szCs w:val="24"/>
        </w:rPr>
      </w:pPr>
      <w:r w:rsidRPr="001A707A">
        <w:rPr>
          <w:rFonts w:ascii="Arial Narrow" w:eastAsia="Arial" w:hAnsi="Arial Narrow" w:cs="Arial"/>
          <w:b/>
          <w:szCs w:val="24"/>
        </w:rPr>
        <w:t>Artículo </w:t>
      </w:r>
      <w:r w:rsidR="00FD7605">
        <w:rPr>
          <w:rFonts w:ascii="Arial Narrow" w:eastAsia="Arial" w:hAnsi="Arial Narrow" w:cs="Arial"/>
          <w:b/>
          <w:szCs w:val="24"/>
        </w:rPr>
        <w:t>7</w:t>
      </w:r>
      <w:r w:rsidRPr="001A707A">
        <w:rPr>
          <w:rFonts w:ascii="Arial Narrow" w:eastAsia="Arial" w:hAnsi="Arial Narrow" w:cs="Arial"/>
          <w:b/>
          <w:szCs w:val="24"/>
        </w:rPr>
        <w:t>°. Del procedimiento para verificar las actividades económicas</w:t>
      </w:r>
      <w:r w:rsidRPr="001A707A">
        <w:rPr>
          <w:rFonts w:ascii="Arial Narrow" w:eastAsia="Arial" w:hAnsi="Arial Narrow" w:cs="Arial"/>
          <w:szCs w:val="24"/>
        </w:rPr>
        <w:t xml:space="preserve">. El procedimiento sancionador contra los comerciantes que incumplan las normas señaladas en el artículo 3 será aplicado de manera gradual por el alcalde, o quien haga sus veces, o el funcionario que reciba la delegación, bajo las normas del Código de Procedimiento Administrativo y de lo Contencioso Administrativo o del estatuto legal que lo sustituya, así: </w:t>
      </w:r>
    </w:p>
    <w:p w14:paraId="329A61B2" w14:textId="1160AF6E" w:rsidR="00A36FA5" w:rsidRPr="001A707A" w:rsidRDefault="00FD7605" w:rsidP="00A36FA5">
      <w:pPr>
        <w:spacing w:after="280"/>
        <w:jc w:val="both"/>
        <w:rPr>
          <w:rFonts w:ascii="Arial Narrow" w:eastAsia="Arial" w:hAnsi="Arial Narrow" w:cs="Arial"/>
          <w:szCs w:val="24"/>
        </w:rPr>
      </w:pPr>
      <w:r>
        <w:rPr>
          <w:rFonts w:ascii="Arial Narrow" w:eastAsia="Arial" w:hAnsi="Arial Narrow" w:cs="Arial"/>
          <w:szCs w:val="24"/>
        </w:rPr>
        <w:t>7</w:t>
      </w:r>
      <w:r w:rsidR="00A36FA5" w:rsidRPr="001A707A">
        <w:rPr>
          <w:rFonts w:ascii="Arial Narrow" w:eastAsia="Arial" w:hAnsi="Arial Narrow" w:cs="Arial"/>
          <w:szCs w:val="24"/>
        </w:rPr>
        <w:t>.1. Se requerirá por escrito al comerciante para que en un término de 30 días calendario cumpla con los requisitos que hagan falta.</w:t>
      </w:r>
    </w:p>
    <w:p w14:paraId="67A2C5E6" w14:textId="3FBE3884" w:rsidR="00A36FA5" w:rsidRPr="001A707A" w:rsidRDefault="00FD7605" w:rsidP="00A36FA5">
      <w:pPr>
        <w:spacing w:after="280"/>
        <w:jc w:val="both"/>
        <w:rPr>
          <w:rFonts w:ascii="Arial Narrow" w:eastAsia="Arial" w:hAnsi="Arial Narrow" w:cs="Arial"/>
          <w:szCs w:val="24"/>
        </w:rPr>
      </w:pPr>
      <w:r>
        <w:rPr>
          <w:rFonts w:ascii="Arial Narrow" w:eastAsia="Arial" w:hAnsi="Arial Narrow" w:cs="Arial"/>
          <w:szCs w:val="24"/>
        </w:rPr>
        <w:t>7</w:t>
      </w:r>
      <w:r w:rsidR="00A36FA5" w:rsidRPr="001A707A">
        <w:rPr>
          <w:rFonts w:ascii="Arial Narrow" w:eastAsia="Arial" w:hAnsi="Arial Narrow" w:cs="Arial"/>
          <w:szCs w:val="24"/>
        </w:rPr>
        <w:t>.2. Se podrán imponer multas hasta por la suma de un (1) salario mínimo mensual por cada mes de incumplimiento y hasta por el término de 90 días calendario.</w:t>
      </w:r>
    </w:p>
    <w:p w14:paraId="6A8EF965" w14:textId="1C939187" w:rsidR="00A36FA5" w:rsidRPr="001A707A" w:rsidRDefault="00FD7605" w:rsidP="00A36FA5">
      <w:pPr>
        <w:spacing w:after="280"/>
        <w:jc w:val="both"/>
        <w:rPr>
          <w:rFonts w:ascii="Arial Narrow" w:eastAsia="Arial" w:hAnsi="Arial Narrow" w:cs="Arial"/>
          <w:szCs w:val="24"/>
        </w:rPr>
      </w:pPr>
      <w:r>
        <w:rPr>
          <w:rFonts w:ascii="Arial Narrow" w:eastAsia="Arial" w:hAnsi="Arial Narrow" w:cs="Arial"/>
          <w:szCs w:val="24"/>
        </w:rPr>
        <w:t>7</w:t>
      </w:r>
      <w:r w:rsidR="00A36FA5" w:rsidRPr="001A707A">
        <w:rPr>
          <w:rFonts w:ascii="Arial Narrow" w:eastAsia="Arial" w:hAnsi="Arial Narrow" w:cs="Arial"/>
          <w:szCs w:val="24"/>
        </w:rPr>
        <w:t>.3. Si no se da cumplimiento a lo establecido en los numerales 8.1 y 8.2 del presente artículo, se ordenará la suspensión temporal de las actividades comerciales desarrolladas en el establecimiento, por un término hasta de diez (10) días calendario, para que cumpla con los requisitos de la ley.</w:t>
      </w:r>
    </w:p>
    <w:p w14:paraId="0A0286AA" w14:textId="53B3E55E" w:rsidR="00A36FA5" w:rsidRPr="001A707A" w:rsidRDefault="00FD7605" w:rsidP="00A36FA5">
      <w:pPr>
        <w:spacing w:after="280"/>
        <w:jc w:val="both"/>
        <w:rPr>
          <w:rFonts w:ascii="Arial Narrow" w:eastAsia="Arial" w:hAnsi="Arial Narrow" w:cs="Arial"/>
          <w:szCs w:val="24"/>
        </w:rPr>
      </w:pPr>
      <w:r>
        <w:rPr>
          <w:rFonts w:ascii="Arial Narrow" w:eastAsia="Arial" w:hAnsi="Arial Narrow" w:cs="Arial"/>
          <w:szCs w:val="24"/>
        </w:rPr>
        <w:t>7</w:t>
      </w:r>
      <w:r w:rsidR="00A36FA5" w:rsidRPr="001A707A">
        <w:rPr>
          <w:rFonts w:ascii="Arial Narrow" w:eastAsia="Arial" w:hAnsi="Arial Narrow" w:cs="Arial"/>
          <w:szCs w:val="24"/>
        </w:rPr>
        <w:t xml:space="preserve">.4. El cierre definitivo del establecimiento de comercio se podrá ordenar si transcurridos dos (2) meses de haber sido sancionado el comerciante con las medidas de suspensión temporal, continúa sin observar las disposiciones contenidas en la presente ley.  </w:t>
      </w:r>
    </w:p>
    <w:p w14:paraId="1DF4DB9C" w14:textId="4DDABD66" w:rsidR="00A36FA5" w:rsidRPr="001A707A" w:rsidRDefault="00FD7605" w:rsidP="00A36FA5">
      <w:pPr>
        <w:jc w:val="both"/>
        <w:rPr>
          <w:rFonts w:ascii="Arial Narrow" w:eastAsia="Arial" w:hAnsi="Arial Narrow" w:cs="Arial"/>
          <w:szCs w:val="24"/>
        </w:rPr>
      </w:pPr>
      <w:r>
        <w:rPr>
          <w:rFonts w:ascii="Arial Narrow" w:eastAsia="Arial" w:hAnsi="Arial Narrow" w:cs="Arial"/>
          <w:szCs w:val="24"/>
        </w:rPr>
        <w:t>7</w:t>
      </w:r>
      <w:r w:rsidR="00A36FA5" w:rsidRPr="001A707A">
        <w:rPr>
          <w:rFonts w:ascii="Arial Narrow" w:eastAsia="Arial" w:hAnsi="Arial Narrow" w:cs="Arial"/>
          <w:szCs w:val="24"/>
        </w:rPr>
        <w:t>.5. En todo caso, los actos administrativos de sanción, multas, suspensión temporal y cierre definitivo, serán apelables en efecto suspensivo.</w:t>
      </w:r>
    </w:p>
    <w:p w14:paraId="5599BDD2" w14:textId="77777777" w:rsidR="00A36FA5" w:rsidRPr="001A707A" w:rsidRDefault="00A36FA5" w:rsidP="00A36FA5">
      <w:pPr>
        <w:jc w:val="both"/>
        <w:rPr>
          <w:rFonts w:ascii="Arial Narrow" w:eastAsia="Arial" w:hAnsi="Arial Narrow" w:cs="Arial"/>
          <w:szCs w:val="24"/>
        </w:rPr>
      </w:pPr>
    </w:p>
    <w:p w14:paraId="06140C71" w14:textId="77777777" w:rsidR="00A36FA5" w:rsidRPr="001A707A" w:rsidRDefault="00A36FA5" w:rsidP="00A36FA5">
      <w:pPr>
        <w:jc w:val="both"/>
        <w:rPr>
          <w:rFonts w:ascii="Arial Narrow" w:eastAsia="Arial" w:hAnsi="Arial Narrow" w:cs="Arial"/>
          <w:szCs w:val="24"/>
        </w:rPr>
      </w:pPr>
      <w:r w:rsidRPr="001A707A">
        <w:rPr>
          <w:rFonts w:ascii="Arial Narrow" w:eastAsia="Arial" w:hAnsi="Arial Narrow" w:cs="Arial"/>
          <w:b/>
          <w:szCs w:val="24"/>
        </w:rPr>
        <w:t>Parágrafo 1.</w:t>
      </w:r>
      <w:r w:rsidRPr="001A707A">
        <w:rPr>
          <w:rFonts w:ascii="Arial Narrow" w:eastAsia="Arial" w:hAnsi="Arial Narrow" w:cs="Arial"/>
          <w:szCs w:val="24"/>
        </w:rPr>
        <w:t xml:space="preserve"> En el caso de establecimientos comerciales que no cumplan con las normas referentes a usos del suelo se aplicarán, de manera exclusiva y cuando sea del caso, las sanciones previstas en la presente Ley.</w:t>
      </w:r>
    </w:p>
    <w:p w14:paraId="4A2DF4C9" w14:textId="77777777" w:rsidR="00A36FA5" w:rsidRPr="001A707A" w:rsidRDefault="00A36FA5" w:rsidP="00A36FA5">
      <w:pPr>
        <w:rPr>
          <w:rFonts w:ascii="Arial Narrow" w:eastAsia="Arial" w:hAnsi="Arial Narrow" w:cs="Arial"/>
          <w:szCs w:val="24"/>
        </w:rPr>
      </w:pPr>
    </w:p>
    <w:p w14:paraId="6014A387" w14:textId="77777777" w:rsidR="00A36FA5" w:rsidRPr="001A707A" w:rsidRDefault="00A36FA5" w:rsidP="00A36FA5">
      <w:pPr>
        <w:jc w:val="both"/>
        <w:rPr>
          <w:rFonts w:ascii="Arial Narrow" w:eastAsia="Arial" w:hAnsi="Arial Narrow" w:cs="Arial"/>
          <w:szCs w:val="24"/>
        </w:rPr>
      </w:pPr>
      <w:r w:rsidRPr="001A707A">
        <w:rPr>
          <w:rFonts w:ascii="Arial Narrow" w:eastAsia="Arial" w:hAnsi="Arial Narrow" w:cs="Arial"/>
          <w:b/>
          <w:szCs w:val="24"/>
        </w:rPr>
        <w:t>Parágrafo 2.</w:t>
      </w:r>
      <w:r w:rsidRPr="001A707A">
        <w:rPr>
          <w:rFonts w:ascii="Arial Narrow" w:eastAsia="Arial" w:hAnsi="Arial Narrow" w:cs="Arial"/>
          <w:szCs w:val="24"/>
        </w:rPr>
        <w:t xml:space="preserve"> En todo caso los alcaldes deberán garantizar el derecho al debido proceso, en especial la doble instancia y la impugnación en el efecto suspensivo.</w:t>
      </w:r>
    </w:p>
    <w:p w14:paraId="12D24A16" w14:textId="77777777" w:rsidR="00A36FA5" w:rsidRPr="001A707A" w:rsidRDefault="00A36FA5" w:rsidP="00A36FA5">
      <w:pPr>
        <w:jc w:val="both"/>
        <w:rPr>
          <w:rFonts w:ascii="Arial Narrow" w:eastAsia="Arial" w:hAnsi="Arial Narrow" w:cs="Arial"/>
          <w:szCs w:val="24"/>
        </w:rPr>
      </w:pPr>
    </w:p>
    <w:p w14:paraId="2870F1E1" w14:textId="77777777" w:rsidR="00A36FA5" w:rsidRPr="001A707A" w:rsidRDefault="00A36FA5" w:rsidP="00A36FA5">
      <w:pPr>
        <w:spacing w:before="28" w:after="28"/>
        <w:jc w:val="both"/>
        <w:rPr>
          <w:rFonts w:ascii="Arial Narrow" w:eastAsia="Arial" w:hAnsi="Arial Narrow" w:cs="Arial"/>
          <w:szCs w:val="24"/>
        </w:rPr>
      </w:pPr>
      <w:r w:rsidRPr="001A707A">
        <w:rPr>
          <w:rFonts w:ascii="Arial Narrow" w:eastAsia="Arial" w:hAnsi="Arial Narrow" w:cs="Arial"/>
          <w:b/>
          <w:szCs w:val="24"/>
        </w:rPr>
        <w:t>Parágrafo 3.</w:t>
      </w:r>
      <w:r w:rsidRPr="001A707A">
        <w:rPr>
          <w:rFonts w:ascii="Arial Narrow" w:eastAsia="Arial" w:hAnsi="Arial Narrow" w:cs="Arial"/>
          <w:szCs w:val="24"/>
        </w:rPr>
        <w:t xml:space="preserve"> En desarrollo del principio de favorabilidad, los procesos en curso sobre actividades económicas bajo la Ley 1801 de 2016 deberán ser remitidos a la alcaldía correspondiente.  </w:t>
      </w:r>
    </w:p>
    <w:p w14:paraId="1BE041ED" w14:textId="77777777" w:rsidR="00B238E7" w:rsidRPr="001A707A" w:rsidRDefault="00B238E7" w:rsidP="00B238E7">
      <w:pPr>
        <w:jc w:val="center"/>
        <w:rPr>
          <w:rFonts w:ascii="Arial Narrow" w:hAnsi="Arial Narrow" w:cs="Arial"/>
          <w:b/>
          <w:szCs w:val="24"/>
        </w:rPr>
      </w:pPr>
    </w:p>
    <w:p w14:paraId="305F3118" w14:textId="2B661441" w:rsidR="00A36FA5" w:rsidRPr="001A707A" w:rsidRDefault="00A36FA5" w:rsidP="00A36FA5">
      <w:pPr>
        <w:spacing w:before="100" w:after="280"/>
        <w:jc w:val="both"/>
        <w:rPr>
          <w:rFonts w:ascii="Arial Narrow" w:eastAsia="Arial" w:hAnsi="Arial Narrow" w:cs="Arial"/>
          <w:szCs w:val="24"/>
        </w:rPr>
      </w:pPr>
      <w:r w:rsidRPr="001A707A">
        <w:rPr>
          <w:rFonts w:ascii="Arial Narrow" w:eastAsia="Arial" w:hAnsi="Arial Narrow" w:cs="Arial"/>
          <w:b/>
          <w:szCs w:val="24"/>
        </w:rPr>
        <w:t xml:space="preserve">Artículo </w:t>
      </w:r>
      <w:r w:rsidR="00FD7605">
        <w:rPr>
          <w:rFonts w:ascii="Arial Narrow" w:eastAsia="Arial" w:hAnsi="Arial Narrow" w:cs="Arial"/>
          <w:b/>
          <w:szCs w:val="24"/>
        </w:rPr>
        <w:t>8</w:t>
      </w:r>
      <w:r w:rsidRPr="001A707A">
        <w:rPr>
          <w:rFonts w:ascii="Arial Narrow" w:eastAsia="Arial" w:hAnsi="Arial Narrow" w:cs="Arial"/>
          <w:b/>
          <w:szCs w:val="24"/>
        </w:rPr>
        <w:t xml:space="preserve">°. Normas de usos del suelo y actividades comerciales. </w:t>
      </w:r>
      <w:r w:rsidRPr="001A707A">
        <w:rPr>
          <w:rFonts w:ascii="Arial Narrow" w:eastAsia="Arial" w:hAnsi="Arial Narrow" w:cs="Arial"/>
          <w:szCs w:val="24"/>
        </w:rPr>
        <w:t xml:space="preserve">Las siguientes reglas en materia de uso del suelo y desarrollo de la actividad económica, buscan dar seguridad y claridad jurídica, para que la actividad económica se pueda adelantar de manera organizada y en ejercicio del principio de libertad de económica:  </w:t>
      </w:r>
    </w:p>
    <w:p w14:paraId="4EEB3165" w14:textId="42C66908" w:rsidR="00A36FA5" w:rsidRPr="001A707A" w:rsidRDefault="00FD7605" w:rsidP="00A36FA5">
      <w:pPr>
        <w:spacing w:before="100" w:after="280"/>
        <w:jc w:val="both"/>
        <w:rPr>
          <w:rFonts w:ascii="Arial Narrow" w:eastAsia="Arial" w:hAnsi="Arial Narrow" w:cs="Arial"/>
          <w:szCs w:val="24"/>
        </w:rPr>
      </w:pPr>
      <w:r>
        <w:rPr>
          <w:rFonts w:ascii="Arial Narrow" w:eastAsia="Arial" w:hAnsi="Arial Narrow" w:cs="Arial"/>
          <w:szCs w:val="24"/>
        </w:rPr>
        <w:t>8</w:t>
      </w:r>
      <w:r w:rsidR="00A36FA5" w:rsidRPr="001A707A">
        <w:rPr>
          <w:rFonts w:ascii="Arial Narrow" w:eastAsia="Arial" w:hAnsi="Arial Narrow" w:cs="Arial"/>
          <w:szCs w:val="24"/>
        </w:rPr>
        <w:t>.1. Cuando la modificación de los usos del suelo por parte de las autoridades públicas en ejercicio de sus competencias normativas resulte arbitraria, abusiva o discriminatoria, o pueda significar un impacto desproporcionado en los intereses de los comerciantes, de los titulares de licencias o de los propietarios de inmuebles edificados al amparo de tales licencias, tiene el particular la posibilidad de formular una pretensión de reparación por el eventual daño antijurídico.</w:t>
      </w:r>
    </w:p>
    <w:p w14:paraId="472AD9D1" w14:textId="2A411CE2" w:rsidR="00A36FA5" w:rsidRPr="001A707A" w:rsidRDefault="00A36FA5" w:rsidP="00A36FA5">
      <w:pPr>
        <w:spacing w:after="280"/>
        <w:jc w:val="both"/>
        <w:rPr>
          <w:rFonts w:ascii="Arial Narrow" w:eastAsia="Arial" w:hAnsi="Arial Narrow" w:cs="Arial"/>
          <w:szCs w:val="24"/>
        </w:rPr>
      </w:pPr>
      <w:r w:rsidRPr="001A707A">
        <w:rPr>
          <w:rFonts w:ascii="Arial Narrow" w:eastAsia="Arial" w:hAnsi="Arial Narrow" w:cs="Arial"/>
          <w:szCs w:val="24"/>
        </w:rPr>
        <w:t xml:space="preserve">Para los efectos previstos en este  numeral 9.1. se entenderá por arbitraria, abusiva o discriminatoria, entre otras, las modificaciones del uso del suelo que tengan por objeto o como efecto, la prohibición del ejercicio de actividades lícitas. </w:t>
      </w:r>
    </w:p>
    <w:p w14:paraId="51F2FB12" w14:textId="1BBDD658" w:rsidR="00A36FA5" w:rsidRPr="001A707A" w:rsidRDefault="00FD7605" w:rsidP="00A36FA5">
      <w:pPr>
        <w:jc w:val="both"/>
        <w:rPr>
          <w:rFonts w:ascii="Arial Narrow" w:eastAsia="Arial" w:hAnsi="Arial Narrow" w:cs="Arial"/>
          <w:szCs w:val="24"/>
        </w:rPr>
      </w:pPr>
      <w:r>
        <w:rPr>
          <w:rFonts w:ascii="Arial Narrow" w:eastAsia="Arial" w:hAnsi="Arial Narrow" w:cs="Arial"/>
          <w:szCs w:val="24"/>
        </w:rPr>
        <w:t>8</w:t>
      </w:r>
      <w:r w:rsidR="00A36FA5" w:rsidRPr="001A707A">
        <w:rPr>
          <w:rFonts w:ascii="Arial Narrow" w:eastAsia="Arial" w:hAnsi="Arial Narrow" w:cs="Arial"/>
          <w:szCs w:val="24"/>
        </w:rPr>
        <w:t xml:space="preserve">.2. Los Concejos Municipales o Distritales que expidan Planes de Ordenamiento Territorial o Planes Básicos de Ordenamiento Territorial, según sea su denominación, que modifiquen o cambien los usos del suelo, deberán establecer planes, medidas progresivas y plazos para que los propietarios de los establecimientos de comercio que actualmente están en funcionamiento y desarrollando actividades lícitas, efectúen su homologación, actualización de las actividades que realizan o que se reubiquen, de conformidad con el nuevo régimen de usos del suelo.  </w:t>
      </w:r>
    </w:p>
    <w:p w14:paraId="7196BAB3" w14:textId="77777777" w:rsidR="00A36FA5" w:rsidRPr="001A707A" w:rsidRDefault="00A36FA5" w:rsidP="00A36FA5">
      <w:pPr>
        <w:jc w:val="both"/>
        <w:rPr>
          <w:rFonts w:ascii="Arial Narrow" w:eastAsia="Arial" w:hAnsi="Arial Narrow" w:cs="Arial"/>
          <w:szCs w:val="24"/>
          <w:highlight w:val="cyan"/>
        </w:rPr>
      </w:pPr>
    </w:p>
    <w:p w14:paraId="2FC9BA8B" w14:textId="787E7126" w:rsidR="00A36FA5" w:rsidRPr="001A707A" w:rsidRDefault="00FD7605" w:rsidP="00A36FA5">
      <w:pPr>
        <w:jc w:val="both"/>
        <w:rPr>
          <w:rFonts w:ascii="Arial Narrow" w:eastAsia="Arial" w:hAnsi="Arial Narrow" w:cs="Arial"/>
          <w:szCs w:val="24"/>
        </w:rPr>
      </w:pPr>
      <w:r>
        <w:rPr>
          <w:rFonts w:ascii="Arial Narrow" w:eastAsia="Arial" w:hAnsi="Arial Narrow" w:cs="Arial"/>
          <w:szCs w:val="24"/>
        </w:rPr>
        <w:t>8</w:t>
      </w:r>
      <w:r w:rsidR="00A36FA5" w:rsidRPr="001A707A">
        <w:rPr>
          <w:rFonts w:ascii="Arial Narrow" w:eastAsia="Arial" w:hAnsi="Arial Narrow" w:cs="Arial"/>
          <w:szCs w:val="24"/>
        </w:rPr>
        <w:t xml:space="preserve">.3. Los Concejos Municipales o Distritales que expidan, actualicen o modifiquen las normas de uso del suelo, deberán propender que reflejen la realidad económica, cultural y las actividades comerciales que se desarrollan en el municipio o distrito.        </w:t>
      </w:r>
    </w:p>
    <w:p w14:paraId="69062775" w14:textId="77777777" w:rsidR="00A36FA5" w:rsidRPr="001A707A" w:rsidRDefault="00A36FA5" w:rsidP="00A36FA5">
      <w:pPr>
        <w:jc w:val="both"/>
        <w:rPr>
          <w:rFonts w:ascii="Arial Narrow" w:eastAsia="Arial" w:hAnsi="Arial Narrow" w:cs="Arial"/>
          <w:szCs w:val="24"/>
        </w:rPr>
      </w:pPr>
    </w:p>
    <w:p w14:paraId="2C249FDA" w14:textId="76799649" w:rsidR="00A36FA5" w:rsidRPr="001A707A" w:rsidRDefault="00FD7605" w:rsidP="00A36FA5">
      <w:pPr>
        <w:jc w:val="both"/>
        <w:rPr>
          <w:rFonts w:ascii="Arial Narrow" w:eastAsia="Arial" w:hAnsi="Arial Narrow" w:cs="Arial"/>
          <w:szCs w:val="24"/>
        </w:rPr>
      </w:pPr>
      <w:r>
        <w:rPr>
          <w:rFonts w:ascii="Arial Narrow" w:eastAsia="Arial" w:hAnsi="Arial Narrow" w:cs="Arial"/>
          <w:szCs w:val="24"/>
        </w:rPr>
        <w:t>8</w:t>
      </w:r>
      <w:r w:rsidR="00A36FA5" w:rsidRPr="001A707A">
        <w:rPr>
          <w:rFonts w:ascii="Arial Narrow" w:eastAsia="Arial" w:hAnsi="Arial Narrow" w:cs="Arial"/>
          <w:szCs w:val="24"/>
        </w:rPr>
        <w:t>.</w:t>
      </w:r>
      <w:r w:rsidR="00FF7DB2">
        <w:rPr>
          <w:rFonts w:ascii="Arial Narrow" w:eastAsia="Arial" w:hAnsi="Arial Narrow" w:cs="Arial"/>
          <w:szCs w:val="24"/>
        </w:rPr>
        <w:t>4</w:t>
      </w:r>
      <w:r w:rsidR="00A36FA5" w:rsidRPr="001A707A">
        <w:rPr>
          <w:rFonts w:ascii="Arial Narrow" w:eastAsia="Arial" w:hAnsi="Arial Narrow" w:cs="Arial"/>
          <w:szCs w:val="24"/>
        </w:rPr>
        <w:t xml:space="preserve">. En los usos residenciales no se podrán realizar actividades de alto impacto, que en todo caso serán las definidas únicamente por ley de la República. </w:t>
      </w:r>
    </w:p>
    <w:p w14:paraId="4B375AAD" w14:textId="77777777" w:rsidR="00B238E7" w:rsidRPr="001A707A" w:rsidRDefault="00B238E7" w:rsidP="00B238E7">
      <w:pPr>
        <w:rPr>
          <w:rFonts w:ascii="Arial Narrow" w:eastAsia="Arial" w:hAnsi="Arial Narrow" w:cs="Arial"/>
          <w:szCs w:val="24"/>
        </w:rPr>
      </w:pPr>
    </w:p>
    <w:p w14:paraId="33587D36" w14:textId="5E743C1D" w:rsidR="00A36FA5" w:rsidRPr="001A707A" w:rsidRDefault="00A36FA5" w:rsidP="00A36FA5">
      <w:pPr>
        <w:spacing w:before="100" w:after="280"/>
        <w:jc w:val="both"/>
        <w:rPr>
          <w:rFonts w:ascii="Arial Narrow" w:eastAsia="Arial" w:hAnsi="Arial Narrow" w:cs="Arial"/>
          <w:szCs w:val="24"/>
        </w:rPr>
      </w:pPr>
      <w:r w:rsidRPr="001A707A">
        <w:rPr>
          <w:rFonts w:ascii="Arial Narrow" w:eastAsia="Arial" w:hAnsi="Arial Narrow" w:cs="Arial"/>
          <w:b/>
          <w:szCs w:val="24"/>
        </w:rPr>
        <w:t>Artículo </w:t>
      </w:r>
      <w:r w:rsidR="00FD7605">
        <w:rPr>
          <w:rFonts w:ascii="Arial Narrow" w:eastAsia="Arial" w:hAnsi="Arial Narrow" w:cs="Arial"/>
          <w:b/>
          <w:szCs w:val="24"/>
        </w:rPr>
        <w:t>9</w:t>
      </w:r>
      <w:r w:rsidRPr="001A707A">
        <w:rPr>
          <w:rFonts w:ascii="Arial Narrow" w:eastAsia="Arial" w:hAnsi="Arial Narrow" w:cs="Arial"/>
          <w:b/>
          <w:szCs w:val="24"/>
        </w:rPr>
        <w:t>°.</w:t>
      </w:r>
      <w:r w:rsidRPr="001A707A">
        <w:rPr>
          <w:rFonts w:ascii="Arial Narrow" w:eastAsia="Arial" w:hAnsi="Arial Narrow" w:cs="Arial"/>
          <w:szCs w:val="24"/>
        </w:rPr>
        <w:t xml:space="preserve"> Las actuaciones y procedimientos establecidos en la presente ley se rigen por las disposiciones específicas establecidas en esta norma y lo que no se encuentra regulado por esta ley, se regirá por lo dispuesto en el Código de Procedimiento Administrativo y de lo Contencioso Administrativo.</w:t>
      </w:r>
    </w:p>
    <w:p w14:paraId="0B696E3D" w14:textId="64C84B3E" w:rsidR="00B238E7" w:rsidRPr="001A707A" w:rsidRDefault="00A36FA5" w:rsidP="00A36FA5">
      <w:pPr>
        <w:jc w:val="both"/>
        <w:rPr>
          <w:rFonts w:ascii="Arial Narrow" w:eastAsia="Arial" w:hAnsi="Arial Narrow" w:cs="Arial"/>
          <w:szCs w:val="24"/>
        </w:rPr>
      </w:pPr>
      <w:r w:rsidRPr="001A707A">
        <w:rPr>
          <w:rFonts w:ascii="Arial Narrow" w:eastAsia="Arial" w:hAnsi="Arial Narrow" w:cs="Arial"/>
          <w:szCs w:val="24"/>
        </w:rPr>
        <w:lastRenderedPageBreak/>
        <w:t xml:space="preserve">Solamente se podrá imponer a los comerciantes la sanción de multa o suspensión de actividad comercial, de conformidad con el procedimiento y lo dispuesto en la presente ley.  </w:t>
      </w:r>
    </w:p>
    <w:p w14:paraId="72FB866D" w14:textId="77777777" w:rsidR="00A36FA5" w:rsidRPr="001A707A" w:rsidRDefault="00A36FA5" w:rsidP="00A36FA5">
      <w:pPr>
        <w:jc w:val="both"/>
        <w:rPr>
          <w:rFonts w:ascii="Arial Narrow" w:eastAsia="Arial" w:hAnsi="Arial Narrow" w:cs="Arial"/>
          <w:color w:val="FF0000"/>
          <w:szCs w:val="24"/>
        </w:rPr>
      </w:pPr>
    </w:p>
    <w:p w14:paraId="2850338D" w14:textId="78FDB2D4" w:rsidR="00A36FA5" w:rsidRPr="001A707A" w:rsidRDefault="00A36FA5" w:rsidP="00A36FA5">
      <w:pPr>
        <w:spacing w:before="100" w:after="280"/>
        <w:jc w:val="both"/>
        <w:rPr>
          <w:rFonts w:ascii="Arial Narrow" w:eastAsia="Arial" w:hAnsi="Arial Narrow" w:cs="Arial"/>
          <w:b/>
          <w:szCs w:val="24"/>
        </w:rPr>
      </w:pPr>
      <w:r w:rsidRPr="001A707A">
        <w:rPr>
          <w:rFonts w:ascii="Arial Narrow" w:eastAsia="Arial" w:hAnsi="Arial Narrow" w:cs="Arial"/>
          <w:b/>
          <w:szCs w:val="24"/>
        </w:rPr>
        <w:t>Artículo 1</w:t>
      </w:r>
      <w:r w:rsidR="00FD7605">
        <w:rPr>
          <w:rFonts w:ascii="Arial Narrow" w:eastAsia="Arial" w:hAnsi="Arial Narrow" w:cs="Arial"/>
          <w:b/>
          <w:szCs w:val="24"/>
        </w:rPr>
        <w:t>0</w:t>
      </w:r>
      <w:r w:rsidRPr="001A707A">
        <w:rPr>
          <w:rFonts w:ascii="Arial Narrow" w:eastAsia="Arial" w:hAnsi="Arial Narrow" w:cs="Arial"/>
          <w:b/>
          <w:szCs w:val="24"/>
        </w:rPr>
        <w:t>°.</w:t>
      </w:r>
      <w:r w:rsidRPr="001A707A">
        <w:rPr>
          <w:rFonts w:ascii="Arial Narrow" w:eastAsia="Arial" w:hAnsi="Arial Narrow" w:cs="Arial"/>
          <w:szCs w:val="24"/>
        </w:rPr>
        <w:t xml:space="preserve"> Las definiciones de espacio público previstas en la Ley 9 de 1989 o norma que la sustituya, tendrán aplicación directa y exclusiva para efectos urbanísticos, arquitectónicos y paisajísticos. </w:t>
      </w:r>
    </w:p>
    <w:p w14:paraId="27D68330" w14:textId="77777777" w:rsidR="00A36FA5" w:rsidRPr="001A707A" w:rsidRDefault="00A36FA5" w:rsidP="00A36FA5">
      <w:pPr>
        <w:jc w:val="both"/>
        <w:rPr>
          <w:rFonts w:ascii="Arial Narrow" w:eastAsia="Arial" w:hAnsi="Arial Narrow" w:cs="Arial"/>
          <w:color w:val="4F6228" w:themeColor="accent3" w:themeShade="80"/>
          <w:szCs w:val="24"/>
        </w:rPr>
      </w:pPr>
      <w:r w:rsidRPr="001A707A">
        <w:rPr>
          <w:rFonts w:ascii="Arial Narrow" w:eastAsia="Arial" w:hAnsi="Arial Narrow" w:cs="Arial"/>
          <w:b/>
          <w:szCs w:val="24"/>
        </w:rPr>
        <w:t xml:space="preserve">Parágrafo. </w:t>
      </w:r>
      <w:r w:rsidRPr="001A707A">
        <w:rPr>
          <w:rFonts w:ascii="Arial Narrow" w:eastAsia="Arial" w:hAnsi="Arial Narrow" w:cs="Arial"/>
          <w:szCs w:val="24"/>
        </w:rPr>
        <w:t xml:space="preserve">La aplicación de las normas de policía relacionadas con los comportamientos de convivencia en el espacio público establecidas en el artículo 140 de la Ley 1801 de 2016, no serán extensivas a la propiedad privada, así las normas de usos del suelo y los Planes de Ordenamiento Territorial incluyan ciertas definiciones de espacio público para efectos urbanísticos, arquitectónicos y paisajísticos. </w:t>
      </w:r>
    </w:p>
    <w:p w14:paraId="256C07D2" w14:textId="77777777" w:rsidR="00B238E7" w:rsidRPr="001A707A" w:rsidRDefault="00B238E7" w:rsidP="00B238E7">
      <w:pPr>
        <w:jc w:val="both"/>
        <w:rPr>
          <w:rFonts w:ascii="Arial Narrow" w:eastAsia="Arial" w:hAnsi="Arial Narrow" w:cs="Arial"/>
          <w:szCs w:val="24"/>
        </w:rPr>
      </w:pPr>
    </w:p>
    <w:p w14:paraId="6657CC4E" w14:textId="4F8233CB" w:rsidR="00B238E7" w:rsidRPr="001A707A" w:rsidRDefault="00B238E7" w:rsidP="00B238E7">
      <w:pPr>
        <w:jc w:val="both"/>
        <w:rPr>
          <w:rFonts w:ascii="Arial Narrow" w:eastAsia="Arial" w:hAnsi="Arial Narrow" w:cs="Arial"/>
          <w:b/>
          <w:szCs w:val="24"/>
        </w:rPr>
      </w:pPr>
    </w:p>
    <w:p w14:paraId="12EC0448" w14:textId="3FB928A8" w:rsidR="00B940C4" w:rsidRPr="001A707A" w:rsidRDefault="00B940C4" w:rsidP="00B940C4">
      <w:pPr>
        <w:jc w:val="both"/>
        <w:rPr>
          <w:rFonts w:ascii="Arial Narrow" w:eastAsia="Arial" w:hAnsi="Arial Narrow" w:cs="Arial"/>
          <w:szCs w:val="24"/>
        </w:rPr>
      </w:pPr>
      <w:r w:rsidRPr="001A707A">
        <w:rPr>
          <w:rFonts w:ascii="Arial Narrow" w:eastAsia="Arial" w:hAnsi="Arial Narrow" w:cs="Arial"/>
          <w:b/>
          <w:szCs w:val="24"/>
        </w:rPr>
        <w:t>Artículo 1</w:t>
      </w:r>
      <w:r w:rsidR="00AB604C">
        <w:rPr>
          <w:rFonts w:ascii="Arial Narrow" w:eastAsia="Arial" w:hAnsi="Arial Narrow" w:cs="Arial"/>
          <w:b/>
          <w:szCs w:val="24"/>
        </w:rPr>
        <w:t>1</w:t>
      </w:r>
      <w:r w:rsidRPr="001A707A">
        <w:rPr>
          <w:rFonts w:ascii="Arial Narrow" w:eastAsia="Arial" w:hAnsi="Arial Narrow" w:cs="Arial"/>
          <w:b/>
          <w:szCs w:val="24"/>
        </w:rPr>
        <w:t>. Consumo controlado de bebidas alcohólicas en escenarios habilitados y en espectáculos deportivos. </w:t>
      </w:r>
      <w:r w:rsidRPr="001A707A">
        <w:rPr>
          <w:rFonts w:ascii="Arial Narrow" w:eastAsia="Arial" w:hAnsi="Arial Narrow" w:cs="Arial"/>
          <w:szCs w:val="24"/>
        </w:rPr>
        <w:t>Se autoriza el consumo de bebidas alcohólicas en los escenarios habilitados definidos en el artículo 3 de la Ley 1493 de 2011 y en espectáculos deportivos desarrollados en estadios, coliseos, centros deportivos, arenas y similares, de acuerdo con las siguientes disposiciones:</w:t>
      </w:r>
    </w:p>
    <w:p w14:paraId="036D0B7C" w14:textId="77777777" w:rsidR="00B940C4" w:rsidRPr="001A707A" w:rsidRDefault="00B940C4" w:rsidP="00B940C4">
      <w:pPr>
        <w:jc w:val="both"/>
        <w:rPr>
          <w:rFonts w:ascii="Arial Narrow" w:eastAsia="Arial" w:hAnsi="Arial Narrow" w:cs="Arial"/>
          <w:szCs w:val="24"/>
        </w:rPr>
      </w:pPr>
    </w:p>
    <w:p w14:paraId="095E58E9" w14:textId="311A4362" w:rsidR="00B940C4" w:rsidRPr="001A707A" w:rsidRDefault="00D01ADE" w:rsidP="00B940C4">
      <w:pPr>
        <w:jc w:val="both"/>
        <w:rPr>
          <w:rFonts w:ascii="Arial Narrow" w:eastAsia="Arial" w:hAnsi="Arial Narrow" w:cs="Arial"/>
          <w:szCs w:val="24"/>
        </w:rPr>
      </w:pPr>
      <w:r>
        <w:rPr>
          <w:rFonts w:ascii="Arial Narrow" w:eastAsia="Arial" w:hAnsi="Arial Narrow" w:cs="Arial"/>
          <w:szCs w:val="24"/>
        </w:rPr>
        <w:t>1</w:t>
      </w:r>
      <w:r w:rsidR="00AB604C">
        <w:rPr>
          <w:rFonts w:ascii="Arial Narrow" w:eastAsia="Arial" w:hAnsi="Arial Narrow" w:cs="Arial"/>
          <w:szCs w:val="24"/>
        </w:rPr>
        <w:t>1</w:t>
      </w:r>
      <w:r>
        <w:rPr>
          <w:rFonts w:ascii="Arial Narrow" w:eastAsia="Arial" w:hAnsi="Arial Narrow" w:cs="Arial"/>
          <w:szCs w:val="24"/>
        </w:rPr>
        <w:t>.</w:t>
      </w:r>
      <w:r w:rsidR="00B940C4" w:rsidRPr="001A707A">
        <w:rPr>
          <w:rFonts w:ascii="Arial Narrow" w:eastAsia="Arial" w:hAnsi="Arial Narrow" w:cs="Arial"/>
          <w:szCs w:val="24"/>
        </w:rPr>
        <w:t>1. El expendio de alcohol se realizará únicamente en las áreas especialmente dispuestas para tales efectos.</w:t>
      </w:r>
    </w:p>
    <w:p w14:paraId="0385935A" w14:textId="1C68F8F2" w:rsidR="00B940C4" w:rsidRPr="001A707A" w:rsidRDefault="00D01ADE" w:rsidP="00B940C4">
      <w:pPr>
        <w:jc w:val="both"/>
        <w:rPr>
          <w:rFonts w:ascii="Arial Narrow" w:eastAsia="Arial" w:hAnsi="Arial Narrow" w:cs="Arial"/>
          <w:szCs w:val="24"/>
        </w:rPr>
      </w:pPr>
      <w:r>
        <w:rPr>
          <w:rFonts w:ascii="Arial Narrow" w:eastAsia="Arial" w:hAnsi="Arial Narrow" w:cs="Arial"/>
          <w:szCs w:val="24"/>
        </w:rPr>
        <w:t>1</w:t>
      </w:r>
      <w:r w:rsidR="00AB604C">
        <w:rPr>
          <w:rFonts w:ascii="Arial Narrow" w:eastAsia="Arial" w:hAnsi="Arial Narrow" w:cs="Arial"/>
          <w:szCs w:val="24"/>
        </w:rPr>
        <w:t>1</w:t>
      </w:r>
      <w:r>
        <w:rPr>
          <w:rFonts w:ascii="Arial Narrow" w:eastAsia="Arial" w:hAnsi="Arial Narrow" w:cs="Arial"/>
          <w:szCs w:val="24"/>
        </w:rPr>
        <w:t>.</w:t>
      </w:r>
      <w:r w:rsidR="00B940C4" w:rsidRPr="001A707A">
        <w:rPr>
          <w:rFonts w:ascii="Arial Narrow" w:eastAsia="Arial" w:hAnsi="Arial Narrow" w:cs="Arial"/>
          <w:szCs w:val="24"/>
        </w:rPr>
        <w:t>2. Las ventas se interrumpirán veinte (20) minutos antes de la finalización del evento cultural o deportivo.</w:t>
      </w:r>
    </w:p>
    <w:p w14:paraId="367299B8" w14:textId="096873D0" w:rsidR="00B940C4" w:rsidRPr="001A707A" w:rsidRDefault="00FD7605" w:rsidP="00B940C4">
      <w:pPr>
        <w:jc w:val="both"/>
        <w:rPr>
          <w:rFonts w:ascii="Arial Narrow" w:eastAsia="Arial" w:hAnsi="Arial Narrow" w:cs="Arial"/>
          <w:szCs w:val="24"/>
        </w:rPr>
      </w:pPr>
      <w:r>
        <w:rPr>
          <w:rFonts w:ascii="Arial Narrow" w:eastAsia="Arial" w:hAnsi="Arial Narrow" w:cs="Arial"/>
          <w:szCs w:val="24"/>
        </w:rPr>
        <w:t>1</w:t>
      </w:r>
      <w:r w:rsidR="00AB604C">
        <w:rPr>
          <w:rFonts w:ascii="Arial Narrow" w:eastAsia="Arial" w:hAnsi="Arial Narrow" w:cs="Arial"/>
          <w:szCs w:val="24"/>
        </w:rPr>
        <w:t>1</w:t>
      </w:r>
      <w:r w:rsidR="00D01ADE">
        <w:rPr>
          <w:rFonts w:ascii="Arial Narrow" w:eastAsia="Arial" w:hAnsi="Arial Narrow" w:cs="Arial"/>
          <w:szCs w:val="24"/>
        </w:rPr>
        <w:t>.</w:t>
      </w:r>
      <w:r w:rsidR="00B940C4" w:rsidRPr="001A707A">
        <w:rPr>
          <w:rFonts w:ascii="Arial Narrow" w:eastAsia="Arial" w:hAnsi="Arial Narrow" w:cs="Arial"/>
          <w:szCs w:val="24"/>
        </w:rPr>
        <w:t>3. Estará prohibido el porte y consumo de bebidas alcohólicas, durante el ingreso, salida o evacuación de los eventos.</w:t>
      </w:r>
    </w:p>
    <w:p w14:paraId="65800042" w14:textId="20304745" w:rsidR="00B940C4" w:rsidRPr="001A707A" w:rsidRDefault="00AB604C" w:rsidP="00B940C4">
      <w:pPr>
        <w:jc w:val="both"/>
        <w:rPr>
          <w:rFonts w:ascii="Arial Narrow" w:eastAsia="Arial" w:hAnsi="Arial Narrow" w:cs="Arial"/>
          <w:szCs w:val="24"/>
        </w:rPr>
      </w:pPr>
      <w:r>
        <w:rPr>
          <w:rFonts w:ascii="Arial Narrow" w:eastAsia="Arial" w:hAnsi="Arial Narrow" w:cs="Arial"/>
          <w:szCs w:val="24"/>
        </w:rPr>
        <w:t>11</w:t>
      </w:r>
      <w:r w:rsidR="00D01ADE">
        <w:rPr>
          <w:rFonts w:ascii="Arial Narrow" w:eastAsia="Arial" w:hAnsi="Arial Narrow" w:cs="Arial"/>
          <w:szCs w:val="24"/>
        </w:rPr>
        <w:t>.</w:t>
      </w:r>
      <w:r w:rsidR="00B940C4" w:rsidRPr="001A707A">
        <w:rPr>
          <w:rFonts w:ascii="Arial Narrow" w:eastAsia="Arial" w:hAnsi="Arial Narrow" w:cs="Arial"/>
          <w:szCs w:val="24"/>
        </w:rPr>
        <w:t>4. El organizador del evento deberá establecer zonas en las que no se permita el consumo de alcohol, para que los espectadores decidan en qué área desean presenciar el espectáculo público.</w:t>
      </w:r>
    </w:p>
    <w:p w14:paraId="7A96CAB3" w14:textId="380DFD21" w:rsidR="00B940C4" w:rsidRPr="001A707A" w:rsidRDefault="00D01ADE" w:rsidP="00B940C4">
      <w:pPr>
        <w:jc w:val="both"/>
        <w:rPr>
          <w:rFonts w:ascii="Arial Narrow" w:eastAsia="Arial" w:hAnsi="Arial Narrow" w:cs="Arial"/>
          <w:szCs w:val="24"/>
        </w:rPr>
      </w:pPr>
      <w:r>
        <w:rPr>
          <w:rFonts w:ascii="Arial Narrow" w:eastAsia="Arial" w:hAnsi="Arial Narrow" w:cs="Arial"/>
          <w:szCs w:val="24"/>
        </w:rPr>
        <w:t>1</w:t>
      </w:r>
      <w:r w:rsidR="00AB604C">
        <w:rPr>
          <w:rFonts w:ascii="Arial Narrow" w:eastAsia="Arial" w:hAnsi="Arial Narrow" w:cs="Arial"/>
          <w:szCs w:val="24"/>
        </w:rPr>
        <w:t>1</w:t>
      </w:r>
      <w:r>
        <w:rPr>
          <w:rFonts w:ascii="Arial Narrow" w:eastAsia="Arial" w:hAnsi="Arial Narrow" w:cs="Arial"/>
          <w:szCs w:val="24"/>
        </w:rPr>
        <w:t>.</w:t>
      </w:r>
      <w:r w:rsidR="00B940C4" w:rsidRPr="001A707A">
        <w:rPr>
          <w:rFonts w:ascii="Arial Narrow" w:eastAsia="Arial" w:hAnsi="Arial Narrow" w:cs="Arial"/>
          <w:szCs w:val="24"/>
        </w:rPr>
        <w:t>5. El organizador se abstendrá de vender alcohol a personas que presenten comportamientos o síntomas de intoxicación etílica.</w:t>
      </w:r>
    </w:p>
    <w:p w14:paraId="05EB365C" w14:textId="77777777" w:rsidR="00B940C4" w:rsidRPr="001A707A" w:rsidRDefault="00B940C4" w:rsidP="00B940C4">
      <w:pPr>
        <w:jc w:val="both"/>
        <w:rPr>
          <w:rFonts w:ascii="Arial Narrow" w:eastAsia="Arial" w:hAnsi="Arial Narrow" w:cs="Arial"/>
          <w:szCs w:val="24"/>
        </w:rPr>
      </w:pPr>
    </w:p>
    <w:p w14:paraId="2B910851" w14:textId="77777777" w:rsidR="00B940C4" w:rsidRPr="001A707A" w:rsidRDefault="00B940C4" w:rsidP="00B940C4">
      <w:pPr>
        <w:jc w:val="both"/>
        <w:rPr>
          <w:rFonts w:ascii="Arial Narrow" w:eastAsia="Arial" w:hAnsi="Arial Narrow" w:cs="Arial"/>
          <w:szCs w:val="24"/>
        </w:rPr>
      </w:pPr>
      <w:r w:rsidRPr="001A707A">
        <w:rPr>
          <w:rFonts w:ascii="Arial Narrow" w:eastAsia="Arial" w:hAnsi="Arial Narrow" w:cs="Arial"/>
          <w:b/>
          <w:szCs w:val="24"/>
        </w:rPr>
        <w:t>Parágrafo 1º.</w:t>
      </w:r>
      <w:r w:rsidRPr="001A707A">
        <w:rPr>
          <w:rFonts w:ascii="Arial Narrow" w:eastAsia="Arial" w:hAnsi="Arial Narrow" w:cs="Arial"/>
          <w:szCs w:val="24"/>
        </w:rPr>
        <w:t xml:space="preserve"> Se prohíbe el expendio y/o consumo de bebidas alcohólicas en el espacio público que esté alrededor del recinto donde se lleva a cabo el espectáculo, sin que la prohibición se extienda a los espacios privados, situados dentro del área mencionada, en los cuales operen establecimientos de comercio que expendan bebidas alcohólicas, conforme las reglas que regulan dicha actividad. </w:t>
      </w:r>
    </w:p>
    <w:p w14:paraId="75F8DB4C" w14:textId="77777777" w:rsidR="00B940C4" w:rsidRPr="001A707A" w:rsidRDefault="00B940C4" w:rsidP="00B940C4">
      <w:pPr>
        <w:jc w:val="both"/>
        <w:rPr>
          <w:rFonts w:ascii="Arial Narrow" w:eastAsia="Arial" w:hAnsi="Arial Narrow" w:cs="Arial"/>
          <w:szCs w:val="24"/>
        </w:rPr>
      </w:pPr>
    </w:p>
    <w:p w14:paraId="6701E493" w14:textId="77777777" w:rsidR="00B940C4" w:rsidRPr="001A707A" w:rsidRDefault="00B940C4" w:rsidP="00B940C4">
      <w:pPr>
        <w:jc w:val="both"/>
        <w:rPr>
          <w:rFonts w:ascii="Arial Narrow" w:eastAsia="Arial" w:hAnsi="Arial Narrow" w:cs="Arial"/>
          <w:szCs w:val="24"/>
        </w:rPr>
      </w:pPr>
      <w:r w:rsidRPr="001A707A">
        <w:rPr>
          <w:rFonts w:ascii="Arial Narrow" w:eastAsia="Arial" w:hAnsi="Arial Narrow" w:cs="Arial"/>
          <w:szCs w:val="24"/>
        </w:rPr>
        <w:t>La respectiva administración municipal determinará el perímetro de prohibición.</w:t>
      </w:r>
    </w:p>
    <w:p w14:paraId="4EAABFE1" w14:textId="77777777" w:rsidR="00B940C4" w:rsidRPr="001A707A" w:rsidRDefault="00B940C4" w:rsidP="00B940C4">
      <w:pPr>
        <w:jc w:val="both"/>
        <w:rPr>
          <w:rFonts w:ascii="Arial Narrow" w:eastAsia="Arial" w:hAnsi="Arial Narrow" w:cs="Arial"/>
          <w:b/>
          <w:color w:val="4F6228" w:themeColor="accent3" w:themeShade="80"/>
          <w:szCs w:val="24"/>
        </w:rPr>
      </w:pPr>
    </w:p>
    <w:p w14:paraId="07900AD6" w14:textId="77777777" w:rsidR="00B940C4" w:rsidRPr="001A707A" w:rsidRDefault="00B940C4" w:rsidP="00B940C4">
      <w:pPr>
        <w:jc w:val="both"/>
        <w:rPr>
          <w:rFonts w:ascii="Arial Narrow" w:eastAsia="Arial" w:hAnsi="Arial Narrow" w:cs="Arial"/>
          <w:szCs w:val="24"/>
        </w:rPr>
      </w:pPr>
      <w:r w:rsidRPr="001A707A">
        <w:rPr>
          <w:rFonts w:ascii="Arial Narrow" w:eastAsia="Arial" w:hAnsi="Arial Narrow" w:cs="Arial"/>
          <w:b/>
          <w:szCs w:val="24"/>
        </w:rPr>
        <w:t>Parágrafo 2º.</w:t>
      </w:r>
      <w:r w:rsidRPr="001A707A">
        <w:rPr>
          <w:rFonts w:ascii="Arial Narrow" w:eastAsia="Arial" w:hAnsi="Arial Narrow" w:cs="Arial"/>
          <w:szCs w:val="24"/>
        </w:rPr>
        <w:t xml:space="preserve"> Los alcaldes podrán prohibir el consumo de bebidas embriagantes en los espectáculos, cuando existan antecedentes de comportamientos que afectaron la convivencia en eventos similares </w:t>
      </w:r>
      <w:r w:rsidRPr="001A707A">
        <w:rPr>
          <w:rFonts w:ascii="Arial Narrow" w:eastAsia="Arial" w:hAnsi="Arial Narrow" w:cs="Arial"/>
          <w:szCs w:val="24"/>
        </w:rPr>
        <w:lastRenderedPageBreak/>
        <w:t>realizados por los mismos organizadores.</w:t>
      </w:r>
    </w:p>
    <w:p w14:paraId="75AC2C9E" w14:textId="44B38CF8" w:rsidR="00164E9E" w:rsidRDefault="00164E9E" w:rsidP="00B238E7">
      <w:pPr>
        <w:jc w:val="both"/>
        <w:rPr>
          <w:rFonts w:ascii="Arial Narrow" w:eastAsia="Arial" w:hAnsi="Arial Narrow" w:cs="Arial"/>
          <w:b/>
          <w:szCs w:val="24"/>
          <w:highlight w:val="green"/>
        </w:rPr>
      </w:pPr>
    </w:p>
    <w:p w14:paraId="78542F9A" w14:textId="27DD5438" w:rsidR="00164E9E" w:rsidRDefault="00164E9E" w:rsidP="00B238E7">
      <w:pPr>
        <w:jc w:val="both"/>
        <w:rPr>
          <w:rFonts w:ascii="Arial Narrow" w:eastAsia="Arial" w:hAnsi="Arial Narrow" w:cs="Arial"/>
          <w:b/>
          <w:szCs w:val="24"/>
          <w:highlight w:val="green"/>
        </w:rPr>
      </w:pPr>
    </w:p>
    <w:p w14:paraId="70F4B91D" w14:textId="07032A60" w:rsidR="00164E9E" w:rsidRDefault="00164E9E" w:rsidP="00B238E7">
      <w:pPr>
        <w:jc w:val="both"/>
        <w:rPr>
          <w:rFonts w:ascii="Arial Narrow" w:eastAsia="Arial" w:hAnsi="Arial Narrow" w:cs="Arial"/>
          <w:b/>
          <w:szCs w:val="24"/>
          <w:highlight w:val="green"/>
        </w:rPr>
      </w:pPr>
    </w:p>
    <w:p w14:paraId="1F7D4F5D" w14:textId="67C0E1AD" w:rsidR="00164E9E" w:rsidRPr="00164E9E" w:rsidRDefault="00164E9E" w:rsidP="00164E9E">
      <w:pPr>
        <w:jc w:val="center"/>
        <w:rPr>
          <w:rFonts w:ascii="Arial Narrow" w:eastAsia="Arial" w:hAnsi="Arial Narrow" w:cs="Arial"/>
          <w:b/>
          <w:szCs w:val="24"/>
        </w:rPr>
      </w:pPr>
      <w:r w:rsidRPr="00164E9E">
        <w:rPr>
          <w:rFonts w:ascii="Arial Narrow" w:eastAsia="Arial" w:hAnsi="Arial Narrow" w:cs="Arial"/>
          <w:b/>
          <w:szCs w:val="24"/>
        </w:rPr>
        <w:t xml:space="preserve">TITULO IV </w:t>
      </w:r>
    </w:p>
    <w:p w14:paraId="6D9EA268" w14:textId="087694DA" w:rsidR="00164E9E" w:rsidRPr="00164E9E" w:rsidRDefault="00164E9E" w:rsidP="00164E9E">
      <w:pPr>
        <w:jc w:val="center"/>
        <w:rPr>
          <w:rFonts w:ascii="Arial Narrow" w:eastAsia="Arial" w:hAnsi="Arial Narrow" w:cs="Arial"/>
          <w:b/>
          <w:szCs w:val="24"/>
        </w:rPr>
      </w:pPr>
    </w:p>
    <w:p w14:paraId="48393627" w14:textId="7E1EF842" w:rsidR="00164E9E" w:rsidRPr="00164E9E" w:rsidRDefault="00164E9E" w:rsidP="00164E9E">
      <w:pPr>
        <w:jc w:val="center"/>
        <w:rPr>
          <w:rFonts w:ascii="Arial Narrow" w:eastAsia="Arial" w:hAnsi="Arial Narrow" w:cs="Arial"/>
          <w:b/>
          <w:szCs w:val="24"/>
        </w:rPr>
      </w:pPr>
      <w:r w:rsidRPr="00164E9E">
        <w:rPr>
          <w:rFonts w:ascii="Arial Narrow" w:eastAsia="Arial" w:hAnsi="Arial Narrow" w:cs="Arial"/>
          <w:b/>
          <w:szCs w:val="24"/>
        </w:rPr>
        <w:t xml:space="preserve">RESTRICCIONES EXCEPCIONALES </w:t>
      </w:r>
    </w:p>
    <w:p w14:paraId="0526EB2D" w14:textId="43C29120" w:rsidR="00164E9E" w:rsidRPr="00164E9E" w:rsidRDefault="00164E9E" w:rsidP="00164E9E">
      <w:pPr>
        <w:jc w:val="center"/>
        <w:rPr>
          <w:rFonts w:ascii="Arial Narrow" w:eastAsia="Arial" w:hAnsi="Arial Narrow" w:cs="Arial"/>
          <w:b/>
          <w:szCs w:val="24"/>
        </w:rPr>
      </w:pPr>
      <w:r w:rsidRPr="00164E9E">
        <w:rPr>
          <w:rFonts w:ascii="Arial Narrow" w:eastAsia="Arial" w:hAnsi="Arial Narrow" w:cs="Arial"/>
          <w:b/>
          <w:szCs w:val="24"/>
        </w:rPr>
        <w:t>POR RAZONES DE AFECTACION DEL ORDEN PUBLICO</w:t>
      </w:r>
    </w:p>
    <w:p w14:paraId="1A464129" w14:textId="77777777" w:rsidR="00164E9E" w:rsidRPr="001A707A" w:rsidRDefault="00164E9E" w:rsidP="00164E9E">
      <w:pPr>
        <w:jc w:val="center"/>
        <w:rPr>
          <w:rFonts w:ascii="Arial Narrow" w:eastAsia="Arial" w:hAnsi="Arial Narrow" w:cs="Arial"/>
          <w:b/>
          <w:szCs w:val="24"/>
          <w:highlight w:val="green"/>
        </w:rPr>
      </w:pPr>
    </w:p>
    <w:p w14:paraId="066864E3" w14:textId="63E07527" w:rsidR="00AB604C" w:rsidRPr="001A707A" w:rsidRDefault="00D01ADE" w:rsidP="00AB604C">
      <w:pPr>
        <w:jc w:val="both"/>
        <w:rPr>
          <w:rFonts w:ascii="Arial Narrow" w:eastAsia="Arial" w:hAnsi="Arial Narrow" w:cs="Arial"/>
          <w:szCs w:val="24"/>
        </w:rPr>
      </w:pPr>
      <w:r>
        <w:rPr>
          <w:rFonts w:ascii="Arial Narrow" w:eastAsia="Arial" w:hAnsi="Arial Narrow" w:cs="Arial"/>
          <w:b/>
          <w:szCs w:val="24"/>
        </w:rPr>
        <w:t>Artículo 1</w:t>
      </w:r>
      <w:r w:rsidR="00AB604C">
        <w:rPr>
          <w:rFonts w:ascii="Arial Narrow" w:eastAsia="Arial" w:hAnsi="Arial Narrow" w:cs="Arial"/>
          <w:b/>
          <w:szCs w:val="24"/>
        </w:rPr>
        <w:t>2</w:t>
      </w:r>
      <w:r w:rsidR="00B238E7" w:rsidRPr="001A707A">
        <w:rPr>
          <w:rFonts w:ascii="Arial Narrow" w:eastAsia="Arial" w:hAnsi="Arial Narrow" w:cs="Arial"/>
          <w:b/>
          <w:szCs w:val="24"/>
        </w:rPr>
        <w:t xml:space="preserve">. </w:t>
      </w:r>
      <w:r w:rsidR="00AB604C" w:rsidRPr="001A707A">
        <w:rPr>
          <w:rFonts w:ascii="Arial Narrow" w:eastAsia="Arial" w:hAnsi="Arial Narrow" w:cs="Arial"/>
          <w:b/>
          <w:szCs w:val="24"/>
        </w:rPr>
        <w:t xml:space="preserve">Horarios para establecimientos que se dediquen al expendio y consumo de bebidas alcohólicas. </w:t>
      </w:r>
      <w:r w:rsidR="00AB604C" w:rsidRPr="001A707A">
        <w:rPr>
          <w:rFonts w:ascii="Arial Narrow" w:eastAsia="Arial" w:hAnsi="Arial Narrow" w:cs="Arial"/>
          <w:szCs w:val="24"/>
        </w:rPr>
        <w:t xml:space="preserve">En los casos excepcionales </w:t>
      </w:r>
      <w:r w:rsidR="00164E9E" w:rsidRPr="001A707A">
        <w:rPr>
          <w:rFonts w:ascii="Arial Narrow" w:eastAsia="Arial" w:hAnsi="Arial Narrow" w:cs="Arial"/>
          <w:szCs w:val="24"/>
        </w:rPr>
        <w:t>que,</w:t>
      </w:r>
      <w:r w:rsidR="00AB604C" w:rsidRPr="001A707A">
        <w:rPr>
          <w:rFonts w:ascii="Arial Narrow" w:eastAsia="Arial" w:hAnsi="Arial Narrow" w:cs="Arial"/>
          <w:szCs w:val="24"/>
        </w:rPr>
        <w:t xml:space="preserve"> por razones de orden público, las autoridades competentes adopten horarios de funcionamiento para aquellos establecimientos que se dediquen al expendio y consumo de bebidas alcohólicas, se deberán cumplir con los siguientes requisitos:</w:t>
      </w:r>
    </w:p>
    <w:p w14:paraId="6DF3100F" w14:textId="77777777" w:rsidR="00AB604C" w:rsidRPr="001A707A" w:rsidRDefault="00AB604C" w:rsidP="00AB604C">
      <w:pPr>
        <w:jc w:val="both"/>
        <w:rPr>
          <w:rFonts w:ascii="Arial Narrow" w:eastAsia="Arial" w:hAnsi="Arial Narrow" w:cs="Arial"/>
          <w:szCs w:val="24"/>
        </w:rPr>
      </w:pPr>
    </w:p>
    <w:p w14:paraId="20BC071D" w14:textId="77777777" w:rsidR="00AB604C" w:rsidRPr="001A707A" w:rsidRDefault="00AB604C" w:rsidP="00AB604C">
      <w:pPr>
        <w:jc w:val="both"/>
        <w:rPr>
          <w:rFonts w:ascii="Arial Narrow" w:eastAsia="Arial" w:hAnsi="Arial Narrow" w:cs="Arial"/>
          <w:szCs w:val="24"/>
        </w:rPr>
      </w:pPr>
      <w:r w:rsidRPr="001A707A">
        <w:rPr>
          <w:rFonts w:ascii="Arial Narrow" w:eastAsia="Arial" w:hAnsi="Arial Narrow" w:cs="Arial"/>
          <w:szCs w:val="24"/>
        </w:rPr>
        <w:t>a) Teniendo en cuenta que las decisiones discrecionales deben ser adecuadas a los fines que la norma autoriza, y proporcionales a los hechos que le sirven de causa, debe existir una relación de causalidad entre la efectiva o posible alteración del orden público, y la medida temporal que se adopte.</w:t>
      </w:r>
    </w:p>
    <w:p w14:paraId="68699A28" w14:textId="77777777" w:rsidR="00AB604C" w:rsidRPr="001A707A" w:rsidRDefault="00AB604C" w:rsidP="00AB604C">
      <w:pPr>
        <w:jc w:val="both"/>
        <w:rPr>
          <w:rFonts w:ascii="Arial Narrow" w:eastAsia="Arial" w:hAnsi="Arial Narrow" w:cs="Arial"/>
          <w:szCs w:val="24"/>
        </w:rPr>
      </w:pPr>
    </w:p>
    <w:p w14:paraId="364BDA55" w14:textId="77777777" w:rsidR="00AB604C" w:rsidRPr="001A707A" w:rsidRDefault="00AB604C" w:rsidP="00AB604C">
      <w:pPr>
        <w:jc w:val="both"/>
        <w:rPr>
          <w:rFonts w:ascii="Arial Narrow" w:eastAsia="Arial" w:hAnsi="Arial Narrow" w:cs="Arial"/>
          <w:szCs w:val="24"/>
        </w:rPr>
      </w:pPr>
      <w:r w:rsidRPr="001A707A">
        <w:rPr>
          <w:rFonts w:ascii="Arial Narrow" w:eastAsia="Arial" w:hAnsi="Arial Narrow" w:cs="Arial"/>
          <w:szCs w:val="24"/>
        </w:rPr>
        <w:t>b) Toda medida de esta naturaleza deberá ser temporal y revisada. Para efectos de lo anterior, deberá realizarse un análisis comparativo del orden público, entre el momento en que se adoptó la medida de horario y la fecha en que se realiza la revisión.</w:t>
      </w:r>
    </w:p>
    <w:p w14:paraId="1703B4A4" w14:textId="77777777" w:rsidR="00AB604C" w:rsidRPr="001A707A" w:rsidRDefault="00AB604C" w:rsidP="00AB604C">
      <w:pPr>
        <w:jc w:val="both"/>
        <w:rPr>
          <w:rFonts w:ascii="Arial Narrow" w:eastAsia="Arial" w:hAnsi="Arial Narrow" w:cs="Arial"/>
          <w:szCs w:val="24"/>
        </w:rPr>
      </w:pPr>
    </w:p>
    <w:p w14:paraId="0435AF2E" w14:textId="77777777" w:rsidR="00AB604C" w:rsidRPr="001A707A" w:rsidRDefault="00AB604C" w:rsidP="00AB604C">
      <w:pPr>
        <w:jc w:val="both"/>
        <w:rPr>
          <w:rFonts w:ascii="Arial Narrow" w:eastAsia="Arial" w:hAnsi="Arial Narrow" w:cs="Arial"/>
          <w:szCs w:val="24"/>
        </w:rPr>
      </w:pPr>
      <w:r w:rsidRPr="001A707A">
        <w:rPr>
          <w:rFonts w:ascii="Arial Narrow" w:eastAsia="Arial" w:hAnsi="Arial Narrow" w:cs="Arial"/>
          <w:szCs w:val="24"/>
        </w:rPr>
        <w:t xml:space="preserve">c) La medida no puede traducirse en la supresión absoluta o ilimitada de libertades públicas o privadas. </w:t>
      </w:r>
    </w:p>
    <w:p w14:paraId="1A8E22A6" w14:textId="77777777" w:rsidR="00AB604C" w:rsidRPr="001A707A" w:rsidRDefault="00AB604C" w:rsidP="00AB604C">
      <w:pPr>
        <w:jc w:val="both"/>
        <w:rPr>
          <w:rFonts w:ascii="Arial Narrow" w:eastAsia="Arial" w:hAnsi="Arial Narrow" w:cs="Arial"/>
          <w:szCs w:val="24"/>
        </w:rPr>
      </w:pPr>
    </w:p>
    <w:p w14:paraId="59D3F0DA" w14:textId="77777777" w:rsidR="00AB604C" w:rsidRPr="001A707A" w:rsidRDefault="00AB604C" w:rsidP="00AB604C">
      <w:pPr>
        <w:jc w:val="both"/>
        <w:rPr>
          <w:rFonts w:ascii="Arial Narrow" w:eastAsia="Arial" w:hAnsi="Arial Narrow" w:cs="Arial"/>
          <w:szCs w:val="24"/>
        </w:rPr>
      </w:pPr>
      <w:r w:rsidRPr="001A707A">
        <w:rPr>
          <w:rFonts w:ascii="Arial Narrow" w:eastAsia="Arial" w:hAnsi="Arial Narrow" w:cs="Arial"/>
          <w:szCs w:val="24"/>
        </w:rPr>
        <w:t>d) La medida debe ser indispensable y su única finalidad debe ser la conservación o restablecimiento del orden público, y no podrá motivarse por razones ajenas a éste.</w:t>
      </w:r>
    </w:p>
    <w:p w14:paraId="32CBBE07" w14:textId="77777777" w:rsidR="00AB604C" w:rsidRPr="001A707A" w:rsidRDefault="00AB604C" w:rsidP="00AB604C">
      <w:pPr>
        <w:jc w:val="both"/>
        <w:rPr>
          <w:rFonts w:ascii="Arial Narrow" w:eastAsia="Arial" w:hAnsi="Arial Narrow" w:cs="Arial"/>
          <w:szCs w:val="24"/>
        </w:rPr>
      </w:pPr>
    </w:p>
    <w:p w14:paraId="4D45DC6C" w14:textId="77777777" w:rsidR="00AB604C" w:rsidRPr="001A707A" w:rsidRDefault="00AB604C" w:rsidP="00AB604C">
      <w:pPr>
        <w:jc w:val="both"/>
        <w:rPr>
          <w:rFonts w:ascii="Arial Narrow" w:eastAsia="Arial" w:hAnsi="Arial Narrow" w:cs="Arial"/>
          <w:szCs w:val="24"/>
        </w:rPr>
      </w:pPr>
      <w:r w:rsidRPr="001A707A">
        <w:rPr>
          <w:rFonts w:ascii="Arial Narrow" w:eastAsia="Arial" w:hAnsi="Arial Narrow" w:cs="Arial"/>
          <w:szCs w:val="24"/>
        </w:rPr>
        <w:t>e) Se debe determinar el tiempo por el que se adopta la medida de horario, el cual debe corresponder al estrictamente necesario para conservar o restablecer el orden público.</w:t>
      </w:r>
    </w:p>
    <w:p w14:paraId="0C25F8D3" w14:textId="77777777" w:rsidR="00AB604C" w:rsidRPr="001A707A" w:rsidRDefault="00AB604C" w:rsidP="00AB604C">
      <w:pPr>
        <w:jc w:val="both"/>
        <w:rPr>
          <w:rFonts w:ascii="Arial Narrow" w:eastAsia="Arial" w:hAnsi="Arial Narrow" w:cs="Arial"/>
          <w:b/>
          <w:szCs w:val="24"/>
          <w:u w:val="single"/>
        </w:rPr>
      </w:pPr>
    </w:p>
    <w:p w14:paraId="27C7651C" w14:textId="77777777" w:rsidR="00AB604C" w:rsidRPr="001A707A" w:rsidRDefault="00AB604C" w:rsidP="00AB604C">
      <w:pPr>
        <w:jc w:val="both"/>
        <w:rPr>
          <w:rFonts w:ascii="Arial Narrow" w:eastAsia="Arial" w:hAnsi="Arial Narrow" w:cs="Arial"/>
          <w:szCs w:val="24"/>
          <w:highlight w:val="yellow"/>
        </w:rPr>
      </w:pPr>
      <w:r w:rsidRPr="001A707A">
        <w:rPr>
          <w:rFonts w:ascii="Arial Narrow" w:eastAsia="Arial" w:hAnsi="Arial Narrow" w:cs="Arial"/>
          <w:szCs w:val="24"/>
        </w:rPr>
        <w:t>f) Los horarios se pueden establecer en ciertas zonas o sectores del municipio, o en toda la jurisdicción del municipio, para lo cual se deberá tener en cuenta el mínimo de afectación.</w:t>
      </w:r>
    </w:p>
    <w:p w14:paraId="4935187D" w14:textId="122DE9A0" w:rsidR="00B238E7" w:rsidRDefault="00B238E7" w:rsidP="00B238E7">
      <w:pPr>
        <w:jc w:val="both"/>
        <w:rPr>
          <w:rFonts w:ascii="Arial Narrow" w:eastAsia="Arial" w:hAnsi="Arial Narrow" w:cs="Arial"/>
          <w:b/>
          <w:szCs w:val="24"/>
          <w:highlight w:val="green"/>
        </w:rPr>
      </w:pPr>
    </w:p>
    <w:p w14:paraId="78929797" w14:textId="5344D12E" w:rsidR="00571C4F" w:rsidRPr="00571C4F" w:rsidRDefault="00571C4F" w:rsidP="00571C4F">
      <w:pPr>
        <w:spacing w:before="100" w:after="280"/>
        <w:jc w:val="both"/>
        <w:rPr>
          <w:rFonts w:ascii="Arial Narrow" w:eastAsia="Arial" w:hAnsi="Arial Narrow" w:cs="Arial"/>
          <w:strike/>
          <w:sz w:val="22"/>
          <w:szCs w:val="22"/>
        </w:rPr>
      </w:pPr>
      <w:r w:rsidRPr="00897800">
        <w:rPr>
          <w:rFonts w:ascii="Arial Narrow" w:eastAsia="Arial" w:hAnsi="Arial Narrow" w:cs="Arial"/>
          <w:b/>
          <w:sz w:val="22"/>
          <w:szCs w:val="22"/>
        </w:rPr>
        <w:t>Artículo 1</w:t>
      </w:r>
      <w:r>
        <w:rPr>
          <w:rFonts w:ascii="Arial Narrow" w:eastAsia="Arial" w:hAnsi="Arial Narrow" w:cs="Arial"/>
          <w:b/>
          <w:sz w:val="22"/>
          <w:szCs w:val="22"/>
        </w:rPr>
        <w:t>3</w:t>
      </w:r>
      <w:r w:rsidRPr="00897800">
        <w:rPr>
          <w:rFonts w:ascii="Arial Narrow" w:eastAsia="Arial" w:hAnsi="Arial Narrow" w:cs="Arial"/>
          <w:b/>
          <w:sz w:val="22"/>
          <w:szCs w:val="22"/>
        </w:rPr>
        <w:t xml:space="preserve">. </w:t>
      </w:r>
      <w:r w:rsidRPr="00897800">
        <w:rPr>
          <w:rFonts w:ascii="Arial Narrow" w:eastAsia="Arial" w:hAnsi="Arial Narrow" w:cs="Arial"/>
          <w:b/>
          <w:sz w:val="22"/>
          <w:szCs w:val="22"/>
          <w:u w:val="single"/>
        </w:rPr>
        <w:t>Medidas en relación con el orden público</w:t>
      </w:r>
      <w:r w:rsidRPr="00897800">
        <w:rPr>
          <w:rFonts w:ascii="Arial Narrow" w:eastAsia="Arial" w:hAnsi="Arial Narrow" w:cs="Arial"/>
          <w:b/>
          <w:sz w:val="22"/>
          <w:szCs w:val="22"/>
        </w:rPr>
        <w:t>.</w:t>
      </w:r>
      <w:r w:rsidRPr="00897800">
        <w:rPr>
          <w:rFonts w:ascii="Arial Narrow" w:eastAsia="Arial" w:hAnsi="Arial Narrow" w:cs="Arial"/>
          <w:sz w:val="22"/>
          <w:szCs w:val="22"/>
        </w:rPr>
        <w:t xml:space="preserve"> Los Alcaldes municipales </w:t>
      </w:r>
      <w:r w:rsidRPr="00571C4F">
        <w:rPr>
          <w:rFonts w:ascii="Arial Narrow" w:eastAsia="Arial" w:hAnsi="Arial Narrow" w:cs="Arial"/>
          <w:sz w:val="22"/>
          <w:szCs w:val="22"/>
        </w:rPr>
        <w:t>y distritales deberán promover el desarrollo de la actividad económica, y excepcionalmente, en desarrollo de sus facultades constitucionales y legales relacionadas con el orden público, en particular las otorgadas mediante las Leyes 136 de 1994, 1551 de 2012 y 1801 de 2016, cuando se presenten graves alteraciones al orden público podrán decretar la medida excepcional de la restricción o prohibición del expendio y consumo de bebidas alcohólicas.</w:t>
      </w:r>
      <w:r w:rsidRPr="00571C4F">
        <w:rPr>
          <w:rFonts w:ascii="Arial Narrow" w:eastAsia="Arial" w:hAnsi="Arial Narrow" w:cs="Arial"/>
          <w:strike/>
          <w:sz w:val="22"/>
          <w:szCs w:val="22"/>
        </w:rPr>
        <w:t xml:space="preserve"> </w:t>
      </w:r>
    </w:p>
    <w:p w14:paraId="2ACE85E0" w14:textId="77777777" w:rsidR="00571C4F" w:rsidRPr="00897800" w:rsidRDefault="00571C4F" w:rsidP="00571C4F">
      <w:pPr>
        <w:spacing w:after="280"/>
        <w:jc w:val="both"/>
        <w:rPr>
          <w:rFonts w:ascii="Arial Narrow" w:eastAsia="Arial" w:hAnsi="Arial Narrow" w:cs="Arial"/>
          <w:sz w:val="22"/>
          <w:szCs w:val="22"/>
        </w:rPr>
      </w:pPr>
      <w:r w:rsidRPr="00897800">
        <w:rPr>
          <w:rFonts w:ascii="Arial Narrow" w:eastAsia="Arial" w:hAnsi="Arial Narrow" w:cs="Arial"/>
          <w:sz w:val="22"/>
          <w:szCs w:val="22"/>
        </w:rPr>
        <w:t>En caso de que se decrete esta medida excepcional, los Alcaldes deberán cumplir con los siguientes requisitos:</w:t>
      </w:r>
    </w:p>
    <w:p w14:paraId="4FF2AC54" w14:textId="77777777" w:rsidR="00571C4F" w:rsidRPr="00897800" w:rsidRDefault="00571C4F" w:rsidP="00571C4F">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lastRenderedPageBreak/>
        <w:t>a) La medida debe adoptarse de acuerdo con los principios de proporcionalidad, razonabilidad y estricta necesidad. No puede traducirse en la supresión absoluta o ilimitada de libertades públicas o privadas.</w:t>
      </w:r>
    </w:p>
    <w:p w14:paraId="2BC9F712" w14:textId="77777777" w:rsidR="00571C4F" w:rsidRPr="00897800" w:rsidRDefault="00571C4F" w:rsidP="00571C4F">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b) La medida debe ser indispensable y su única finalidad debe ser la conservación o restablecimiento del orden público, y no podrá motivarse por razones ajenas al orden público.</w:t>
      </w:r>
    </w:p>
    <w:p w14:paraId="7E183E3C" w14:textId="77777777" w:rsidR="00571C4F" w:rsidRPr="00897800" w:rsidRDefault="00571C4F" w:rsidP="00571C4F">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c) Debe existir una relación de causalidad entre la posible o efectiva alteración al orden público y la necesidad de la adopción de la medida excepcional.</w:t>
      </w:r>
    </w:p>
    <w:p w14:paraId="031875B1" w14:textId="77777777" w:rsidR="00571C4F" w:rsidRPr="00897800" w:rsidRDefault="00571C4F" w:rsidP="00571C4F">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d) Determinar el tiempo por el que se adopta la medida, el cual debe corresponder al estrictamente necesario para conservar o restablecer el orden público. La medida no puede tener una duración ilimitada. </w:t>
      </w:r>
    </w:p>
    <w:p w14:paraId="5C67BE5F" w14:textId="77777777" w:rsidR="00571C4F" w:rsidRPr="00897800" w:rsidRDefault="00571C4F" w:rsidP="00571C4F">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e) En los casos en que se cuenten con estudios de seguridad, los alcaldes deberán motivar el acto administrativo en dichos estudios, donde se demuestre la afectación o posible afectación al orden público.</w:t>
      </w:r>
    </w:p>
    <w:p w14:paraId="12FF2FC3" w14:textId="77777777" w:rsidR="00571C4F" w:rsidRPr="00897800" w:rsidRDefault="00571C4F" w:rsidP="00571C4F">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f) La medida puede ser adoptada en todo o parte de la jurisdicción del municipio o distrito.</w:t>
      </w:r>
    </w:p>
    <w:p w14:paraId="557F9487" w14:textId="071DA3A6" w:rsidR="005F05FA" w:rsidRPr="00AB604C" w:rsidRDefault="00571C4F" w:rsidP="00AB604C">
      <w:pPr>
        <w:spacing w:after="280"/>
        <w:ind w:left="708"/>
        <w:jc w:val="both"/>
        <w:rPr>
          <w:rFonts w:ascii="Arial Narrow" w:eastAsia="Arial" w:hAnsi="Arial Narrow" w:cs="Arial"/>
          <w:sz w:val="22"/>
          <w:szCs w:val="22"/>
        </w:rPr>
      </w:pPr>
      <w:r w:rsidRPr="00897800">
        <w:rPr>
          <w:rFonts w:ascii="Arial Narrow" w:eastAsia="Arial" w:hAnsi="Arial Narrow" w:cs="Arial"/>
          <w:sz w:val="22"/>
          <w:szCs w:val="22"/>
        </w:rPr>
        <w:t xml:space="preserve">g) La medida excepcional debe ser adoptada y publicada conforme a lo dispuesto por el Código de Procedimiento Administrativo y de lo Contencioso Administrativo al menos siete (7) días antes de su entrada en </w:t>
      </w:r>
      <w:r w:rsidRPr="00571C4F">
        <w:rPr>
          <w:rFonts w:ascii="Arial Narrow" w:eastAsia="Arial" w:hAnsi="Arial Narrow" w:cs="Arial"/>
          <w:sz w:val="22"/>
          <w:szCs w:val="22"/>
        </w:rPr>
        <w:t>vigencia, salvo los casos de urgencia manifiesta.</w:t>
      </w:r>
    </w:p>
    <w:p w14:paraId="676492FF" w14:textId="6230BDF3" w:rsidR="00B940C4" w:rsidRPr="001A707A" w:rsidRDefault="00B940C4" w:rsidP="00AB604C">
      <w:pPr>
        <w:jc w:val="both"/>
        <w:rPr>
          <w:rFonts w:ascii="Arial Narrow" w:eastAsia="Arial" w:hAnsi="Arial Narrow" w:cs="Arial"/>
          <w:szCs w:val="24"/>
          <w:highlight w:val="yellow"/>
        </w:rPr>
      </w:pPr>
    </w:p>
    <w:p w14:paraId="6DE3510F" w14:textId="77777777" w:rsidR="00B238E7" w:rsidRPr="001A707A" w:rsidRDefault="00B238E7" w:rsidP="00B238E7">
      <w:pPr>
        <w:jc w:val="center"/>
        <w:rPr>
          <w:rFonts w:ascii="Arial Narrow" w:eastAsia="Arial" w:hAnsi="Arial Narrow" w:cs="Arial"/>
          <w:b/>
          <w:szCs w:val="24"/>
          <w:highlight w:val="green"/>
        </w:rPr>
      </w:pPr>
    </w:p>
    <w:p w14:paraId="3F5D3F50" w14:textId="4EB2374F" w:rsidR="00B940C4" w:rsidRDefault="00B940C4" w:rsidP="005F05FA">
      <w:pPr>
        <w:jc w:val="both"/>
        <w:rPr>
          <w:rFonts w:ascii="Arial Narrow" w:eastAsia="Arial" w:hAnsi="Arial Narrow" w:cs="Arial"/>
          <w:szCs w:val="24"/>
        </w:rPr>
      </w:pPr>
      <w:r w:rsidRPr="001A707A">
        <w:rPr>
          <w:rFonts w:ascii="Arial Narrow" w:eastAsia="Arial" w:hAnsi="Arial Narrow" w:cs="Arial"/>
          <w:b/>
          <w:szCs w:val="24"/>
        </w:rPr>
        <w:t>Artículo 1</w:t>
      </w:r>
      <w:r w:rsidR="00AB604C">
        <w:rPr>
          <w:rFonts w:ascii="Arial Narrow" w:eastAsia="Arial" w:hAnsi="Arial Narrow" w:cs="Arial"/>
          <w:b/>
          <w:szCs w:val="24"/>
        </w:rPr>
        <w:t>4</w:t>
      </w:r>
      <w:r w:rsidRPr="001A707A">
        <w:rPr>
          <w:rFonts w:ascii="Arial Narrow" w:eastAsia="Arial" w:hAnsi="Arial Narrow" w:cs="Arial"/>
          <w:b/>
          <w:szCs w:val="24"/>
        </w:rPr>
        <w:t>.</w:t>
      </w:r>
      <w:r w:rsidRPr="001A707A">
        <w:rPr>
          <w:rFonts w:ascii="Arial Narrow" w:eastAsia="Arial" w:hAnsi="Arial Narrow" w:cs="Arial"/>
          <w:szCs w:val="24"/>
        </w:rPr>
        <w:t> La presente ley rige a partir de la fecha de su promulgación y deroga los artículos 83, 84, 85, 86, 87, 92, 93, 94, el numeral 5 del artículo 183 de la Ley 1801 de 2016 y las expresiones “</w:t>
      </w:r>
      <w:r w:rsidRPr="001A707A">
        <w:rPr>
          <w:rFonts w:ascii="Arial Narrow" w:eastAsia="Arial" w:hAnsi="Arial Narrow" w:cs="Arial"/>
          <w:i/>
          <w:szCs w:val="24"/>
        </w:rPr>
        <w:t>estadios</w:t>
      </w:r>
      <w:r w:rsidRPr="001A707A">
        <w:rPr>
          <w:rFonts w:ascii="Arial Narrow" w:eastAsia="Arial" w:hAnsi="Arial Narrow" w:cs="Arial"/>
          <w:szCs w:val="24"/>
        </w:rPr>
        <w:t>”, “</w:t>
      </w:r>
      <w:r w:rsidRPr="001A707A">
        <w:rPr>
          <w:rFonts w:ascii="Arial Narrow" w:eastAsia="Arial" w:hAnsi="Arial Narrow" w:cs="Arial"/>
          <w:i/>
          <w:szCs w:val="24"/>
        </w:rPr>
        <w:t>coliseos</w:t>
      </w:r>
      <w:r w:rsidRPr="001A707A">
        <w:rPr>
          <w:rFonts w:ascii="Arial Narrow" w:eastAsia="Arial" w:hAnsi="Arial Narrow" w:cs="Arial"/>
          <w:szCs w:val="24"/>
        </w:rPr>
        <w:t>” y “</w:t>
      </w:r>
      <w:r w:rsidRPr="001A707A">
        <w:rPr>
          <w:rFonts w:ascii="Arial Narrow" w:eastAsia="Arial" w:hAnsi="Arial Narrow" w:cs="Arial"/>
          <w:i/>
          <w:szCs w:val="24"/>
        </w:rPr>
        <w:t>centros deportivos</w:t>
      </w:r>
      <w:r w:rsidRPr="001A707A">
        <w:rPr>
          <w:rFonts w:ascii="Arial Narrow" w:eastAsia="Arial" w:hAnsi="Arial Narrow" w:cs="Arial"/>
          <w:szCs w:val="24"/>
        </w:rPr>
        <w:t>” del numeral 7 del artículo 140 de la Ley 1801 de 2016, y la expresión “</w:t>
      </w:r>
      <w:r w:rsidRPr="001A707A">
        <w:rPr>
          <w:rFonts w:ascii="Arial Narrow" w:eastAsia="Arial" w:hAnsi="Arial Narrow" w:cs="Arial"/>
          <w:i/>
          <w:szCs w:val="24"/>
        </w:rPr>
        <w:t>los elementos arquitectónicos y naturales de los inmuebles privados</w:t>
      </w:r>
      <w:r w:rsidRPr="001A707A">
        <w:rPr>
          <w:rFonts w:ascii="Arial Narrow" w:eastAsia="Arial" w:hAnsi="Arial Narrow" w:cs="Arial"/>
          <w:szCs w:val="24"/>
        </w:rPr>
        <w:t>” del artículo 139 de la Ley 1801 de 2016.</w:t>
      </w:r>
    </w:p>
    <w:p w14:paraId="710BEA0F" w14:textId="284D74DB" w:rsidR="00B238E7" w:rsidRDefault="00B238E7" w:rsidP="004136EB">
      <w:pPr>
        <w:rPr>
          <w:rFonts w:ascii="Arial Narrow" w:eastAsia="Arial" w:hAnsi="Arial Narrow" w:cs="Arial"/>
          <w:szCs w:val="24"/>
        </w:rPr>
      </w:pPr>
    </w:p>
    <w:p w14:paraId="3E88AF67" w14:textId="1D51E8CF" w:rsidR="004136EB" w:rsidRDefault="004136EB" w:rsidP="004136EB">
      <w:pPr>
        <w:rPr>
          <w:rFonts w:ascii="Arial Narrow" w:eastAsia="Arial" w:hAnsi="Arial Narrow" w:cs="Arial"/>
          <w:szCs w:val="24"/>
        </w:rPr>
      </w:pPr>
    </w:p>
    <w:p w14:paraId="6A5D0CE3" w14:textId="72D3B7AE" w:rsidR="004136EB" w:rsidRDefault="004136EB" w:rsidP="004136EB">
      <w:pPr>
        <w:rPr>
          <w:rFonts w:ascii="Arial Narrow" w:eastAsia="Arial" w:hAnsi="Arial Narrow" w:cs="Arial"/>
          <w:szCs w:val="24"/>
        </w:rPr>
      </w:pPr>
    </w:p>
    <w:p w14:paraId="3F3A7AA2" w14:textId="1668B17A" w:rsidR="004136EB" w:rsidRDefault="004136EB" w:rsidP="004136EB">
      <w:pPr>
        <w:rPr>
          <w:rFonts w:ascii="Arial Narrow" w:eastAsia="Arial" w:hAnsi="Arial Narrow" w:cs="Arial"/>
          <w:szCs w:val="24"/>
        </w:rPr>
      </w:pPr>
    </w:p>
    <w:p w14:paraId="496D57EE" w14:textId="71E66E52" w:rsidR="004136EB" w:rsidRDefault="004136EB" w:rsidP="004136EB">
      <w:pPr>
        <w:rPr>
          <w:rFonts w:ascii="Arial Narrow" w:eastAsia="Arial" w:hAnsi="Arial Narrow" w:cs="Arial"/>
          <w:szCs w:val="24"/>
        </w:rPr>
      </w:pPr>
    </w:p>
    <w:p w14:paraId="30232CE3" w14:textId="3ABA064E" w:rsidR="004136EB" w:rsidRDefault="004136EB" w:rsidP="004136EB">
      <w:pPr>
        <w:rPr>
          <w:rFonts w:ascii="Arial Narrow" w:eastAsia="Arial" w:hAnsi="Arial Narrow" w:cs="Arial"/>
          <w:szCs w:val="24"/>
        </w:rPr>
      </w:pPr>
    </w:p>
    <w:p w14:paraId="0D90B508" w14:textId="44AD184C" w:rsidR="004136EB" w:rsidRDefault="004136EB" w:rsidP="004136EB">
      <w:pPr>
        <w:rPr>
          <w:rFonts w:ascii="Arial Narrow" w:eastAsia="Arial" w:hAnsi="Arial Narrow" w:cs="Arial"/>
          <w:szCs w:val="24"/>
        </w:rPr>
      </w:pPr>
    </w:p>
    <w:p w14:paraId="3F89F094" w14:textId="0F690A8E" w:rsidR="004136EB" w:rsidRDefault="004136EB" w:rsidP="004136EB">
      <w:pPr>
        <w:rPr>
          <w:rFonts w:ascii="Arial Narrow" w:eastAsia="Arial" w:hAnsi="Arial Narrow" w:cs="Arial"/>
          <w:szCs w:val="24"/>
        </w:rPr>
      </w:pPr>
    </w:p>
    <w:p w14:paraId="4BC69951" w14:textId="5127EC34" w:rsidR="004136EB" w:rsidRDefault="004136EB" w:rsidP="004136EB">
      <w:pPr>
        <w:rPr>
          <w:rFonts w:ascii="Arial Narrow" w:eastAsia="Arial" w:hAnsi="Arial Narrow" w:cs="Arial"/>
          <w:szCs w:val="24"/>
        </w:rPr>
      </w:pPr>
    </w:p>
    <w:p w14:paraId="039D55F2" w14:textId="0448AB3F" w:rsidR="004136EB" w:rsidRDefault="004136EB" w:rsidP="004136EB">
      <w:pPr>
        <w:rPr>
          <w:rFonts w:ascii="Arial Narrow" w:eastAsia="Arial" w:hAnsi="Arial Narrow" w:cs="Arial"/>
          <w:szCs w:val="24"/>
        </w:rPr>
      </w:pPr>
    </w:p>
    <w:p w14:paraId="72DE3679" w14:textId="0DE4FB7A" w:rsidR="004136EB" w:rsidRDefault="004136EB" w:rsidP="004136EB">
      <w:pPr>
        <w:rPr>
          <w:rFonts w:ascii="Arial Narrow" w:eastAsia="Arial" w:hAnsi="Arial Narrow" w:cs="Arial"/>
          <w:szCs w:val="24"/>
        </w:rPr>
      </w:pPr>
    </w:p>
    <w:p w14:paraId="249030F1" w14:textId="77777777" w:rsidR="004136EB" w:rsidRPr="001A707A" w:rsidRDefault="004136EB" w:rsidP="004136EB">
      <w:pPr>
        <w:rPr>
          <w:rFonts w:ascii="Arial Narrow" w:hAnsi="Arial Narrow" w:cs="Arial"/>
          <w:b/>
          <w:szCs w:val="24"/>
        </w:rPr>
      </w:pPr>
    </w:p>
    <w:p w14:paraId="214CE9F4" w14:textId="64F2832C" w:rsidR="00B238E7" w:rsidRPr="001A707A" w:rsidRDefault="00B238E7" w:rsidP="00B238E7">
      <w:pPr>
        <w:jc w:val="both"/>
        <w:rPr>
          <w:rFonts w:ascii="Arial Narrow" w:hAnsi="Arial Narrow"/>
          <w:b/>
          <w:szCs w:val="24"/>
        </w:rPr>
      </w:pPr>
      <w:bookmarkStart w:id="103" w:name="_GoBack"/>
      <w:bookmarkEnd w:id="103"/>
    </w:p>
    <w:p w14:paraId="1EB7F808" w14:textId="77777777" w:rsidR="00B238E7" w:rsidRPr="001A707A" w:rsidRDefault="00B238E7" w:rsidP="00B238E7">
      <w:pPr>
        <w:jc w:val="both"/>
        <w:rPr>
          <w:rFonts w:ascii="Arial Narrow" w:hAnsi="Arial Narrow"/>
          <w:b/>
          <w:szCs w:val="24"/>
        </w:rPr>
      </w:pPr>
    </w:p>
    <w:p w14:paraId="77740BAB" w14:textId="39509346" w:rsidR="00B238E7" w:rsidRPr="001A707A" w:rsidRDefault="00B238E7" w:rsidP="00B238E7">
      <w:pPr>
        <w:pStyle w:val="Sinespaciado"/>
        <w:jc w:val="both"/>
        <w:rPr>
          <w:rFonts w:ascii="Arial Narrow" w:hAnsi="Arial Narrow" w:cs="Arial"/>
          <w:i/>
          <w:sz w:val="24"/>
          <w:szCs w:val="24"/>
          <w:lang w:val="es-ES"/>
        </w:rPr>
      </w:pPr>
    </w:p>
    <w:p w14:paraId="1E9B8A55" w14:textId="77777777" w:rsidR="00B940C4" w:rsidRPr="001A707A" w:rsidRDefault="00B940C4" w:rsidP="00B940C4">
      <w:pPr>
        <w:jc w:val="both"/>
        <w:rPr>
          <w:rFonts w:ascii="Arial Narrow" w:hAnsi="Arial Narrow" w:cs="Arial"/>
          <w:iCs/>
          <w:szCs w:val="24"/>
          <w:lang w:val="es-ES"/>
        </w:rPr>
      </w:pPr>
      <w:r w:rsidRPr="001A707A">
        <w:rPr>
          <w:rFonts w:ascii="Arial Narrow" w:hAnsi="Arial Narrow" w:cs="Arial"/>
          <w:iCs/>
          <w:szCs w:val="24"/>
          <w:lang w:val="es-ES"/>
        </w:rPr>
        <w:t xml:space="preserve">Atentamente, </w:t>
      </w:r>
    </w:p>
    <w:p w14:paraId="0FF05C97" w14:textId="74256FC1" w:rsidR="00B940C4" w:rsidRPr="001A707A" w:rsidRDefault="00B940C4" w:rsidP="00B940C4">
      <w:pPr>
        <w:jc w:val="both"/>
        <w:rPr>
          <w:rFonts w:ascii="Arial Narrow" w:hAnsi="Arial Narrow" w:cs="Arial"/>
          <w:iCs/>
          <w:szCs w:val="24"/>
          <w:lang w:val="es-ES"/>
        </w:rPr>
      </w:pPr>
    </w:p>
    <w:p w14:paraId="131CD876" w14:textId="77777777" w:rsidR="00B940C4" w:rsidRPr="001A707A" w:rsidRDefault="00B940C4" w:rsidP="00B940C4">
      <w:pPr>
        <w:jc w:val="both"/>
        <w:rPr>
          <w:rFonts w:ascii="Arial Narrow" w:hAnsi="Arial Narrow" w:cs="Arial"/>
          <w:iCs/>
          <w:szCs w:val="24"/>
          <w:lang w:val="es-ES"/>
        </w:rPr>
      </w:pPr>
    </w:p>
    <w:p w14:paraId="54A8E4E8" w14:textId="562758DB" w:rsidR="00B940C4" w:rsidRPr="001A707A" w:rsidRDefault="00B940C4" w:rsidP="00B940C4">
      <w:pPr>
        <w:jc w:val="both"/>
        <w:rPr>
          <w:rFonts w:ascii="Arial Narrow" w:hAnsi="Arial Narrow" w:cs="Arial"/>
          <w:b/>
          <w:iCs/>
          <w:szCs w:val="24"/>
          <w:lang w:val="es-ES"/>
        </w:rPr>
      </w:pPr>
      <w:r w:rsidRPr="001A707A">
        <w:rPr>
          <w:rFonts w:ascii="Arial Narrow" w:hAnsi="Arial Narrow" w:cs="Arial"/>
          <w:b/>
          <w:iCs/>
          <w:szCs w:val="24"/>
          <w:lang w:val="es-ES"/>
        </w:rPr>
        <w:t xml:space="preserve">EDWARD RODRÍGUEZ RODRÍGUEZ                        </w:t>
      </w:r>
      <w:r w:rsidR="001A707A">
        <w:rPr>
          <w:rFonts w:ascii="Arial Narrow" w:hAnsi="Arial Narrow" w:cs="Arial"/>
          <w:b/>
          <w:iCs/>
          <w:szCs w:val="24"/>
          <w:lang w:val="es-ES"/>
        </w:rPr>
        <w:t xml:space="preserve"> </w:t>
      </w:r>
      <w:r w:rsidRPr="001A707A">
        <w:rPr>
          <w:rFonts w:ascii="Arial Narrow" w:hAnsi="Arial Narrow" w:cs="Arial"/>
          <w:b/>
          <w:iCs/>
          <w:szCs w:val="24"/>
          <w:lang w:val="es-ES"/>
        </w:rPr>
        <w:t>JOSÉ DANIEL LÓPEZ RODRÍGUEZ</w:t>
      </w:r>
    </w:p>
    <w:p w14:paraId="6E628167"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540B468D"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Coordinador Ponente                                                   Coordinador Ponente</w:t>
      </w:r>
    </w:p>
    <w:p w14:paraId="4F9E6C0F" w14:textId="77777777" w:rsidR="00B940C4" w:rsidRPr="001A707A" w:rsidRDefault="00B940C4" w:rsidP="00B940C4">
      <w:pPr>
        <w:jc w:val="both"/>
        <w:rPr>
          <w:rFonts w:ascii="Arial Narrow" w:hAnsi="Arial Narrow" w:cs="Arial"/>
          <w:szCs w:val="24"/>
        </w:rPr>
      </w:pPr>
    </w:p>
    <w:p w14:paraId="0BA45751" w14:textId="77777777" w:rsidR="00B940C4" w:rsidRPr="001A707A" w:rsidRDefault="00B940C4" w:rsidP="00B940C4">
      <w:pPr>
        <w:jc w:val="both"/>
        <w:rPr>
          <w:rFonts w:ascii="Arial Narrow" w:hAnsi="Arial Narrow" w:cs="Arial"/>
          <w:szCs w:val="24"/>
        </w:rPr>
      </w:pPr>
    </w:p>
    <w:p w14:paraId="3AB66610" w14:textId="77777777" w:rsidR="00B940C4" w:rsidRPr="001A707A" w:rsidRDefault="00B940C4" w:rsidP="00B940C4">
      <w:pPr>
        <w:jc w:val="both"/>
        <w:rPr>
          <w:rFonts w:ascii="Arial Narrow" w:hAnsi="Arial Narrow" w:cs="Arial"/>
          <w:szCs w:val="24"/>
        </w:rPr>
      </w:pPr>
    </w:p>
    <w:p w14:paraId="02765107" w14:textId="77777777" w:rsidR="00B940C4" w:rsidRPr="001A707A" w:rsidRDefault="00B940C4" w:rsidP="00B940C4">
      <w:pPr>
        <w:jc w:val="both"/>
        <w:rPr>
          <w:rFonts w:ascii="Arial Narrow" w:hAnsi="Arial Narrow" w:cs="Arial"/>
          <w:szCs w:val="24"/>
        </w:rPr>
      </w:pPr>
    </w:p>
    <w:p w14:paraId="100F2B86" w14:textId="41FCE012" w:rsidR="00B940C4" w:rsidRPr="001A707A" w:rsidRDefault="00B940C4" w:rsidP="00B940C4">
      <w:pPr>
        <w:jc w:val="both"/>
        <w:rPr>
          <w:rFonts w:ascii="Arial Narrow" w:hAnsi="Arial Narrow" w:cs="Arial"/>
          <w:szCs w:val="24"/>
        </w:rPr>
      </w:pPr>
      <w:r w:rsidRPr="001A707A">
        <w:rPr>
          <w:rFonts w:ascii="Arial Narrow" w:hAnsi="Arial Narrow" w:cs="Arial"/>
          <w:b/>
          <w:szCs w:val="24"/>
        </w:rPr>
        <w:t>ALFREDO RAFAEL DELUQUE ZULETA</w:t>
      </w:r>
      <w:r w:rsidRPr="001A707A">
        <w:rPr>
          <w:rFonts w:ascii="Arial Narrow" w:hAnsi="Arial Narrow" w:cs="Arial"/>
          <w:szCs w:val="24"/>
        </w:rPr>
        <w:t xml:space="preserve">                   </w:t>
      </w:r>
      <w:r w:rsidR="001A707A">
        <w:rPr>
          <w:rFonts w:ascii="Arial Narrow" w:hAnsi="Arial Narrow" w:cs="Arial"/>
          <w:szCs w:val="24"/>
        </w:rPr>
        <w:t xml:space="preserve">  </w:t>
      </w:r>
      <w:r w:rsidRPr="001A707A">
        <w:rPr>
          <w:rFonts w:ascii="Arial Narrow" w:hAnsi="Arial Narrow" w:cs="Arial"/>
          <w:b/>
          <w:szCs w:val="24"/>
        </w:rPr>
        <w:t>HARRY GIOVANNY GONZALEZ GARCÍA</w:t>
      </w:r>
    </w:p>
    <w:p w14:paraId="31056D14"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383667FD"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Ponente                                                                        Ponente</w:t>
      </w:r>
    </w:p>
    <w:p w14:paraId="1A4038F1" w14:textId="77777777" w:rsidR="00B940C4" w:rsidRPr="001A707A" w:rsidRDefault="00B940C4" w:rsidP="00B940C4">
      <w:pPr>
        <w:jc w:val="both"/>
        <w:rPr>
          <w:rFonts w:ascii="Arial Narrow" w:hAnsi="Arial Narrow" w:cs="Arial"/>
          <w:szCs w:val="24"/>
        </w:rPr>
      </w:pPr>
    </w:p>
    <w:p w14:paraId="2CD53BD6" w14:textId="77777777" w:rsidR="00B940C4" w:rsidRPr="001A707A" w:rsidRDefault="00B940C4" w:rsidP="00B940C4">
      <w:pPr>
        <w:jc w:val="both"/>
        <w:rPr>
          <w:rFonts w:ascii="Arial Narrow" w:hAnsi="Arial Narrow" w:cs="Arial"/>
          <w:szCs w:val="24"/>
        </w:rPr>
      </w:pPr>
    </w:p>
    <w:p w14:paraId="0B6542C2" w14:textId="77777777" w:rsidR="00B940C4" w:rsidRDefault="00B940C4" w:rsidP="00B940C4">
      <w:pPr>
        <w:jc w:val="both"/>
        <w:rPr>
          <w:rFonts w:ascii="Arial Narrow" w:hAnsi="Arial Narrow" w:cs="Arial"/>
          <w:szCs w:val="24"/>
        </w:rPr>
      </w:pPr>
    </w:p>
    <w:p w14:paraId="3C35C8A6" w14:textId="77777777" w:rsidR="001A707A" w:rsidRPr="001A707A" w:rsidRDefault="001A707A" w:rsidP="00B940C4">
      <w:pPr>
        <w:jc w:val="both"/>
        <w:rPr>
          <w:rFonts w:ascii="Arial Narrow" w:hAnsi="Arial Narrow" w:cs="Arial"/>
          <w:szCs w:val="24"/>
        </w:rPr>
      </w:pPr>
    </w:p>
    <w:p w14:paraId="46BEC0ED" w14:textId="5CC335F2" w:rsidR="00B940C4" w:rsidRPr="001A707A" w:rsidRDefault="00B940C4" w:rsidP="00B940C4">
      <w:pPr>
        <w:jc w:val="both"/>
        <w:rPr>
          <w:rFonts w:ascii="Arial Narrow" w:hAnsi="Arial Narrow" w:cs="Arial"/>
          <w:szCs w:val="24"/>
        </w:rPr>
      </w:pPr>
      <w:r w:rsidRPr="001A707A">
        <w:rPr>
          <w:rFonts w:ascii="Arial Narrow" w:hAnsi="Arial Narrow" w:cs="Arial"/>
          <w:b/>
          <w:szCs w:val="24"/>
        </w:rPr>
        <w:t>ADRIANA MAGALI MATIZ VARGAS</w:t>
      </w:r>
      <w:r w:rsidRPr="001A707A">
        <w:rPr>
          <w:rFonts w:ascii="Arial Narrow" w:hAnsi="Arial Narrow" w:cs="Arial"/>
          <w:szCs w:val="24"/>
        </w:rPr>
        <w:t xml:space="preserve">                          </w:t>
      </w:r>
      <w:r w:rsidR="001A707A">
        <w:rPr>
          <w:rFonts w:ascii="Arial Narrow" w:hAnsi="Arial Narrow" w:cs="Arial"/>
          <w:szCs w:val="24"/>
        </w:rPr>
        <w:t xml:space="preserve">  </w:t>
      </w:r>
      <w:r w:rsidRPr="001A707A">
        <w:rPr>
          <w:rFonts w:ascii="Arial Narrow" w:hAnsi="Arial Narrow" w:cs="Arial"/>
          <w:b/>
          <w:szCs w:val="24"/>
        </w:rPr>
        <w:t>ÁNGELA MARÍA ROBLEDO GÓMEZ</w:t>
      </w:r>
    </w:p>
    <w:p w14:paraId="1EFC23A2"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49EFC808"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Ponente                                                                        Ponente</w:t>
      </w:r>
    </w:p>
    <w:p w14:paraId="0ED9AE01" w14:textId="77777777" w:rsidR="00B940C4" w:rsidRPr="001A707A" w:rsidRDefault="00B940C4" w:rsidP="00B940C4">
      <w:pPr>
        <w:jc w:val="both"/>
        <w:rPr>
          <w:rFonts w:ascii="Arial Narrow" w:hAnsi="Arial Narrow" w:cs="Arial"/>
          <w:szCs w:val="24"/>
        </w:rPr>
      </w:pPr>
    </w:p>
    <w:p w14:paraId="4FF520B2" w14:textId="77777777" w:rsidR="00B940C4" w:rsidRPr="001A707A" w:rsidRDefault="00B940C4" w:rsidP="00B940C4">
      <w:pPr>
        <w:jc w:val="both"/>
        <w:rPr>
          <w:rFonts w:ascii="Arial Narrow" w:hAnsi="Arial Narrow" w:cs="Arial"/>
          <w:szCs w:val="24"/>
        </w:rPr>
      </w:pPr>
    </w:p>
    <w:p w14:paraId="09F43FAF" w14:textId="77777777" w:rsidR="00B940C4" w:rsidRDefault="00B940C4" w:rsidP="00B940C4">
      <w:pPr>
        <w:jc w:val="both"/>
        <w:rPr>
          <w:rFonts w:ascii="Arial Narrow" w:hAnsi="Arial Narrow" w:cs="Arial"/>
          <w:szCs w:val="24"/>
        </w:rPr>
      </w:pPr>
    </w:p>
    <w:p w14:paraId="48994D42" w14:textId="77777777" w:rsidR="001A707A" w:rsidRPr="001A707A" w:rsidRDefault="001A707A" w:rsidP="00B940C4">
      <w:pPr>
        <w:jc w:val="both"/>
        <w:rPr>
          <w:rFonts w:ascii="Arial Narrow" w:hAnsi="Arial Narrow" w:cs="Arial"/>
          <w:szCs w:val="24"/>
        </w:rPr>
      </w:pPr>
    </w:p>
    <w:p w14:paraId="7A3BC914" w14:textId="22F26855" w:rsidR="00B940C4" w:rsidRPr="001A707A" w:rsidRDefault="00B940C4" w:rsidP="00B940C4">
      <w:pPr>
        <w:jc w:val="both"/>
        <w:rPr>
          <w:rFonts w:ascii="Arial Narrow" w:hAnsi="Arial Narrow" w:cs="Arial"/>
          <w:b/>
          <w:szCs w:val="24"/>
        </w:rPr>
      </w:pPr>
      <w:r w:rsidRPr="001A707A">
        <w:rPr>
          <w:rFonts w:ascii="Arial Narrow" w:hAnsi="Arial Narrow" w:cs="Arial"/>
          <w:b/>
          <w:szCs w:val="24"/>
        </w:rPr>
        <w:t xml:space="preserve">INTI RAUL ASPRILLA REYES                                   </w:t>
      </w:r>
      <w:r w:rsidR="001A707A">
        <w:rPr>
          <w:rFonts w:ascii="Arial Narrow" w:hAnsi="Arial Narrow" w:cs="Arial"/>
          <w:b/>
          <w:szCs w:val="24"/>
        </w:rPr>
        <w:t xml:space="preserve"> </w:t>
      </w:r>
      <w:r w:rsidRPr="001A707A">
        <w:rPr>
          <w:rFonts w:ascii="Arial Narrow" w:hAnsi="Arial Narrow" w:cs="Arial"/>
          <w:b/>
          <w:szCs w:val="24"/>
        </w:rPr>
        <w:t>LUÍS ALBERTO ALBÁN URBANO</w:t>
      </w:r>
    </w:p>
    <w:p w14:paraId="629E006C"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H. Representante a la Cámara                                    H. Representante a la Cámara</w:t>
      </w:r>
    </w:p>
    <w:p w14:paraId="62830853" w14:textId="77777777" w:rsidR="00B940C4" w:rsidRPr="001A707A" w:rsidRDefault="00B940C4" w:rsidP="00B940C4">
      <w:pPr>
        <w:jc w:val="both"/>
        <w:rPr>
          <w:rFonts w:ascii="Arial Narrow" w:hAnsi="Arial Narrow" w:cs="Arial"/>
          <w:szCs w:val="24"/>
        </w:rPr>
      </w:pPr>
      <w:r w:rsidRPr="001A707A">
        <w:rPr>
          <w:rFonts w:ascii="Arial Narrow" w:hAnsi="Arial Narrow" w:cs="Arial"/>
          <w:szCs w:val="24"/>
        </w:rPr>
        <w:t xml:space="preserve">Ponente                                                                       Ponente   </w:t>
      </w:r>
    </w:p>
    <w:p w14:paraId="7B685686" w14:textId="77777777" w:rsidR="00A16BAF" w:rsidRPr="001A707A" w:rsidRDefault="00A16BAF">
      <w:pPr>
        <w:rPr>
          <w:rFonts w:ascii="Arial Narrow" w:hAnsi="Arial Narrow"/>
          <w:szCs w:val="24"/>
        </w:rPr>
      </w:pPr>
    </w:p>
    <w:sectPr w:rsidR="00A16BAF" w:rsidRPr="001A707A" w:rsidSect="00A16BAF">
      <w:headerReference w:type="default" r:id="rId60"/>
      <w:footerReference w:type="default" r:id="rId61"/>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98011" w14:textId="77777777" w:rsidR="004758C1" w:rsidRDefault="004758C1" w:rsidP="00B238E7">
      <w:r>
        <w:separator/>
      </w:r>
    </w:p>
  </w:endnote>
  <w:endnote w:type="continuationSeparator" w:id="0">
    <w:p w14:paraId="286F5026" w14:textId="77777777" w:rsidR="004758C1" w:rsidRDefault="004758C1" w:rsidP="00B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horndale">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1717" w14:textId="77777777" w:rsidR="00D56F35" w:rsidRDefault="00D56F35" w:rsidP="00A16BAF">
    <w:pPr>
      <w:pStyle w:val="Piedepgina"/>
      <w:jc w:val="center"/>
      <w:rPr>
        <w:rFonts w:ascii="Gill Sans MT" w:hAnsi="Gill Sans MT"/>
        <w:spacing w:val="60"/>
        <w:sz w:val="16"/>
        <w:szCs w:val="20"/>
      </w:rPr>
    </w:pPr>
  </w:p>
  <w:p w14:paraId="6D4BBB93" w14:textId="478FAF11" w:rsidR="00D56F35" w:rsidRDefault="00D56F35" w:rsidP="00A16BAF">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EA2249">
      <w:rPr>
        <w:rFonts w:ascii="Arial Narrow" w:hAnsi="Arial Narrow"/>
        <w:b/>
        <w:noProof/>
        <w:sz w:val="20"/>
        <w:szCs w:val="20"/>
      </w:rPr>
      <w:t>100</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EA2249">
      <w:rPr>
        <w:rFonts w:ascii="Arial Narrow" w:hAnsi="Arial Narrow"/>
        <w:b/>
        <w:noProof/>
        <w:sz w:val="20"/>
        <w:szCs w:val="20"/>
      </w:rPr>
      <w:t>100</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2F24" w14:textId="77777777" w:rsidR="004758C1" w:rsidRDefault="004758C1" w:rsidP="00B238E7">
      <w:r>
        <w:separator/>
      </w:r>
    </w:p>
  </w:footnote>
  <w:footnote w:type="continuationSeparator" w:id="0">
    <w:p w14:paraId="33F0688A" w14:textId="77777777" w:rsidR="004758C1" w:rsidRDefault="004758C1" w:rsidP="00B238E7">
      <w:r>
        <w:continuationSeparator/>
      </w:r>
    </w:p>
  </w:footnote>
  <w:footnote w:id="1">
    <w:p w14:paraId="67BEB46A" w14:textId="77777777" w:rsidR="00D56F35" w:rsidRDefault="00D56F35" w:rsidP="00B238E7">
      <w:pPr>
        <w:spacing w:before="45" w:after="45"/>
        <w:ind w:firstLine="283"/>
        <w:jc w:val="both"/>
        <w:textAlignment w:val="center"/>
      </w:pPr>
      <w:r>
        <w:rPr>
          <w:rStyle w:val="Refdenotaalpie"/>
        </w:rPr>
        <w:footnoteRef/>
      </w:r>
      <w:r>
        <w:t xml:space="preserve"> </w:t>
      </w:r>
      <w:r>
        <w:rPr>
          <w:rFonts w:ascii="Times New Roman" w:eastAsia="Times New Roman" w:hAnsi="Times New Roman"/>
          <w:b/>
          <w:bCs/>
          <w:i/>
          <w:iCs/>
          <w:color w:val="000000"/>
          <w:sz w:val="16"/>
          <w:szCs w:val="16"/>
          <w:lang w:eastAsia="es-CO"/>
        </w:rPr>
        <w:t>Artículo 196. Suspensión temporal de actividad</w:t>
      </w:r>
      <w:r>
        <w:rPr>
          <w:rFonts w:ascii="Times New Roman" w:eastAsia="Times New Roman" w:hAnsi="Times New Roman"/>
          <w:i/>
          <w:iCs/>
          <w:color w:val="000000"/>
          <w:sz w:val="16"/>
          <w:szCs w:val="16"/>
          <w:lang w:eastAsia="es-CO"/>
        </w:rPr>
        <w:t xml:space="preserve">. Es el cese por un término de entre tres (3) a diez (10) días proporcional a la gravedad de la infracción, de una actividad económica o sin ánimo de lucro, o que siendo privada ofrezca servicios al público a la que está dedicada una persona natural o jurídica. </w:t>
      </w:r>
      <w:r>
        <w:rPr>
          <w:rFonts w:ascii="Times New Roman" w:eastAsia="Times New Roman" w:hAnsi="Times New Roman"/>
          <w:b/>
          <w:i/>
          <w:iCs/>
          <w:color w:val="000000"/>
          <w:sz w:val="16"/>
          <w:szCs w:val="16"/>
          <w:u w:val="single"/>
          <w:lang w:eastAsia="es-CO"/>
        </w:rPr>
        <w:t>El desacato de tal orden o la reiteración en el comportamiento contrario a la convivencia, dará lugar a un cierre de tres (3) meses, en caso de posterior reincidencia en un mismo año se impondrá la suspensión definitiva sin perjuicio de las acciones penales que correspondan.</w:t>
      </w:r>
    </w:p>
  </w:footnote>
  <w:footnote w:id="2">
    <w:p w14:paraId="1A1C406B" w14:textId="77777777" w:rsidR="00D56F35" w:rsidRDefault="00D56F35" w:rsidP="00B238E7">
      <w:pPr>
        <w:spacing w:before="45" w:after="45"/>
        <w:ind w:firstLine="283"/>
        <w:jc w:val="both"/>
        <w:textAlignment w:val="center"/>
        <w:rPr>
          <w:rFonts w:ascii="Times New Roman" w:eastAsia="Times New Roman" w:hAnsi="Times New Roman"/>
          <w:i/>
          <w:iCs/>
          <w:color w:val="000000"/>
          <w:sz w:val="16"/>
          <w:szCs w:val="16"/>
          <w:lang w:eastAsia="es-CO"/>
        </w:rPr>
      </w:pPr>
      <w:r>
        <w:rPr>
          <w:rStyle w:val="Refdenotaalpie"/>
        </w:rPr>
        <w:footnoteRef/>
      </w:r>
      <w:r>
        <w:t xml:space="preserve"> </w:t>
      </w:r>
      <w:r>
        <w:rPr>
          <w:rFonts w:ascii="Times New Roman" w:eastAsia="Times New Roman" w:hAnsi="Times New Roman"/>
          <w:b/>
          <w:i/>
          <w:iCs/>
          <w:color w:val="000000"/>
          <w:sz w:val="16"/>
          <w:szCs w:val="16"/>
          <w:lang w:eastAsia="es-CO"/>
        </w:rPr>
        <w:t>Artículo 150. Orden de Policía.</w:t>
      </w:r>
      <w:r>
        <w:rPr>
          <w:rFonts w:ascii="Times New Roman" w:eastAsia="Times New Roman" w:hAnsi="Times New Roman"/>
          <w:i/>
          <w:iCs/>
          <w:color w:val="000000"/>
          <w:sz w:val="16"/>
          <w:szCs w:val="16"/>
          <w:lang w:eastAsia="es-CO"/>
        </w:rPr>
        <w:t> La orden de Policía es un mandato claro, preciso y conciso dirigido en forma individual o de carácter general, escrito o verbal, emanado de la autoridad de Policía, para prevenir o superar comportamientos o hechos contrarios a la convivencia, o para restablecerla.</w:t>
      </w:r>
    </w:p>
    <w:p w14:paraId="48E010A7" w14:textId="77777777" w:rsidR="00D56F35" w:rsidRDefault="00D56F35" w:rsidP="00B238E7">
      <w:pPr>
        <w:spacing w:before="45" w:after="45"/>
        <w:ind w:firstLine="283"/>
        <w:jc w:val="both"/>
        <w:textAlignment w:val="center"/>
        <w:rPr>
          <w:rFonts w:ascii="Times New Roman" w:eastAsia="Times New Roman" w:hAnsi="Times New Roman"/>
          <w:i/>
          <w:iCs/>
          <w:color w:val="000000"/>
          <w:sz w:val="16"/>
          <w:szCs w:val="16"/>
          <w:lang w:eastAsia="es-CO"/>
        </w:rPr>
      </w:pPr>
      <w:r>
        <w:rPr>
          <w:rFonts w:ascii="Times New Roman" w:eastAsia="Times New Roman" w:hAnsi="Times New Roman"/>
          <w:i/>
          <w:iCs/>
          <w:color w:val="000000"/>
          <w:sz w:val="16"/>
          <w:szCs w:val="16"/>
          <w:lang w:eastAsia="es-CO"/>
        </w:rPr>
        <w:t>Las órdenes de Policía son de obligatorio cumplimiento. Las personas que las desobedezcan serán obligadas a cumplirlas a través, si es necesario, de los medios, medidas y procedimientos establecidos en este Código. Si la orden no fuere de inmediato cumplimiento, la autoridad conminará a la persona para que la cumpla en un plazo determinado, sin perjuicio de las acciones legales pertinentes.</w:t>
      </w:r>
    </w:p>
    <w:p w14:paraId="56EBB0F5" w14:textId="77777777" w:rsidR="00D56F35" w:rsidRDefault="00D56F35" w:rsidP="00B238E7">
      <w:pPr>
        <w:spacing w:before="45" w:after="45"/>
        <w:ind w:firstLine="283"/>
        <w:jc w:val="both"/>
        <w:textAlignment w:val="center"/>
      </w:pPr>
      <w:r>
        <w:rPr>
          <w:rFonts w:ascii="Times New Roman" w:eastAsia="Times New Roman" w:hAnsi="Times New Roman"/>
          <w:b/>
          <w:i/>
          <w:iCs/>
          <w:color w:val="000000"/>
          <w:sz w:val="16"/>
          <w:szCs w:val="16"/>
          <w:lang w:eastAsia="es-CO"/>
        </w:rPr>
        <w:t>Parágrafo.</w:t>
      </w:r>
      <w:r>
        <w:rPr>
          <w:rFonts w:ascii="Times New Roman" w:eastAsia="Times New Roman" w:hAnsi="Times New Roman"/>
          <w:i/>
          <w:iCs/>
          <w:color w:val="000000"/>
          <w:sz w:val="16"/>
          <w:szCs w:val="16"/>
          <w:lang w:eastAsia="es-CO"/>
        </w:rPr>
        <w:t xml:space="preserve"> El incumplimiento de la orden de Policía mediante la cual se imponen medidas correctivas configura el tipo penal establecido para el fraude a resolución judicial o administrativa de Policía establecido en el artículo 454 de la Ley 599 de 2000.</w:t>
      </w:r>
    </w:p>
  </w:footnote>
  <w:footnote w:id="3">
    <w:p w14:paraId="2AF07C20" w14:textId="77777777" w:rsidR="00D56F35" w:rsidRDefault="00D56F35" w:rsidP="00B238E7">
      <w:pPr>
        <w:spacing w:before="45" w:after="45"/>
        <w:ind w:firstLine="283"/>
        <w:jc w:val="both"/>
        <w:textAlignment w:val="center"/>
        <w:rPr>
          <w:rFonts w:ascii="Times New Roman" w:eastAsia="Times New Roman" w:hAnsi="Times New Roman"/>
          <w:i/>
          <w:iCs/>
          <w:color w:val="000000"/>
          <w:sz w:val="16"/>
          <w:szCs w:val="16"/>
          <w:lang w:eastAsia="es-CO"/>
        </w:rPr>
      </w:pPr>
      <w:r>
        <w:rPr>
          <w:rStyle w:val="Refdenotaalpie"/>
        </w:rPr>
        <w:footnoteRef/>
      </w:r>
      <w:r>
        <w:t xml:space="preserve"> </w:t>
      </w:r>
      <w:r>
        <w:rPr>
          <w:rFonts w:ascii="Times New Roman" w:eastAsia="Times New Roman" w:hAnsi="Times New Roman"/>
          <w:b/>
          <w:i/>
          <w:iCs/>
          <w:color w:val="000000"/>
          <w:sz w:val="16"/>
          <w:szCs w:val="16"/>
          <w:lang w:eastAsia="es-CO"/>
        </w:rPr>
        <w:t>Artículo 197. Suspensión definitiva de actividad.</w:t>
      </w:r>
      <w:r>
        <w:rPr>
          <w:rFonts w:ascii="Times New Roman" w:eastAsia="Times New Roman" w:hAnsi="Times New Roman"/>
          <w:i/>
          <w:iCs/>
          <w:color w:val="000000"/>
          <w:sz w:val="16"/>
          <w:szCs w:val="16"/>
          <w:lang w:eastAsia="es-CO"/>
        </w:rPr>
        <w:t> Es el cese definitivo de una actividad económica, formal o informal, con o sin ánimo de lucro, o que siendo privada ofrezca servicios al público a la que está dedicada una persona natural o jurídica; comprende la suspensión definitiva de la autorización o permiso dado a la persona o al establecimiento respectivo, para el desarrollo de la actividad.</w:t>
      </w:r>
    </w:p>
    <w:p w14:paraId="66D69849" w14:textId="77777777" w:rsidR="00D56F35" w:rsidRDefault="00D56F35" w:rsidP="00B238E7">
      <w:pPr>
        <w:spacing w:before="45" w:after="45"/>
        <w:ind w:firstLine="283"/>
        <w:jc w:val="both"/>
        <w:textAlignment w:val="center"/>
        <w:rPr>
          <w:rFonts w:ascii="Times New Roman" w:eastAsia="Times New Roman" w:hAnsi="Times New Roman"/>
          <w:i/>
          <w:iCs/>
          <w:color w:val="000000"/>
          <w:sz w:val="16"/>
          <w:szCs w:val="16"/>
          <w:lang w:eastAsia="es-CO"/>
        </w:rPr>
      </w:pPr>
      <w:r>
        <w:rPr>
          <w:rFonts w:ascii="Times New Roman" w:eastAsia="Times New Roman" w:hAnsi="Times New Roman"/>
          <w:b/>
          <w:i/>
          <w:iCs/>
          <w:color w:val="000000"/>
          <w:sz w:val="16"/>
          <w:szCs w:val="16"/>
          <w:lang w:eastAsia="es-CO"/>
        </w:rPr>
        <w:t>Parágrafo.</w:t>
      </w:r>
      <w:r>
        <w:rPr>
          <w:rFonts w:ascii="Times New Roman" w:eastAsia="Times New Roman" w:hAnsi="Times New Roman"/>
          <w:i/>
          <w:iCs/>
          <w:color w:val="000000"/>
          <w:sz w:val="16"/>
          <w:szCs w:val="16"/>
          <w:lang w:eastAsia="es-CO"/>
        </w:rPr>
        <w:t xml:space="preserve"> La medida se mantendrá, aun en los casos de cambio de nomenclatura, razón social o de responsable de la actividad o cuando se traslada la actividad a lugar distinto en la misma edificación o en inmueble colindante. Si se prueba que el cambio de razón social, de responsable o de lugar es para evadir la medida correctiva, se impondrá además la máxima multa.</w:t>
      </w:r>
    </w:p>
    <w:p w14:paraId="519D1F5B" w14:textId="77777777" w:rsidR="00D56F35" w:rsidRDefault="00D56F35" w:rsidP="00B238E7">
      <w:pPr>
        <w:pStyle w:val="Textonotapie"/>
      </w:pPr>
    </w:p>
  </w:footnote>
  <w:footnote w:id="4">
    <w:p w14:paraId="13C8C30C" w14:textId="77777777" w:rsidR="00D56F35" w:rsidRPr="002D54B6" w:rsidRDefault="00D56F35" w:rsidP="00B238E7">
      <w:pPr>
        <w:pStyle w:val="Textonotapie"/>
        <w:rPr>
          <w:sz w:val="16"/>
          <w:szCs w:val="16"/>
        </w:rPr>
      </w:pPr>
      <w:r>
        <w:rPr>
          <w:rStyle w:val="Refdenotaalpie"/>
        </w:rPr>
        <w:footnoteRef/>
      </w:r>
      <w:r>
        <w:t xml:space="preserve"> </w:t>
      </w:r>
      <w:r w:rsidRPr="002D54B6">
        <w:rPr>
          <w:sz w:val="16"/>
          <w:szCs w:val="16"/>
        </w:rPr>
        <w:t>Respuesta a derecho de petición, No. S-2018-019233/ DISEC-SUSEC-1.10 de 25 de julio de 2018.</w:t>
      </w:r>
    </w:p>
  </w:footnote>
  <w:footnote w:id="5">
    <w:p w14:paraId="17EF66CC" w14:textId="77777777" w:rsidR="00D56F35" w:rsidRPr="000A3EBD" w:rsidRDefault="00D56F35" w:rsidP="00B238E7">
      <w:pPr>
        <w:pStyle w:val="Textonotapie"/>
        <w:rPr>
          <w:lang w:val="es-CO"/>
        </w:rPr>
      </w:pPr>
      <w:r w:rsidRPr="002D54B6">
        <w:rPr>
          <w:rStyle w:val="Refdenotaalpie"/>
          <w:sz w:val="16"/>
          <w:szCs w:val="16"/>
        </w:rPr>
        <w:footnoteRef/>
      </w:r>
      <w:r w:rsidRPr="002D54B6">
        <w:rPr>
          <w:sz w:val="16"/>
          <w:szCs w:val="16"/>
        </w:rPr>
        <w:t xml:space="preserve"> Respuesta a derecho de petición, No. S-2018-019233/ DISEC-SUSEC-1.10 de 25 de julio de 2018.</w:t>
      </w:r>
    </w:p>
  </w:footnote>
  <w:footnote w:id="6">
    <w:p w14:paraId="564765DE" w14:textId="77777777" w:rsidR="00D56F35" w:rsidRPr="00B3498B" w:rsidRDefault="00D56F35" w:rsidP="00B238E7">
      <w:pPr>
        <w:pStyle w:val="Textonotapie"/>
        <w:rPr>
          <w:sz w:val="16"/>
          <w:szCs w:val="16"/>
        </w:rPr>
      </w:pPr>
      <w:r w:rsidRPr="00B3498B">
        <w:rPr>
          <w:rStyle w:val="Refdenotaalpie"/>
          <w:sz w:val="16"/>
          <w:szCs w:val="16"/>
        </w:rPr>
        <w:footnoteRef/>
      </w:r>
      <w:r w:rsidRPr="00B3498B">
        <w:rPr>
          <w:sz w:val="16"/>
          <w:szCs w:val="16"/>
        </w:rPr>
        <w:t xml:space="preserve"> Respuesta a derecho de petición, No. S-2018-019233/ DISEC-SUSEC-1.10 de 25 de julio de 2018.</w:t>
      </w:r>
    </w:p>
  </w:footnote>
  <w:footnote w:id="7">
    <w:p w14:paraId="0C1BD39D"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Ver, entre otras, las sentencias C-557 de 1992; C-088 de 1994; C-226 de 1994; C-366 de 1996; SU-476 de 1997; C-110 de 2000; C-1410 de 2000: C-1444 de 2000; C-790 de 2002; C-490 de 2002; C-492 de 2002;</w:t>
      </w:r>
      <w:r>
        <w:t xml:space="preserve">  </w:t>
      </w:r>
    </w:p>
  </w:footnote>
  <w:footnote w:id="8">
    <w:p w14:paraId="2291D8F9"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Corte Suprema de Justicia. Sala Plena. Sentencia de abril 21 de 1982. M.P. Manuel Gaona Cruz.</w:t>
      </w:r>
      <w:r>
        <w:t xml:space="preserve">  </w:t>
      </w:r>
    </w:p>
  </w:footnote>
  <w:footnote w:id="9">
    <w:p w14:paraId="503D7F01"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Corte Constitucional. 14 de marzo de 2007. M.P. Clara Inés Vargas. C- 179 de 2007</w:t>
      </w:r>
      <w:r>
        <w:t xml:space="preserve">  </w:t>
      </w:r>
    </w:p>
  </w:footnote>
  <w:footnote w:id="10">
    <w:p w14:paraId="623E2C31"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Sentencia C117 de 2006 M.P. Jaime Córdoba Triviño</w:t>
      </w:r>
      <w:r>
        <w:t xml:space="preserve">  </w:t>
      </w:r>
    </w:p>
  </w:footnote>
  <w:footnote w:id="11">
    <w:p w14:paraId="0632440C"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Ibídem.</w:t>
      </w:r>
      <w:r>
        <w:t xml:space="preserve">  </w:t>
      </w:r>
    </w:p>
  </w:footnote>
  <w:footnote w:id="12">
    <w:p w14:paraId="51693795"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Corte Constitucional. Sentencia C-024 de 1994. M.P. Alejandro Martínez Caballero.</w:t>
      </w:r>
      <w:r>
        <w:t xml:space="preserve">  </w:t>
      </w:r>
    </w:p>
  </w:footnote>
  <w:footnote w:id="13">
    <w:p w14:paraId="4C8623F3"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Corte Constitucional. Sentencia C- 824 de 2004.M.P. Rodrigo Uprimy Yepes. 31 de agosto de 2004.</w:t>
      </w:r>
      <w:r>
        <w:t xml:space="preserve">  </w:t>
      </w:r>
    </w:p>
  </w:footnote>
  <w:footnote w:id="14">
    <w:p w14:paraId="511DEC6E" w14:textId="77777777" w:rsidR="00D56F35" w:rsidRPr="00CB32D2" w:rsidRDefault="00D56F35" w:rsidP="00B238E7">
      <w:pPr>
        <w:pStyle w:val="Textonotapie"/>
        <w:rPr>
          <w:lang w:val="es-CO"/>
        </w:rPr>
      </w:pPr>
      <w:r>
        <w:rPr>
          <w:rStyle w:val="Refdenotaalpie"/>
        </w:rPr>
        <w:footnoteRef/>
      </w:r>
      <w:r>
        <w:t xml:space="preserve"> </w:t>
      </w:r>
      <w:r w:rsidRPr="00CB32D2">
        <w:rPr>
          <w:sz w:val="16"/>
          <w:szCs w:val="16"/>
        </w:rPr>
        <w:t>Corte Constitucional. Sentencia C- 790 de 2002.M.P: Clara Inés Vargas. 24 septiembre de 2002.</w:t>
      </w:r>
      <w:r>
        <w:t xml:space="preserve">  </w:t>
      </w:r>
    </w:p>
  </w:footnote>
  <w:footnote w:id="15">
    <w:p w14:paraId="040418EC" w14:textId="77777777" w:rsidR="00D56F35" w:rsidRPr="008A4667" w:rsidRDefault="00D56F35" w:rsidP="00B238E7">
      <w:pPr>
        <w:pStyle w:val="Textonotapie"/>
        <w:rPr>
          <w:lang w:val="es-CO"/>
        </w:rPr>
      </w:pPr>
      <w:r>
        <w:rPr>
          <w:rStyle w:val="Refdenotaalpie"/>
        </w:rPr>
        <w:footnoteRef/>
      </w:r>
      <w:r>
        <w:t xml:space="preserve"> </w:t>
      </w:r>
      <w:r w:rsidRPr="008A4667">
        <w:rPr>
          <w:sz w:val="16"/>
          <w:szCs w:val="16"/>
        </w:rPr>
        <w:t>Corte Suprema de Justicia. Sentencia de abril 21 de 1982. Magistrado Ponente: Manuel Gaona Cruz.</w:t>
      </w:r>
      <w:r>
        <w:t xml:space="preserve">  </w:t>
      </w:r>
    </w:p>
  </w:footnote>
  <w:footnote w:id="16">
    <w:p w14:paraId="2C3CCADC" w14:textId="77777777" w:rsidR="00D56F35" w:rsidRPr="008A4667" w:rsidRDefault="00D56F35" w:rsidP="00B238E7">
      <w:pPr>
        <w:pStyle w:val="Textonotapie"/>
        <w:rPr>
          <w:lang w:val="es-CO"/>
        </w:rPr>
      </w:pPr>
      <w:r>
        <w:rPr>
          <w:rStyle w:val="Refdenotaalpie"/>
        </w:rPr>
        <w:footnoteRef/>
      </w:r>
      <w:r>
        <w:t xml:space="preserve"> </w:t>
      </w:r>
      <w:r w:rsidRPr="008A4667">
        <w:rPr>
          <w:sz w:val="16"/>
          <w:szCs w:val="16"/>
        </w:rPr>
        <w:t>Corte Constitucional. Sentencia C-511/13. Magistrado sustanciador: Nilson Pinilla Pinilla.</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FC37" w14:textId="77777777" w:rsidR="00D56F35" w:rsidRDefault="00D56F35" w:rsidP="00A16BAF">
    <w:pPr>
      <w:pStyle w:val="Encabezado"/>
      <w:jc w:val="center"/>
    </w:pPr>
    <w:r>
      <w:rPr>
        <w:rFonts w:ascii="Comic Sans MS" w:hAnsi="Comic Sans MS"/>
        <w:noProof/>
        <w:sz w:val="24"/>
        <w:szCs w:val="24"/>
        <w:lang w:val="es-CO" w:eastAsia="es-CO"/>
      </w:rPr>
      <w:drawing>
        <wp:inline distT="0" distB="0" distL="0" distR="0" wp14:anchorId="28DB107E" wp14:editId="77147AFA">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EF2872"/>
    <w:multiLevelType w:val="hybridMultilevel"/>
    <w:tmpl w:val="AA94A174"/>
    <w:lvl w:ilvl="0" w:tplc="34645248">
      <w:start w:val="6"/>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662FBB"/>
    <w:multiLevelType w:val="hybridMultilevel"/>
    <w:tmpl w:val="1948587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962D5"/>
    <w:multiLevelType w:val="hybridMultilevel"/>
    <w:tmpl w:val="04826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6" w15:restartNumberingAfterBreak="0">
    <w:nsid w:val="1B682D15"/>
    <w:multiLevelType w:val="hybridMultilevel"/>
    <w:tmpl w:val="7B82CE6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A34992"/>
    <w:multiLevelType w:val="multilevel"/>
    <w:tmpl w:val="72CEC4B6"/>
    <w:lvl w:ilvl="0">
      <w:start w:val="3"/>
      <w:numFmt w:val="decimal"/>
      <w:lvlText w:val="%1."/>
      <w:lvlJc w:val="left"/>
      <w:pPr>
        <w:ind w:left="390" w:hanging="390"/>
      </w:pPr>
    </w:lvl>
    <w:lvl w:ilvl="1">
      <w:start w:val="1"/>
      <w:numFmt w:val="decimal"/>
      <w:lvlText w:val="%1.%2."/>
      <w:lvlJc w:val="left"/>
      <w:pPr>
        <w:ind w:left="1003" w:hanging="720"/>
      </w:pPr>
      <w:rPr>
        <w:b/>
        <w:color w:val="auto"/>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8" w15:restartNumberingAfterBreak="0">
    <w:nsid w:val="25EA4D78"/>
    <w:multiLevelType w:val="hybridMultilevel"/>
    <w:tmpl w:val="7FB6E4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2B6B563C"/>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2C307680"/>
    <w:multiLevelType w:val="hybridMultilevel"/>
    <w:tmpl w:val="7FB6E4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4" w15:restartNumberingAfterBreak="0">
    <w:nsid w:val="32232395"/>
    <w:multiLevelType w:val="hybridMultilevel"/>
    <w:tmpl w:val="DBA4B0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57E4E4F"/>
    <w:multiLevelType w:val="hybridMultilevel"/>
    <w:tmpl w:val="9642E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965C87"/>
    <w:multiLevelType w:val="multilevel"/>
    <w:tmpl w:val="72CEC4B6"/>
    <w:lvl w:ilvl="0">
      <w:start w:val="3"/>
      <w:numFmt w:val="decimal"/>
      <w:lvlText w:val="%1."/>
      <w:lvlJc w:val="left"/>
      <w:pPr>
        <w:ind w:left="390" w:hanging="390"/>
      </w:pPr>
    </w:lvl>
    <w:lvl w:ilvl="1">
      <w:start w:val="1"/>
      <w:numFmt w:val="decimal"/>
      <w:lvlText w:val="%1.%2."/>
      <w:lvlJc w:val="left"/>
      <w:pPr>
        <w:ind w:left="1003" w:hanging="720"/>
      </w:pPr>
      <w:rPr>
        <w:b/>
        <w:color w:val="auto"/>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8" w15:restartNumberingAfterBreak="0">
    <w:nsid w:val="39FE00E9"/>
    <w:multiLevelType w:val="hybridMultilevel"/>
    <w:tmpl w:val="FB9882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99435F"/>
    <w:multiLevelType w:val="hybridMultilevel"/>
    <w:tmpl w:val="87A6795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1" w15:restartNumberingAfterBreak="0">
    <w:nsid w:val="481061CF"/>
    <w:multiLevelType w:val="hybridMultilevel"/>
    <w:tmpl w:val="FD401A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2" w15:restartNumberingAfterBreak="0">
    <w:nsid w:val="52D02C63"/>
    <w:multiLevelType w:val="hybridMultilevel"/>
    <w:tmpl w:val="F8FED5A0"/>
    <w:lvl w:ilvl="0" w:tplc="34645248">
      <w:start w:val="6"/>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8476599"/>
    <w:multiLevelType w:val="hybridMultilevel"/>
    <w:tmpl w:val="C56A19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59350433"/>
    <w:multiLevelType w:val="hybridMultilevel"/>
    <w:tmpl w:val="E9F642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26" w15:restartNumberingAfterBreak="0">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115EF2"/>
    <w:multiLevelType w:val="hybridMultilevel"/>
    <w:tmpl w:val="1D1873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A2B3D7E"/>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30" w15:restartNumberingAfterBreak="0">
    <w:nsid w:val="6DA52C6F"/>
    <w:multiLevelType w:val="hybridMultilevel"/>
    <w:tmpl w:val="A836C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073291D"/>
    <w:multiLevelType w:val="hybridMultilevel"/>
    <w:tmpl w:val="F1F6F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0A783F"/>
    <w:multiLevelType w:val="hybridMultilevel"/>
    <w:tmpl w:val="96F6D0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8D01A72"/>
    <w:multiLevelType w:val="multilevel"/>
    <w:tmpl w:val="72CEC4B6"/>
    <w:lvl w:ilvl="0">
      <w:start w:val="3"/>
      <w:numFmt w:val="decimal"/>
      <w:lvlText w:val="%1."/>
      <w:lvlJc w:val="left"/>
      <w:pPr>
        <w:ind w:left="390" w:hanging="390"/>
      </w:pPr>
    </w:lvl>
    <w:lvl w:ilvl="1">
      <w:start w:val="1"/>
      <w:numFmt w:val="decimal"/>
      <w:lvlText w:val="%1.%2."/>
      <w:lvlJc w:val="left"/>
      <w:pPr>
        <w:ind w:left="1003" w:hanging="720"/>
      </w:pPr>
      <w:rPr>
        <w:b/>
        <w:color w:val="auto"/>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36" w15:restartNumberingAfterBreak="0">
    <w:nsid w:val="7C215D6A"/>
    <w:multiLevelType w:val="hybridMultilevel"/>
    <w:tmpl w:val="C6BCC314"/>
    <w:lvl w:ilvl="0" w:tplc="34645248">
      <w:start w:val="6"/>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6"/>
  </w:num>
  <w:num w:numId="3">
    <w:abstractNumId w:val="33"/>
  </w:num>
  <w:num w:numId="4">
    <w:abstractNumId w:val="19"/>
  </w:num>
  <w:num w:numId="5">
    <w:abstractNumId w:val="27"/>
  </w:num>
  <w:num w:numId="6">
    <w:abstractNumId w:val="9"/>
  </w:num>
  <w:num w:numId="7">
    <w:abstractNumId w:val="38"/>
  </w:num>
  <w:num w:numId="8">
    <w:abstractNumId w:val="0"/>
  </w:num>
  <w:num w:numId="9">
    <w:abstractNumId w:val="37"/>
  </w:num>
  <w:num w:numId="10">
    <w:abstractNumId w:val="31"/>
  </w:num>
  <w:num w:numId="11">
    <w:abstractNumId w:val="15"/>
  </w:num>
  <w:num w:numId="12">
    <w:abstractNumId w:val="12"/>
  </w:num>
  <w:num w:numId="13">
    <w:abstractNumId w:val="26"/>
  </w:num>
  <w:num w:numId="14">
    <w:abstractNumId w:val="25"/>
  </w:num>
  <w:num w:numId="15">
    <w:abstractNumId w:val="5"/>
  </w:num>
  <w:num w:numId="16">
    <w:abstractNumId w:val="13"/>
  </w:num>
  <w:num w:numId="17">
    <w:abstractNumId w:val="29"/>
  </w:num>
  <w:num w:numId="18">
    <w:abstractNumId w:val="7"/>
  </w:num>
  <w:num w:numId="19">
    <w:abstractNumId w:val="10"/>
  </w:num>
  <w:num w:numId="20">
    <w:abstractNumId w:val="8"/>
  </w:num>
  <w:num w:numId="21">
    <w:abstractNumId w:val="35"/>
  </w:num>
  <w:num w:numId="22">
    <w:abstractNumId w:val="11"/>
  </w:num>
  <w:num w:numId="23">
    <w:abstractNumId w:val="30"/>
  </w:num>
  <w:num w:numId="24">
    <w:abstractNumId w:val="4"/>
  </w:num>
  <w:num w:numId="25">
    <w:abstractNumId w:val="20"/>
  </w:num>
  <w:num w:numId="26">
    <w:abstractNumId w:val="21"/>
  </w:num>
  <w:num w:numId="27">
    <w:abstractNumId w:val="34"/>
  </w:num>
  <w:num w:numId="28">
    <w:abstractNumId w:val="32"/>
  </w:num>
  <w:num w:numId="29">
    <w:abstractNumId w:val="1"/>
  </w:num>
  <w:num w:numId="30">
    <w:abstractNumId w:val="36"/>
  </w:num>
  <w:num w:numId="31">
    <w:abstractNumId w:val="18"/>
  </w:num>
  <w:num w:numId="32">
    <w:abstractNumId w:val="23"/>
  </w:num>
  <w:num w:numId="33">
    <w:abstractNumId w:val="22"/>
  </w:num>
  <w:num w:numId="34">
    <w:abstractNumId w:val="24"/>
  </w:num>
  <w:num w:numId="35">
    <w:abstractNumId w:val="28"/>
  </w:num>
  <w:num w:numId="36">
    <w:abstractNumId w:val="14"/>
  </w:num>
  <w:num w:numId="37">
    <w:abstractNumId w:val="2"/>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7"/>
    <w:rsid w:val="00005793"/>
    <w:rsid w:val="00030218"/>
    <w:rsid w:val="00044629"/>
    <w:rsid w:val="00051B21"/>
    <w:rsid w:val="000A408F"/>
    <w:rsid w:val="000E0FA9"/>
    <w:rsid w:val="000F083E"/>
    <w:rsid w:val="000F1ABF"/>
    <w:rsid w:val="00111072"/>
    <w:rsid w:val="001244E2"/>
    <w:rsid w:val="00124940"/>
    <w:rsid w:val="00136543"/>
    <w:rsid w:val="001548A5"/>
    <w:rsid w:val="00164E9E"/>
    <w:rsid w:val="00167AED"/>
    <w:rsid w:val="001A707A"/>
    <w:rsid w:val="001B2349"/>
    <w:rsid w:val="001D4B4F"/>
    <w:rsid w:val="00212AFB"/>
    <w:rsid w:val="00234BF3"/>
    <w:rsid w:val="00254622"/>
    <w:rsid w:val="00262BE4"/>
    <w:rsid w:val="00270834"/>
    <w:rsid w:val="002A6691"/>
    <w:rsid w:val="002D2CC4"/>
    <w:rsid w:val="00320F2A"/>
    <w:rsid w:val="00350D6F"/>
    <w:rsid w:val="00390995"/>
    <w:rsid w:val="00394383"/>
    <w:rsid w:val="003F38C5"/>
    <w:rsid w:val="003F510C"/>
    <w:rsid w:val="004136EB"/>
    <w:rsid w:val="00450EB3"/>
    <w:rsid w:val="004541BF"/>
    <w:rsid w:val="004758C1"/>
    <w:rsid w:val="00493ADB"/>
    <w:rsid w:val="0049480E"/>
    <w:rsid w:val="00494C92"/>
    <w:rsid w:val="004C456B"/>
    <w:rsid w:val="005156F5"/>
    <w:rsid w:val="00532884"/>
    <w:rsid w:val="00561896"/>
    <w:rsid w:val="00571C4F"/>
    <w:rsid w:val="0057665C"/>
    <w:rsid w:val="00585DBE"/>
    <w:rsid w:val="00594D76"/>
    <w:rsid w:val="005C43B0"/>
    <w:rsid w:val="005F05FA"/>
    <w:rsid w:val="00656DE4"/>
    <w:rsid w:val="0066324C"/>
    <w:rsid w:val="00666848"/>
    <w:rsid w:val="006965C7"/>
    <w:rsid w:val="006A4F2A"/>
    <w:rsid w:val="006A7647"/>
    <w:rsid w:val="006C3658"/>
    <w:rsid w:val="006D6880"/>
    <w:rsid w:val="00725107"/>
    <w:rsid w:val="00737645"/>
    <w:rsid w:val="00770D5F"/>
    <w:rsid w:val="007778B4"/>
    <w:rsid w:val="007C5BED"/>
    <w:rsid w:val="007F516F"/>
    <w:rsid w:val="0081025F"/>
    <w:rsid w:val="00835D47"/>
    <w:rsid w:val="008A7E0B"/>
    <w:rsid w:val="00973D14"/>
    <w:rsid w:val="009A4FBC"/>
    <w:rsid w:val="009B31DA"/>
    <w:rsid w:val="00A11880"/>
    <w:rsid w:val="00A16BAF"/>
    <w:rsid w:val="00A36FA5"/>
    <w:rsid w:val="00A9743D"/>
    <w:rsid w:val="00AB604C"/>
    <w:rsid w:val="00AD74C3"/>
    <w:rsid w:val="00AF2479"/>
    <w:rsid w:val="00AF3378"/>
    <w:rsid w:val="00AF3B2E"/>
    <w:rsid w:val="00B00EF0"/>
    <w:rsid w:val="00B15A96"/>
    <w:rsid w:val="00B238E7"/>
    <w:rsid w:val="00B24AAE"/>
    <w:rsid w:val="00B47E75"/>
    <w:rsid w:val="00B61285"/>
    <w:rsid w:val="00B74824"/>
    <w:rsid w:val="00B87E13"/>
    <w:rsid w:val="00B940C4"/>
    <w:rsid w:val="00C05E4D"/>
    <w:rsid w:val="00CE22AD"/>
    <w:rsid w:val="00CF6D0C"/>
    <w:rsid w:val="00D01ADE"/>
    <w:rsid w:val="00D555A0"/>
    <w:rsid w:val="00D56F35"/>
    <w:rsid w:val="00D816CE"/>
    <w:rsid w:val="00E45A5F"/>
    <w:rsid w:val="00E45DD5"/>
    <w:rsid w:val="00E531F9"/>
    <w:rsid w:val="00E811B6"/>
    <w:rsid w:val="00E86119"/>
    <w:rsid w:val="00EA2249"/>
    <w:rsid w:val="00EC3856"/>
    <w:rsid w:val="00EC5C10"/>
    <w:rsid w:val="00ED1D38"/>
    <w:rsid w:val="00EF42D6"/>
    <w:rsid w:val="00F04E35"/>
    <w:rsid w:val="00F474BD"/>
    <w:rsid w:val="00F86E8C"/>
    <w:rsid w:val="00FB250F"/>
    <w:rsid w:val="00FB4774"/>
    <w:rsid w:val="00FD7605"/>
    <w:rsid w:val="00FF45C9"/>
    <w:rsid w:val="00FF7D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E1D"/>
  <w15:docId w15:val="{98D6D0C8-F29A-4A8C-A3D6-31D7123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E7"/>
    <w:pPr>
      <w:widowControl w:val="0"/>
      <w:suppressAutoHyphens/>
      <w:spacing w:after="0" w:line="240" w:lineRule="auto"/>
    </w:pPr>
    <w:rPr>
      <w:rFonts w:ascii="Thorndale" w:eastAsia="Andale Sans UI" w:hAnsi="Thorndale" w:cs="Times New Roman"/>
      <w:sz w:val="24"/>
      <w:szCs w:val="20"/>
      <w:lang w:val="es-ES_tradnl"/>
    </w:rPr>
  </w:style>
  <w:style w:type="paragraph" w:styleId="Ttulo4">
    <w:name w:val="heading 4"/>
    <w:basedOn w:val="Normal"/>
    <w:link w:val="Ttulo4Car"/>
    <w:qFormat/>
    <w:rsid w:val="00B238E7"/>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38E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B238E7"/>
    <w:rPr>
      <w:lang w:val="es-ES"/>
    </w:rPr>
  </w:style>
  <w:style w:type="paragraph" w:styleId="Piedepgina">
    <w:name w:val="footer"/>
    <w:basedOn w:val="Normal"/>
    <w:link w:val="Piedepgina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B238E7"/>
    <w:rPr>
      <w:lang w:val="es-ES"/>
    </w:rPr>
  </w:style>
  <w:style w:type="paragraph" w:styleId="Textodeglobo">
    <w:name w:val="Balloon Text"/>
    <w:basedOn w:val="Normal"/>
    <w:link w:val="TextodegloboCar"/>
    <w:uiPriority w:val="99"/>
    <w:semiHidden/>
    <w:unhideWhenUsed/>
    <w:rsid w:val="00B238E7"/>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B238E7"/>
    <w:rPr>
      <w:rFonts w:ascii="Tahoma" w:hAnsi="Tahoma" w:cs="Tahoma"/>
      <w:sz w:val="16"/>
      <w:szCs w:val="16"/>
      <w:lang w:val="es-ES"/>
    </w:rPr>
  </w:style>
  <w:style w:type="paragraph" w:styleId="Prrafodelista">
    <w:name w:val="List Paragraph"/>
    <w:basedOn w:val="Normal"/>
    <w:uiPriority w:val="34"/>
    <w:qFormat/>
    <w:rsid w:val="00B238E7"/>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B238E7"/>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B238E7"/>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B238E7"/>
    <w:rPr>
      <w:vertAlign w:val="superscript"/>
    </w:rPr>
  </w:style>
  <w:style w:type="paragraph" w:styleId="NormalWeb">
    <w:name w:val="Normal (Web)"/>
    <w:basedOn w:val="Normal"/>
    <w:uiPriority w:val="99"/>
    <w:unhideWhenUsed/>
    <w:rsid w:val="00B238E7"/>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B23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B238E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B238E7"/>
    <w:rPr>
      <w:color w:val="0000FF" w:themeColor="hyperlink"/>
      <w:u w:val="single"/>
    </w:rPr>
  </w:style>
  <w:style w:type="paragraph" w:styleId="Sinespaciado">
    <w:name w:val="No Spacing"/>
    <w:uiPriority w:val="1"/>
    <w:qFormat/>
    <w:rsid w:val="00B238E7"/>
    <w:pPr>
      <w:spacing w:after="0" w:line="240" w:lineRule="auto"/>
    </w:pPr>
  </w:style>
  <w:style w:type="character" w:customStyle="1" w:styleId="apple-converted-space">
    <w:name w:val="apple-converted-space"/>
    <w:basedOn w:val="Fuentedeprrafopredeter"/>
    <w:rsid w:val="00B238E7"/>
  </w:style>
  <w:style w:type="character" w:customStyle="1" w:styleId="baj">
    <w:name w:val="b_aj"/>
    <w:basedOn w:val="Fuentedeprrafopredeter"/>
    <w:rsid w:val="00B238E7"/>
  </w:style>
  <w:style w:type="paragraph" w:styleId="Textonotaalfinal">
    <w:name w:val="endnote text"/>
    <w:basedOn w:val="Normal"/>
    <w:link w:val="TextonotaalfinalCar"/>
    <w:uiPriority w:val="99"/>
    <w:semiHidden/>
    <w:unhideWhenUsed/>
    <w:rsid w:val="00B238E7"/>
    <w:rPr>
      <w:sz w:val="20"/>
    </w:rPr>
  </w:style>
  <w:style w:type="character" w:customStyle="1" w:styleId="TextonotaalfinalCar">
    <w:name w:val="Texto nota al final Car"/>
    <w:basedOn w:val="Fuentedeprrafopredeter"/>
    <w:link w:val="Textonotaalfinal"/>
    <w:uiPriority w:val="99"/>
    <w:semiHidden/>
    <w:rsid w:val="00B238E7"/>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B238E7"/>
    <w:rPr>
      <w:vertAlign w:val="superscript"/>
    </w:rPr>
  </w:style>
  <w:style w:type="paragraph" w:styleId="Textoindependiente">
    <w:name w:val="Body Text"/>
    <w:basedOn w:val="Normal"/>
    <w:link w:val="TextoindependienteCar"/>
    <w:uiPriority w:val="1"/>
    <w:unhideWhenUsed/>
    <w:qFormat/>
    <w:rsid w:val="00B238E7"/>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1"/>
    <w:rsid w:val="00B238E7"/>
    <w:rPr>
      <w:rFonts w:ascii="Calibri" w:eastAsia="Calibri" w:hAnsi="Calibri" w:cs="Calibri"/>
    </w:rPr>
  </w:style>
  <w:style w:type="paragraph" w:styleId="Sangradetextonormal">
    <w:name w:val="Body Text Indent"/>
    <w:basedOn w:val="Normal"/>
    <w:link w:val="SangradetextonormalCar"/>
    <w:uiPriority w:val="99"/>
    <w:semiHidden/>
    <w:unhideWhenUsed/>
    <w:rsid w:val="00B238E7"/>
    <w:pPr>
      <w:spacing w:after="120"/>
      <w:ind w:left="283"/>
    </w:pPr>
  </w:style>
  <w:style w:type="character" w:customStyle="1" w:styleId="SangradetextonormalCar">
    <w:name w:val="Sangría de texto normal Car"/>
    <w:basedOn w:val="Fuentedeprrafopredeter"/>
    <w:link w:val="Sangradetextonormal"/>
    <w:uiPriority w:val="99"/>
    <w:semiHidden/>
    <w:rsid w:val="00B238E7"/>
    <w:rPr>
      <w:rFonts w:ascii="Thorndale" w:eastAsia="Andale Sans UI" w:hAnsi="Thorndale" w:cs="Times New Roman"/>
      <w:sz w:val="24"/>
      <w:szCs w:val="20"/>
      <w:lang w:val="es-ES_tradnl"/>
    </w:rPr>
  </w:style>
  <w:style w:type="table" w:styleId="Tablaconcuadrcula">
    <w:name w:val="Table Grid"/>
    <w:basedOn w:val="Tablanormal"/>
    <w:uiPriority w:val="59"/>
    <w:rsid w:val="00B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8E7"/>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F86E8C"/>
    <w:rPr>
      <w:sz w:val="16"/>
      <w:szCs w:val="16"/>
    </w:rPr>
  </w:style>
  <w:style w:type="paragraph" w:styleId="Textocomentario">
    <w:name w:val="annotation text"/>
    <w:basedOn w:val="Normal"/>
    <w:link w:val="TextocomentarioCar"/>
    <w:uiPriority w:val="99"/>
    <w:semiHidden/>
    <w:unhideWhenUsed/>
    <w:rsid w:val="00F86E8C"/>
    <w:rPr>
      <w:sz w:val="20"/>
    </w:rPr>
  </w:style>
  <w:style w:type="character" w:customStyle="1" w:styleId="TextocomentarioCar">
    <w:name w:val="Texto comentario Car"/>
    <w:basedOn w:val="Fuentedeprrafopredeter"/>
    <w:link w:val="Textocomentario"/>
    <w:uiPriority w:val="99"/>
    <w:semiHidden/>
    <w:rsid w:val="00F86E8C"/>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86E8C"/>
    <w:rPr>
      <w:b/>
      <w:bCs/>
    </w:rPr>
  </w:style>
  <w:style w:type="character" w:customStyle="1" w:styleId="AsuntodelcomentarioCar">
    <w:name w:val="Asunto del comentario Car"/>
    <w:basedOn w:val="TextocomentarioCar"/>
    <w:link w:val="Asuntodelcomentario"/>
    <w:uiPriority w:val="99"/>
    <w:semiHidden/>
    <w:rsid w:val="00F86E8C"/>
    <w:rPr>
      <w:rFonts w:ascii="Thorndale" w:eastAsia="Andale Sans UI" w:hAnsi="Thorndale" w:cs="Times New Roman"/>
      <w:b/>
      <w:bCs/>
      <w:sz w:val="20"/>
      <w:szCs w:val="20"/>
      <w:lang w:val="es-ES_tradnl"/>
    </w:rPr>
  </w:style>
  <w:style w:type="character" w:customStyle="1" w:styleId="iaj">
    <w:name w:val="i_aj"/>
    <w:basedOn w:val="Fuentedeprrafopredeter"/>
    <w:rsid w:val="004136EB"/>
  </w:style>
  <w:style w:type="character" w:styleId="Textoennegrita">
    <w:name w:val="Strong"/>
    <w:basedOn w:val="Fuentedeprrafopredeter"/>
    <w:uiPriority w:val="22"/>
    <w:qFormat/>
    <w:rsid w:val="004136EB"/>
    <w:rPr>
      <w:b/>
      <w:bCs/>
    </w:rPr>
  </w:style>
  <w:style w:type="paragraph" w:customStyle="1" w:styleId="bordeespecial">
    <w:name w:val="borde_especial"/>
    <w:basedOn w:val="Normal"/>
    <w:rsid w:val="004136EB"/>
    <w:pPr>
      <w:widowControl/>
      <w:suppressAutoHyphens w:val="0"/>
      <w:spacing w:before="100" w:beforeAutospacing="1" w:after="100" w:afterAutospacing="1"/>
    </w:pPr>
    <w:rPr>
      <w:rFonts w:ascii="Times New Roman" w:eastAsia="Times New Roman" w:hAnsi="Times New Roman"/>
      <w:szCs w:val="24"/>
      <w:lang w:val="es-CO" w:eastAsia="es-CO"/>
    </w:rPr>
  </w:style>
  <w:style w:type="paragraph" w:customStyle="1" w:styleId="centrado">
    <w:name w:val="centrado"/>
    <w:basedOn w:val="Normal"/>
    <w:rsid w:val="004136EB"/>
    <w:pPr>
      <w:widowControl/>
      <w:suppressAutoHyphens w:val="0"/>
      <w:spacing w:before="100" w:beforeAutospacing="1" w:after="100" w:afterAutospacing="1"/>
    </w:pPr>
    <w:rPr>
      <w:rFonts w:ascii="Times New Roman" w:eastAsia="Times New Roman" w:hAnsi="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adriana-magali-matiz-vargas" TargetMode="External"/><Relationship Id="rId18" Type="http://schemas.openxmlformats.org/officeDocument/2006/relationships/hyperlink" Target="http://www.secretariasenado.gov.co/senado/basedoc/ley_1329_2009.html" TargetMode="External"/><Relationship Id="rId26" Type="http://schemas.openxmlformats.org/officeDocument/2006/relationships/hyperlink" Target="http://www.secretariasenado.gov.co/senado/basedoc/ley_0009_1979_pr012.html" TargetMode="External"/><Relationship Id="rId39" Type="http://schemas.openxmlformats.org/officeDocument/2006/relationships/hyperlink" Target="http://www.secretariasenado.gov.co/senado/basedoc/ley_0009_1979_pr012.html" TargetMode="External"/><Relationship Id="rId21" Type="http://schemas.openxmlformats.org/officeDocument/2006/relationships/hyperlink" Target="http://www.secretariasenado.gov.co/senado/basedoc/ley_1329_2009.html" TargetMode="External"/><Relationship Id="rId34" Type="http://schemas.openxmlformats.org/officeDocument/2006/relationships/hyperlink" Target="http://www.secretariasenado.gov.co/senado/basedoc/ley_0009_1979_pr012.html" TargetMode="External"/><Relationship Id="rId42" Type="http://schemas.openxmlformats.org/officeDocument/2006/relationships/hyperlink" Target="http://www.secretariasenado.gov.co/senado/basedoc/ley_0009_1979_pr012.html" TargetMode="External"/><Relationship Id="rId47" Type="http://schemas.openxmlformats.org/officeDocument/2006/relationships/hyperlink" Target="http://www.secretariasenado.gov.co/senado/basedoc/ley_0009_1979_pr012.html" TargetMode="External"/><Relationship Id="rId50" Type="http://schemas.openxmlformats.org/officeDocument/2006/relationships/hyperlink" Target="http://www.secretariasenado.gov.co/senado/basedoc/ley_0009_1979_pr012.html" TargetMode="External"/><Relationship Id="rId55" Type="http://schemas.openxmlformats.org/officeDocument/2006/relationships/hyperlink" Target="https://www.icbf.gov.co/cargues/avance/docs/ley_0388_1997_pr002.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retariasenado.gov.co/senado/basedoc/ley_0679_2001.html" TargetMode="External"/><Relationship Id="rId29" Type="http://schemas.openxmlformats.org/officeDocument/2006/relationships/hyperlink" Target="http://www.secretariasenado.gov.co/senado/basedoc/ley_0009_1979_pr012.html" TargetMode="External"/><Relationship Id="rId11" Type="http://schemas.openxmlformats.org/officeDocument/2006/relationships/hyperlink" Target="http://www.camara.gov.co/representantes/jose-daniel-lopez-jimenez" TargetMode="External"/><Relationship Id="rId24" Type="http://schemas.openxmlformats.org/officeDocument/2006/relationships/hyperlink" Target="http://www.secretariasenado.gov.co/senado/basedoc/ley_0009_1979_pr012.html" TargetMode="External"/><Relationship Id="rId32" Type="http://schemas.openxmlformats.org/officeDocument/2006/relationships/hyperlink" Target="http://www.secretariasenado.gov.co/senado/basedoc/ley_0009_1979_pr012.html" TargetMode="External"/><Relationship Id="rId37" Type="http://schemas.openxmlformats.org/officeDocument/2006/relationships/hyperlink" Target="http://www.secretariasenado.gov.co/senado/basedoc/ley_0009_1979_pr012.html" TargetMode="External"/><Relationship Id="rId40" Type="http://schemas.openxmlformats.org/officeDocument/2006/relationships/hyperlink" Target="http://www.secretariasenado.gov.co/senado/basedoc/ley_0009_1979_pr012.html" TargetMode="External"/><Relationship Id="rId45" Type="http://schemas.openxmlformats.org/officeDocument/2006/relationships/hyperlink" Target="http://www.secretariasenado.gov.co/senado/basedoc/ley_0009_1979_pr012.html" TargetMode="External"/><Relationship Id="rId53" Type="http://schemas.openxmlformats.org/officeDocument/2006/relationships/hyperlink" Target="http://www.secretariasenado.gov.co/senado/basedoc/ley_0009_1979_pr012.html" TargetMode="External"/><Relationship Id="rId58" Type="http://schemas.openxmlformats.org/officeDocument/2006/relationships/hyperlink" Target="http://www.alcaldiabogota.gov.co/sisjur/normas/Norma1.jsp?i=1259"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secretariasenado.gov.co/senado/basedoc/ley_0679_2001.html" TargetMode="External"/><Relationship Id="rId14" Type="http://schemas.openxmlformats.org/officeDocument/2006/relationships/hyperlink" Target="http://www.secretariasenado.gov.co/senado/basedoc/ley_1554_2012.html" TargetMode="External"/><Relationship Id="rId22" Type="http://schemas.openxmlformats.org/officeDocument/2006/relationships/hyperlink" Target="http://www.secretariasenado.gov.co/senado/basedoc/ley_0009_1979_pr002.html" TargetMode="External"/><Relationship Id="rId27" Type="http://schemas.openxmlformats.org/officeDocument/2006/relationships/hyperlink" Target="http://www.secretariasenado.gov.co/senado/basedoc/ley_0009_1979_pr012.html" TargetMode="External"/><Relationship Id="rId30" Type="http://schemas.openxmlformats.org/officeDocument/2006/relationships/hyperlink" Target="http://www.secretariasenado.gov.co/senado/basedoc/ley_0009_1979_pr012.html" TargetMode="External"/><Relationship Id="rId35" Type="http://schemas.openxmlformats.org/officeDocument/2006/relationships/hyperlink" Target="http://www.secretariasenado.gov.co/senado/basedoc/ley_0009_1979_pr012.html" TargetMode="External"/><Relationship Id="rId43" Type="http://schemas.openxmlformats.org/officeDocument/2006/relationships/hyperlink" Target="http://www.secretariasenado.gov.co/senado/basedoc/ley_0009_1979_pr012.html" TargetMode="External"/><Relationship Id="rId48" Type="http://schemas.openxmlformats.org/officeDocument/2006/relationships/hyperlink" Target="http://www.secretariasenado.gov.co/senado/basedoc/ley_0009_1979_pr012.html" TargetMode="External"/><Relationship Id="rId56" Type="http://schemas.openxmlformats.org/officeDocument/2006/relationships/hyperlink" Target="http://www.alcaldiabogota.gov.co/sisjur/normas/Norma1.jsp?i=1259" TargetMode="External"/><Relationship Id="rId8" Type="http://schemas.openxmlformats.org/officeDocument/2006/relationships/hyperlink" Target="http://www.camara.gov.co/representantes/edward-david-rodriguez-rodriguez" TargetMode="External"/><Relationship Id="rId51" Type="http://schemas.openxmlformats.org/officeDocument/2006/relationships/hyperlink" Target="http://www.secretariasenado.gov.co/senado/basedoc/ley_0009_1979_pr012.html" TargetMode="External"/><Relationship Id="rId3" Type="http://schemas.openxmlformats.org/officeDocument/2006/relationships/styles" Target="styles.xml"/><Relationship Id="rId12" Type="http://schemas.openxmlformats.org/officeDocument/2006/relationships/hyperlink" Target="http://www.camara.gov.co/representantes/samuel-alejandro-hoyos-mejia" TargetMode="External"/><Relationship Id="rId17" Type="http://schemas.openxmlformats.org/officeDocument/2006/relationships/hyperlink" Target="http://www.secretariasenado.gov.co/senado/basedoc/ley_1236_2008.html" TargetMode="External"/><Relationship Id="rId25" Type="http://schemas.openxmlformats.org/officeDocument/2006/relationships/hyperlink" Target="http://www.secretariasenado.gov.co/senado/basedoc/ley_0009_1979_pr012.html" TargetMode="External"/><Relationship Id="rId33" Type="http://schemas.openxmlformats.org/officeDocument/2006/relationships/hyperlink" Target="http://www.secretariasenado.gov.co/senado/basedoc/ley_0009_1979_pr012.html" TargetMode="External"/><Relationship Id="rId38" Type="http://schemas.openxmlformats.org/officeDocument/2006/relationships/hyperlink" Target="http://www.secretariasenado.gov.co/senado/basedoc/ley_0009_1979_pr012.html" TargetMode="External"/><Relationship Id="rId46" Type="http://schemas.openxmlformats.org/officeDocument/2006/relationships/hyperlink" Target="http://www.secretariasenado.gov.co/senado/basedoc/ley_0009_1979_pr012.html" TargetMode="External"/><Relationship Id="rId59" Type="http://schemas.openxmlformats.org/officeDocument/2006/relationships/hyperlink" Target="http://www.alcaldiabogota.gov.co/sisjur/normas/Norma1.jsp?i=1259" TargetMode="External"/><Relationship Id="rId20" Type="http://schemas.openxmlformats.org/officeDocument/2006/relationships/hyperlink" Target="http://www.secretariasenado.gov.co/senado/basedoc/ley_1236_2008.html" TargetMode="External"/><Relationship Id="rId41" Type="http://schemas.openxmlformats.org/officeDocument/2006/relationships/hyperlink" Target="http://www.secretariasenado.gov.co/senado/basedoc/ley_0009_1979_pr012.html" TargetMode="External"/><Relationship Id="rId54" Type="http://schemas.openxmlformats.org/officeDocument/2006/relationships/hyperlink" Target="http://www.secretariasenado.gov.co/senado/basedoc/ley_0009_1979_pr012.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cretariasenado.gov.co/senado/basedoc/decreto_0555_2017.html" TargetMode="External"/><Relationship Id="rId23" Type="http://schemas.openxmlformats.org/officeDocument/2006/relationships/hyperlink" Target="http://www.secretariasenado.gov.co/senado/basedoc/ley_0009_1979_pr012.html" TargetMode="External"/><Relationship Id="rId28" Type="http://schemas.openxmlformats.org/officeDocument/2006/relationships/hyperlink" Target="http://www.secretariasenado.gov.co/senado/basedoc/ley_0009_1979_pr012.html" TargetMode="External"/><Relationship Id="rId36" Type="http://schemas.openxmlformats.org/officeDocument/2006/relationships/hyperlink" Target="http://www.secretariasenado.gov.co/senado/basedoc/ley_0009_1979_pr012.html" TargetMode="External"/><Relationship Id="rId49" Type="http://schemas.openxmlformats.org/officeDocument/2006/relationships/hyperlink" Target="http://www.secretariasenado.gov.co/senado/basedoc/ley_0009_1979_pr012.html" TargetMode="External"/><Relationship Id="rId57" Type="http://schemas.openxmlformats.org/officeDocument/2006/relationships/hyperlink" Target="http://www.alcaldiabogota.gov.co/sisjur/normas/Norma1.jsp?i=1259" TargetMode="External"/><Relationship Id="rId10" Type="http://schemas.openxmlformats.org/officeDocument/2006/relationships/hyperlink" Target="http://www.camara.gov.co/representantes/harry-giovanny-gonzalez-garcia" TargetMode="External"/><Relationship Id="rId31" Type="http://schemas.openxmlformats.org/officeDocument/2006/relationships/hyperlink" Target="http://www.secretariasenado.gov.co/senado/basedoc/ley_0009_1979_pr012.html" TargetMode="External"/><Relationship Id="rId44" Type="http://schemas.openxmlformats.org/officeDocument/2006/relationships/hyperlink" Target="http://www.secretariasenado.gov.co/senado/basedoc/ley_0009_1979_pr012.html" TargetMode="External"/><Relationship Id="rId52" Type="http://schemas.openxmlformats.org/officeDocument/2006/relationships/hyperlink" Target="http://www.secretariasenado.gov.co/senado/basedoc/ley_0009_1979_pr012.htm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rafael-deluque-zule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9E65-BF40-490C-BFC0-A81403CE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100</Pages>
  <Words>41452</Words>
  <Characters>227991</Characters>
  <Application>Microsoft Office Word</Application>
  <DocSecurity>0</DocSecurity>
  <Lines>1899</Lines>
  <Paragraphs>537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Esteban Llanos Fonseca</dc:creator>
  <cp:lastModifiedBy>alberto santander</cp:lastModifiedBy>
  <cp:revision>16</cp:revision>
  <cp:lastPrinted>2018-10-24T14:57:00Z</cp:lastPrinted>
  <dcterms:created xsi:type="dcterms:W3CDTF">2018-10-16T15:24:00Z</dcterms:created>
  <dcterms:modified xsi:type="dcterms:W3CDTF">2018-10-25T21:18:00Z</dcterms:modified>
</cp:coreProperties>
</file>